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45C9FA">
      <w:r>
        <w:drawing>
          <wp:inline distT="0" distB="0" distL="0" distR="0">
            <wp:extent cx="1943100" cy="1052195"/>
            <wp:effectExtent l="0" t="0" r="0" b="1905"/>
            <wp:docPr id="1" name="Picture 1"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Description automatically generated with low confidence"/>
                    <pic:cNvPicPr>
                      <a:picLocks noChangeAspect="1"/>
                    </pic:cNvPicPr>
                  </pic:nvPicPr>
                  <pic:blipFill>
                    <a:blip r:embed="rId4"/>
                    <a:stretch>
                      <a:fillRect/>
                    </a:stretch>
                  </pic:blipFill>
                  <pic:spPr>
                    <a:xfrm>
                      <a:off x="0" y="0"/>
                      <a:ext cx="1952849" cy="1057794"/>
                    </a:xfrm>
                    <a:prstGeom prst="rect">
                      <a:avLst/>
                    </a:prstGeom>
                  </pic:spPr>
                </pic:pic>
              </a:graphicData>
            </a:graphic>
          </wp:inline>
        </w:drawing>
      </w:r>
    </w:p>
    <w:p w14:paraId="3E621D50">
      <w:pPr>
        <w:jc w:val="center"/>
      </w:pPr>
    </w:p>
    <w:p w14:paraId="550B6752">
      <w:pPr>
        <w:jc w:val="center"/>
      </w:pPr>
    </w:p>
    <w:p w14:paraId="640269CE">
      <w:pPr>
        <w:ind w:right="558"/>
        <w:jc w:val="center"/>
        <w:rPr>
          <w:rFonts w:ascii="Calibri" w:hAnsi="Calibri" w:cs="Arial"/>
          <w:bCs/>
          <w:sz w:val="52"/>
          <w:szCs w:val="52"/>
        </w:rPr>
      </w:pPr>
      <w:r>
        <w:rPr>
          <w:rFonts w:ascii="Calibri" w:hAnsi="Calibri" w:cs="Arial"/>
          <w:bCs/>
          <w:sz w:val="52"/>
          <w:szCs w:val="52"/>
        </w:rPr>
        <w:t>MSc Data Science Project</w:t>
      </w:r>
    </w:p>
    <w:p w14:paraId="4BA1FF3E">
      <w:pPr>
        <w:ind w:right="558"/>
        <w:jc w:val="center"/>
        <w:rPr>
          <w:rFonts w:ascii="Calibri" w:hAnsi="Calibri" w:cs="Arial"/>
          <w:bCs/>
          <w:sz w:val="52"/>
          <w:szCs w:val="52"/>
        </w:rPr>
      </w:pPr>
      <w:r>
        <w:rPr>
          <w:rFonts w:ascii="Calibri" w:hAnsi="Calibri" w:cs="Arial"/>
          <w:bCs/>
          <w:sz w:val="52"/>
          <w:szCs w:val="52"/>
        </w:rPr>
        <w:t>7PAM2002</w:t>
      </w:r>
    </w:p>
    <w:p w14:paraId="20C9CD95">
      <w:pPr>
        <w:ind w:right="558"/>
        <w:jc w:val="center"/>
        <w:rPr>
          <w:rFonts w:ascii="Calibri" w:hAnsi="Calibri" w:cs="Arial"/>
          <w:bCs/>
          <w:sz w:val="36"/>
          <w:szCs w:val="36"/>
        </w:rPr>
      </w:pPr>
      <w:r>
        <w:rPr>
          <w:rFonts w:ascii="Calibri" w:hAnsi="Calibri" w:cs="Arial"/>
          <w:bCs/>
          <w:sz w:val="36"/>
          <w:szCs w:val="36"/>
        </w:rPr>
        <w:t>Department of Physics, Astronomy and Mathematics</w:t>
      </w:r>
    </w:p>
    <w:p w14:paraId="146E67B2">
      <w:pPr>
        <w:ind w:left="567" w:right="558"/>
        <w:jc w:val="center"/>
        <w:rPr>
          <w:rFonts w:hint="default" w:ascii="Calibri" w:hAnsi="Calibri" w:cs="Arial"/>
          <w:b/>
          <w:sz w:val="40"/>
          <w:szCs w:val="40"/>
          <w:lang w:val="en-US"/>
        </w:rPr>
      </w:pPr>
      <w:r>
        <w:rPr>
          <w:rFonts w:ascii="Calibri" w:hAnsi="Calibri" w:cs="Arial"/>
          <w:b/>
          <w:sz w:val="40"/>
          <w:szCs w:val="40"/>
        </w:rPr>
        <w:t xml:space="preserve"> </w:t>
      </w:r>
      <w:r>
        <w:rPr>
          <w:rFonts w:hint="default" w:ascii="Calibri" w:hAnsi="Calibri" w:cs="Arial"/>
          <w:b/>
          <w:sz w:val="40"/>
          <w:szCs w:val="40"/>
          <w:lang w:val="en-US"/>
        </w:rPr>
        <w:t xml:space="preserve"> </w:t>
      </w:r>
    </w:p>
    <w:p w14:paraId="06A5734E">
      <w:pPr>
        <w:ind w:left="567" w:right="558"/>
        <w:jc w:val="center"/>
        <w:rPr>
          <w:rFonts w:ascii="Calibri" w:hAnsi="Calibri" w:cs="Arial"/>
          <w:b/>
          <w:sz w:val="48"/>
          <w:szCs w:val="48"/>
        </w:rPr>
      </w:pPr>
      <w:r>
        <w:rPr>
          <w:rFonts w:ascii="Calibri" w:hAnsi="Calibri" w:cs="Arial"/>
          <w:b/>
          <w:sz w:val="48"/>
          <w:szCs w:val="48"/>
        </w:rPr>
        <w:t>Data Science FINAL PROJECT REPORT</w:t>
      </w:r>
    </w:p>
    <w:p w14:paraId="4AC6D4D1">
      <w:pPr>
        <w:pStyle w:val="6"/>
        <w:jc w:val="center"/>
        <w:rPr>
          <w:rFonts w:ascii="Liberation Sans" w:hAnsi="Liberation Sans"/>
        </w:rPr>
      </w:pPr>
    </w:p>
    <w:p w14:paraId="0E8C9726">
      <w:pPr>
        <w:pStyle w:val="6"/>
        <w:rPr>
          <w:rFonts w:ascii="Calibri" w:hAnsi="Calibri" w:cs="Calibri"/>
          <w:b/>
          <w:bCs/>
          <w:sz w:val="40"/>
          <w:szCs w:val="40"/>
        </w:rPr>
      </w:pPr>
    </w:p>
    <w:p w14:paraId="0AC8F7DD">
      <w:pPr>
        <w:pStyle w:val="6"/>
        <w:rPr>
          <w:rFonts w:ascii="Calibri" w:hAnsi="Calibri" w:cs="Calibri"/>
          <w:b/>
          <w:bCs/>
          <w:sz w:val="40"/>
          <w:szCs w:val="40"/>
        </w:rPr>
      </w:pPr>
    </w:p>
    <w:p w14:paraId="4A1CD18E">
      <w:pPr>
        <w:pStyle w:val="6"/>
        <w:jc w:val="center"/>
        <w:rPr>
          <w:rFonts w:ascii="Calibri" w:hAnsi="Calibri" w:cs="Calibri"/>
          <w:b/>
          <w:bCs/>
          <w:color w:val="000000" w:themeColor="text1"/>
          <w:sz w:val="40"/>
          <w:szCs w:val="40"/>
          <w14:textFill>
            <w14:solidFill>
              <w14:schemeClr w14:val="tx1"/>
            </w14:solidFill>
          </w14:textFill>
        </w:rPr>
      </w:pPr>
      <w:r>
        <w:rPr>
          <w:rFonts w:ascii="Calibri" w:hAnsi="Calibri" w:cs="Calibri"/>
          <w:b/>
          <w:bCs/>
          <w:color w:val="000000" w:themeColor="text1"/>
          <w:sz w:val="40"/>
          <w:szCs w:val="40"/>
          <w14:textFill>
            <w14:solidFill>
              <w14:schemeClr w14:val="tx1"/>
            </w14:solidFill>
          </w14:textFill>
        </w:rPr>
        <w:t xml:space="preserve">Project Title: </w:t>
      </w:r>
    </w:p>
    <w:p w14:paraId="49912030">
      <w:pPr>
        <w:pStyle w:val="6"/>
        <w:jc w:val="center"/>
        <w:rPr>
          <w:rFonts w:ascii="Calibri" w:hAnsi="Calibri" w:cs="Calibri"/>
          <w:color w:val="5983B0"/>
          <w:sz w:val="40"/>
          <w:szCs w:val="40"/>
        </w:rPr>
      </w:pPr>
      <w:r>
        <w:rPr>
          <w:rFonts w:ascii="Calibri" w:hAnsi="Calibri" w:cs="Calibri"/>
          <w:color w:val="5983B0"/>
          <w:sz w:val="40"/>
          <w:szCs w:val="40"/>
        </w:rPr>
        <w:t>Enter Your Full Project Title</w:t>
      </w:r>
    </w:p>
    <w:p w14:paraId="344E408D">
      <w:pPr>
        <w:pStyle w:val="6"/>
        <w:rPr>
          <w:rFonts w:ascii="Calibri" w:hAnsi="Calibri" w:cs="Calibri"/>
          <w:b/>
          <w:bCs/>
          <w:color w:val="5983B0"/>
          <w:sz w:val="40"/>
          <w:szCs w:val="40"/>
        </w:rPr>
      </w:pPr>
    </w:p>
    <w:p w14:paraId="70C3CF33">
      <w:pPr>
        <w:pStyle w:val="6"/>
        <w:rPr>
          <w:rFonts w:ascii="Calibri" w:hAnsi="Calibri" w:cs="Calibri"/>
          <w:b/>
          <w:bCs/>
          <w:color w:val="5983B0"/>
          <w:sz w:val="40"/>
          <w:szCs w:val="40"/>
        </w:rPr>
      </w:pPr>
    </w:p>
    <w:p w14:paraId="390F25C8">
      <w:pPr>
        <w:pStyle w:val="6"/>
        <w:jc w:val="center"/>
        <w:rPr>
          <w:rFonts w:ascii="Calibri" w:hAnsi="Calibri" w:cs="Calibri"/>
          <w:b/>
          <w:bCs/>
          <w:color w:val="000000" w:themeColor="text1"/>
          <w:sz w:val="32"/>
          <w:szCs w:val="32"/>
          <w14:textFill>
            <w14:solidFill>
              <w14:schemeClr w14:val="tx1"/>
            </w14:solidFill>
          </w14:textFill>
        </w:rPr>
      </w:pPr>
      <w:r>
        <w:rPr>
          <w:rFonts w:ascii="Calibri" w:hAnsi="Calibri" w:cs="Calibri"/>
          <w:b/>
          <w:bCs/>
          <w:color w:val="000000" w:themeColor="text1"/>
          <w:sz w:val="32"/>
          <w:szCs w:val="32"/>
          <w14:textFill>
            <w14:solidFill>
              <w14:schemeClr w14:val="tx1"/>
            </w14:solidFill>
          </w14:textFill>
        </w:rPr>
        <w:t>Student Name and SRN:</w:t>
      </w:r>
    </w:p>
    <w:p w14:paraId="15294B37">
      <w:pPr>
        <w:pStyle w:val="6"/>
        <w:jc w:val="center"/>
        <w:rPr>
          <w:rFonts w:ascii="Calibri" w:hAnsi="Calibri" w:cs="Calibri"/>
          <w:color w:val="5983B0"/>
          <w:sz w:val="32"/>
          <w:szCs w:val="32"/>
        </w:rPr>
      </w:pPr>
      <w:r>
        <w:rPr>
          <w:rFonts w:ascii="Calibri" w:hAnsi="Calibri" w:cs="Calibri"/>
          <w:color w:val="5983B0"/>
          <w:sz w:val="32"/>
          <w:szCs w:val="32"/>
        </w:rPr>
        <w:t>Enter Your Full Name and Student ID</w:t>
      </w:r>
    </w:p>
    <w:p w14:paraId="6C37437C">
      <w:pPr>
        <w:pStyle w:val="6"/>
        <w:jc w:val="center"/>
        <w:rPr>
          <w:rFonts w:ascii="Calibri" w:hAnsi="Calibri" w:cs="Calibri"/>
          <w:b/>
          <w:bCs/>
          <w:color w:val="5983B0"/>
          <w:sz w:val="32"/>
          <w:szCs w:val="32"/>
        </w:rPr>
      </w:pPr>
    </w:p>
    <w:p w14:paraId="2DA6BDC8">
      <w:pPr>
        <w:pStyle w:val="6"/>
        <w:jc w:val="center"/>
        <w:rPr>
          <w:rFonts w:ascii="Calibri" w:hAnsi="Calibri" w:cs="Calibri"/>
          <w:b/>
          <w:bCs/>
          <w:color w:val="5983B0"/>
          <w:sz w:val="32"/>
          <w:szCs w:val="32"/>
        </w:rPr>
      </w:pPr>
    </w:p>
    <w:p w14:paraId="2F73C816">
      <w:pPr>
        <w:pStyle w:val="6"/>
        <w:rPr>
          <w:rFonts w:ascii="Calibri" w:hAnsi="Calibri" w:cs="Calibri"/>
          <w:sz w:val="28"/>
          <w:szCs w:val="28"/>
        </w:rPr>
      </w:pPr>
      <w:r>
        <w:rPr>
          <w:rFonts w:ascii="Calibri" w:hAnsi="Calibri" w:cs="Calibri"/>
          <w:sz w:val="28"/>
          <w:szCs w:val="28"/>
        </w:rPr>
        <w:t xml:space="preserve">Supervisor: </w:t>
      </w:r>
      <w:r>
        <w:rPr>
          <w:rFonts w:ascii="Calibri" w:hAnsi="Calibri" w:cs="Calibri"/>
          <w:color w:val="5983B0"/>
          <w:sz w:val="28"/>
          <w:szCs w:val="28"/>
        </w:rPr>
        <w:t>Enter the full name of your Supervisor</w:t>
      </w:r>
    </w:p>
    <w:p w14:paraId="7984F76C">
      <w:pPr>
        <w:pStyle w:val="6"/>
      </w:pPr>
      <w:r>
        <w:rPr>
          <w:rFonts w:ascii="Calibri" w:hAnsi="Calibri" w:cs="Calibri"/>
          <w:sz w:val="28"/>
          <w:szCs w:val="28"/>
        </w:rPr>
        <w:t xml:space="preserve">Date Submitted:  </w:t>
      </w:r>
      <w:r>
        <w:rPr>
          <w:rFonts w:ascii="Calibri" w:hAnsi="Calibri" w:cs="Calibri"/>
          <w:color w:val="5983B0"/>
          <w:sz w:val="28"/>
          <w:szCs w:val="28"/>
        </w:rPr>
        <w:t>Enter the date you are submitting this report</w:t>
      </w:r>
      <w:r>
        <w:t xml:space="preserve"> </w:t>
      </w:r>
    </w:p>
    <w:p w14:paraId="3BC74FCD">
      <w:pPr>
        <w:pStyle w:val="6"/>
      </w:pPr>
      <w:r>
        <w:rPr>
          <w:rFonts w:ascii="Calibri" w:hAnsi="Calibri" w:cs="Calibri"/>
          <w:sz w:val="28"/>
          <w:szCs w:val="28"/>
        </w:rPr>
        <w:t xml:space="preserve">Word Count:  </w:t>
      </w:r>
      <w:r>
        <w:rPr>
          <w:rFonts w:ascii="Calibri" w:hAnsi="Calibri" w:cs="Calibri"/>
          <w:color w:val="5983B0"/>
          <w:sz w:val="28"/>
          <w:szCs w:val="28"/>
        </w:rPr>
        <w:t>Enter the word count excluding references and appendices</w:t>
      </w:r>
      <w:r>
        <w:br w:type="page"/>
      </w:r>
    </w:p>
    <w:p w14:paraId="15ABFE7D">
      <w:pPr>
        <w:pStyle w:val="2"/>
        <w:rPr>
          <w:rFonts w:asciiTheme="minorHAnsi" w:hAnsiTheme="minorHAnsi" w:cstheme="minorHAnsi"/>
          <w:color w:val="000000" w:themeColor="text1"/>
          <w14:textFill>
            <w14:solidFill>
              <w14:schemeClr w14:val="tx1"/>
            </w14:solidFill>
          </w14:textFill>
        </w:rPr>
      </w:pPr>
      <w:bookmarkStart w:id="0" w:name="_Toc190246270"/>
      <w:r>
        <w:rPr>
          <w:rFonts w:asciiTheme="minorHAnsi" w:hAnsiTheme="minorHAnsi" w:cstheme="minorHAnsi"/>
          <w:color w:val="000000" w:themeColor="text1"/>
          <w14:textFill>
            <w14:solidFill>
              <w14:schemeClr w14:val="tx1"/>
            </w14:solidFill>
          </w14:textFill>
        </w:rPr>
        <w:t>DECLARATION STATEMENT</w:t>
      </w:r>
      <w:bookmarkEnd w:id="0"/>
    </w:p>
    <w:p w14:paraId="3378EB7A">
      <w:pPr>
        <w:pStyle w:val="6"/>
        <w:rPr>
          <w:rFonts w:asciiTheme="minorHAnsi" w:hAnsiTheme="minorHAnsi" w:cstheme="minorHAnsi"/>
        </w:rPr>
      </w:pPr>
    </w:p>
    <w:p w14:paraId="419EFF19">
      <w:pPr>
        <w:pStyle w:val="6"/>
        <w:spacing w:line="360" w:lineRule="auto"/>
        <w:ind w:right="-2"/>
        <w:rPr>
          <w:rFonts w:asciiTheme="minorHAnsi" w:hAnsiTheme="minorHAnsi" w:cstheme="minorHAnsi"/>
          <w:b/>
          <w:bCs/>
        </w:rPr>
      </w:pPr>
      <w:r>
        <w:rPr>
          <w:rFonts w:asciiTheme="minorHAnsi" w:hAnsiTheme="minorHAnsi" w:cstheme="minorHAnsi"/>
          <w:bCs/>
        </w:rPr>
        <w:t>This  report is submitted in partial fulfilment of the requirement for the degree of Master of Science</w:t>
      </w:r>
      <w:r>
        <w:rPr>
          <w:rFonts w:asciiTheme="minorHAnsi" w:hAnsiTheme="minorHAnsi" w:cstheme="minorHAnsi"/>
          <w:b/>
          <w:bCs/>
        </w:rPr>
        <w:t xml:space="preserve"> in Data Science</w:t>
      </w:r>
      <w:r>
        <w:rPr>
          <w:rFonts w:asciiTheme="minorHAnsi" w:hAnsiTheme="minorHAnsi" w:cstheme="minorHAnsi"/>
          <w:bCs/>
        </w:rPr>
        <w:t xml:space="preserve"> at the University of Hertfordshire.</w:t>
      </w:r>
    </w:p>
    <w:p w14:paraId="0BAD2AD7">
      <w:pPr>
        <w:pStyle w:val="6"/>
        <w:spacing w:line="360" w:lineRule="auto"/>
        <w:ind w:right="-2"/>
        <w:rPr>
          <w:rFonts w:asciiTheme="minorHAnsi" w:hAnsiTheme="minorHAnsi" w:cstheme="minorHAnsi"/>
          <w:b/>
          <w:bCs/>
        </w:rPr>
      </w:pPr>
      <w:r>
        <w:rPr>
          <w:rFonts w:asciiTheme="minorHAnsi" w:hAnsiTheme="minorHAnsi" w:cstheme="minorHAnsi"/>
          <w:bCs/>
        </w:rPr>
        <w:t xml:space="preserve">I have read the detailed guidance to students on academic integrity, misconduct and plagiarism information at </w:t>
      </w:r>
      <w:r>
        <w:fldChar w:fldCharType="begin"/>
      </w:r>
      <w:r>
        <w:instrText xml:space="preserve"> HYPERLINK "https://ask.herts.ac.uk/assessment-offences-and-academic-misconduct" </w:instrText>
      </w:r>
      <w:r>
        <w:fldChar w:fldCharType="separate"/>
      </w:r>
      <w:r>
        <w:rPr>
          <w:rStyle w:val="10"/>
          <w:rFonts w:asciiTheme="minorHAnsi" w:hAnsiTheme="minorHAnsi" w:cstheme="minorHAnsi"/>
          <w:bCs/>
        </w:rPr>
        <w:t>Assessment Offences and Academic Misconduct</w:t>
      </w:r>
      <w:r>
        <w:rPr>
          <w:rStyle w:val="10"/>
          <w:rFonts w:asciiTheme="minorHAnsi" w:hAnsiTheme="minorHAnsi" w:cstheme="minorHAnsi"/>
          <w:bCs/>
        </w:rPr>
        <w:fldChar w:fldCharType="end"/>
      </w:r>
      <w:r>
        <w:rPr>
          <w:rFonts w:asciiTheme="minorHAnsi" w:hAnsiTheme="minorHAnsi" w:cstheme="minorHAnsi"/>
          <w:bCs/>
        </w:rPr>
        <w:t xml:space="preserve"> and understand the University process of dealing with suspected cases of academic misconduct and the possible penalties, which could include failing the project or course.</w:t>
      </w:r>
    </w:p>
    <w:p w14:paraId="0D513BE5">
      <w:pPr>
        <w:pStyle w:val="6"/>
        <w:spacing w:line="360" w:lineRule="auto"/>
        <w:ind w:right="-2"/>
        <w:jc w:val="both"/>
        <w:rPr>
          <w:rFonts w:asciiTheme="minorHAnsi" w:hAnsiTheme="minorHAnsi" w:cstheme="minorHAnsi"/>
          <w:b/>
          <w:bCs/>
        </w:rPr>
      </w:pPr>
      <w:r>
        <w:rPr>
          <w:rFonts w:asciiTheme="minorHAnsi" w:hAnsiTheme="minorHAnsi" w:cstheme="minorHAnsi"/>
          <w:bCs/>
        </w:rPr>
        <w:t>I</w:t>
      </w:r>
      <w:r>
        <w:rPr>
          <w:rFonts w:asciiTheme="minorHAnsi" w:hAnsiTheme="minorHAnsi" w:cstheme="minorHAnsi"/>
          <w:bCs/>
          <w:spacing w:val="-2"/>
        </w:rPr>
        <w:t xml:space="preserve"> </w:t>
      </w:r>
      <w:r>
        <w:rPr>
          <w:rFonts w:asciiTheme="minorHAnsi" w:hAnsiTheme="minorHAnsi" w:cstheme="minorHAnsi"/>
          <w:bCs/>
        </w:rPr>
        <w:t>certify</w:t>
      </w:r>
      <w:r>
        <w:rPr>
          <w:rFonts w:asciiTheme="minorHAnsi" w:hAnsiTheme="minorHAnsi" w:cstheme="minorHAnsi"/>
          <w:bCs/>
          <w:spacing w:val="-3"/>
        </w:rPr>
        <w:t xml:space="preserve"> </w:t>
      </w:r>
      <w:r>
        <w:rPr>
          <w:rFonts w:asciiTheme="minorHAnsi" w:hAnsiTheme="minorHAnsi" w:cstheme="minorHAnsi"/>
          <w:bCs/>
        </w:rPr>
        <w:t>that</w:t>
      </w:r>
      <w:r>
        <w:rPr>
          <w:rFonts w:asciiTheme="minorHAnsi" w:hAnsiTheme="minorHAnsi" w:cstheme="minorHAnsi"/>
          <w:bCs/>
          <w:spacing w:val="-2"/>
        </w:rPr>
        <w:t xml:space="preserve"> </w:t>
      </w:r>
      <w:r>
        <w:rPr>
          <w:rFonts w:asciiTheme="minorHAnsi" w:hAnsiTheme="minorHAnsi" w:cstheme="minorHAnsi"/>
          <w:bCs/>
        </w:rPr>
        <w:t>the</w:t>
      </w:r>
      <w:r>
        <w:rPr>
          <w:rFonts w:asciiTheme="minorHAnsi" w:hAnsiTheme="minorHAnsi" w:cstheme="minorHAnsi"/>
          <w:bCs/>
          <w:spacing w:val="-1"/>
        </w:rPr>
        <w:t xml:space="preserve"> </w:t>
      </w:r>
      <w:r>
        <w:rPr>
          <w:rFonts w:asciiTheme="minorHAnsi" w:hAnsiTheme="minorHAnsi" w:cstheme="minorHAnsi"/>
          <w:bCs/>
        </w:rPr>
        <w:t>work</w:t>
      </w:r>
      <w:r>
        <w:rPr>
          <w:rFonts w:asciiTheme="minorHAnsi" w:hAnsiTheme="minorHAnsi" w:cstheme="minorHAnsi"/>
          <w:bCs/>
          <w:spacing w:val="-3"/>
        </w:rPr>
        <w:t xml:space="preserve"> </w:t>
      </w:r>
      <w:r>
        <w:rPr>
          <w:rFonts w:asciiTheme="minorHAnsi" w:hAnsiTheme="minorHAnsi" w:cstheme="minorHAnsi"/>
          <w:bCs/>
        </w:rPr>
        <w:t>submitted</w:t>
      </w:r>
      <w:r>
        <w:rPr>
          <w:rFonts w:asciiTheme="minorHAnsi" w:hAnsiTheme="minorHAnsi" w:cstheme="minorHAnsi"/>
          <w:bCs/>
          <w:spacing w:val="-7"/>
        </w:rPr>
        <w:t xml:space="preserve"> </w:t>
      </w:r>
      <w:r>
        <w:rPr>
          <w:rFonts w:asciiTheme="minorHAnsi" w:hAnsiTheme="minorHAnsi" w:cstheme="minorHAnsi"/>
          <w:bCs/>
        </w:rPr>
        <w:t>is</w:t>
      </w:r>
      <w:r>
        <w:rPr>
          <w:rFonts w:asciiTheme="minorHAnsi" w:hAnsiTheme="minorHAnsi" w:cstheme="minorHAnsi"/>
          <w:bCs/>
          <w:spacing w:val="-2"/>
        </w:rPr>
        <w:t xml:space="preserve"> </w:t>
      </w:r>
      <w:r>
        <w:rPr>
          <w:rFonts w:asciiTheme="minorHAnsi" w:hAnsiTheme="minorHAnsi" w:cstheme="minorHAnsi"/>
          <w:bCs/>
        </w:rPr>
        <w:t>my</w:t>
      </w:r>
      <w:r>
        <w:rPr>
          <w:rFonts w:asciiTheme="minorHAnsi" w:hAnsiTheme="minorHAnsi" w:cstheme="minorHAnsi"/>
          <w:bCs/>
          <w:spacing w:val="-3"/>
        </w:rPr>
        <w:t xml:space="preserve"> </w:t>
      </w:r>
      <w:r>
        <w:rPr>
          <w:rFonts w:asciiTheme="minorHAnsi" w:hAnsiTheme="minorHAnsi" w:cstheme="minorHAnsi"/>
          <w:bCs/>
        </w:rPr>
        <w:t>own</w:t>
      </w:r>
      <w:r>
        <w:rPr>
          <w:rFonts w:asciiTheme="minorHAnsi" w:hAnsiTheme="minorHAnsi" w:cstheme="minorHAnsi"/>
          <w:bCs/>
          <w:spacing w:val="-2"/>
        </w:rPr>
        <w:t xml:space="preserve"> </w:t>
      </w:r>
      <w:r>
        <w:rPr>
          <w:rFonts w:asciiTheme="minorHAnsi" w:hAnsiTheme="minorHAnsi" w:cstheme="minorHAnsi"/>
          <w:bCs/>
        </w:rPr>
        <w:t>and</w:t>
      </w:r>
      <w:r>
        <w:rPr>
          <w:rFonts w:asciiTheme="minorHAnsi" w:hAnsiTheme="minorHAnsi" w:cstheme="minorHAnsi"/>
          <w:bCs/>
          <w:spacing w:val="-2"/>
        </w:rPr>
        <w:t xml:space="preserve"> </w:t>
      </w:r>
      <w:r>
        <w:rPr>
          <w:rFonts w:asciiTheme="minorHAnsi" w:hAnsiTheme="minorHAnsi" w:cstheme="minorHAnsi"/>
          <w:bCs/>
        </w:rPr>
        <w:t>that</w:t>
      </w:r>
      <w:r>
        <w:rPr>
          <w:rFonts w:asciiTheme="minorHAnsi" w:hAnsiTheme="minorHAnsi" w:cstheme="minorHAnsi"/>
          <w:bCs/>
          <w:spacing w:val="-1"/>
        </w:rPr>
        <w:t xml:space="preserve"> </w:t>
      </w:r>
      <w:r>
        <w:rPr>
          <w:rFonts w:asciiTheme="minorHAnsi" w:hAnsiTheme="minorHAnsi" w:cstheme="minorHAnsi"/>
          <w:bCs/>
        </w:rPr>
        <w:t>any</w:t>
      </w:r>
      <w:r>
        <w:rPr>
          <w:rFonts w:asciiTheme="minorHAnsi" w:hAnsiTheme="minorHAnsi" w:cstheme="minorHAnsi"/>
          <w:bCs/>
          <w:spacing w:val="-8"/>
        </w:rPr>
        <w:t xml:space="preserve"> </w:t>
      </w:r>
      <w:r>
        <w:rPr>
          <w:rFonts w:asciiTheme="minorHAnsi" w:hAnsiTheme="minorHAnsi" w:cstheme="minorHAnsi"/>
          <w:bCs/>
        </w:rPr>
        <w:t>material</w:t>
      </w:r>
      <w:r>
        <w:rPr>
          <w:rFonts w:asciiTheme="minorHAnsi" w:hAnsiTheme="minorHAnsi" w:cstheme="minorHAnsi"/>
          <w:bCs/>
          <w:spacing w:val="1"/>
        </w:rPr>
        <w:t xml:space="preserve"> </w:t>
      </w:r>
      <w:r>
        <w:rPr>
          <w:rFonts w:asciiTheme="minorHAnsi" w:hAnsiTheme="minorHAnsi" w:cstheme="minorHAnsi"/>
          <w:bCs/>
        </w:rPr>
        <w:t>derived</w:t>
      </w:r>
      <w:r>
        <w:rPr>
          <w:rFonts w:asciiTheme="minorHAnsi" w:hAnsiTheme="minorHAnsi" w:cstheme="minorHAnsi"/>
          <w:bCs/>
          <w:spacing w:val="-2"/>
        </w:rPr>
        <w:t xml:space="preserve"> </w:t>
      </w:r>
      <w:r>
        <w:rPr>
          <w:rFonts w:asciiTheme="minorHAnsi" w:hAnsiTheme="minorHAnsi" w:cstheme="minorHAnsi"/>
          <w:bCs/>
        </w:rPr>
        <w:t>or quoted</w:t>
      </w:r>
      <w:r>
        <w:rPr>
          <w:rFonts w:asciiTheme="minorHAnsi" w:hAnsiTheme="minorHAnsi" w:cstheme="minorHAnsi"/>
          <w:bCs/>
          <w:spacing w:val="-2"/>
        </w:rPr>
        <w:t xml:space="preserve"> </w:t>
      </w:r>
      <w:r>
        <w:rPr>
          <w:rFonts w:asciiTheme="minorHAnsi" w:hAnsiTheme="minorHAnsi" w:cstheme="minorHAnsi"/>
          <w:bCs/>
        </w:rPr>
        <w:t>from</w:t>
      </w:r>
      <w:r>
        <w:rPr>
          <w:rFonts w:asciiTheme="minorHAnsi" w:hAnsiTheme="minorHAnsi" w:cstheme="minorHAnsi"/>
          <w:bCs/>
          <w:spacing w:val="-63"/>
        </w:rPr>
        <w:t xml:space="preserve">          </w:t>
      </w:r>
      <w:r>
        <w:rPr>
          <w:rFonts w:asciiTheme="minorHAnsi" w:hAnsiTheme="minorHAnsi" w:cstheme="minorHAnsi"/>
          <w:bCs/>
        </w:rPr>
        <w:t xml:space="preserve"> published</w:t>
      </w:r>
      <w:r>
        <w:rPr>
          <w:rFonts w:asciiTheme="minorHAnsi" w:hAnsiTheme="minorHAnsi" w:cstheme="minorHAnsi"/>
          <w:bCs/>
          <w:spacing w:val="-1"/>
        </w:rPr>
        <w:t xml:space="preserve"> </w:t>
      </w:r>
      <w:r>
        <w:rPr>
          <w:rFonts w:asciiTheme="minorHAnsi" w:hAnsiTheme="minorHAnsi" w:cstheme="minorHAnsi"/>
          <w:bCs/>
        </w:rPr>
        <w:t>or</w:t>
      </w:r>
      <w:r>
        <w:rPr>
          <w:rFonts w:asciiTheme="minorHAnsi" w:hAnsiTheme="minorHAnsi" w:cstheme="minorHAnsi"/>
          <w:bCs/>
          <w:spacing w:val="1"/>
        </w:rPr>
        <w:t xml:space="preserve"> </w:t>
      </w:r>
      <w:r>
        <w:rPr>
          <w:rFonts w:asciiTheme="minorHAnsi" w:hAnsiTheme="minorHAnsi" w:cstheme="minorHAnsi"/>
          <w:bCs/>
        </w:rPr>
        <w:t>unpublished work</w:t>
      </w:r>
      <w:r>
        <w:rPr>
          <w:rFonts w:asciiTheme="minorHAnsi" w:hAnsiTheme="minorHAnsi" w:cstheme="minorHAnsi"/>
          <w:bCs/>
          <w:spacing w:val="-2"/>
        </w:rPr>
        <w:t xml:space="preserve"> </w:t>
      </w:r>
      <w:r>
        <w:rPr>
          <w:rFonts w:asciiTheme="minorHAnsi" w:hAnsiTheme="minorHAnsi" w:cstheme="minorHAnsi"/>
          <w:bCs/>
        </w:rPr>
        <w:t>of other</w:t>
      </w:r>
      <w:r>
        <w:rPr>
          <w:rFonts w:asciiTheme="minorHAnsi" w:hAnsiTheme="minorHAnsi" w:cstheme="minorHAnsi"/>
          <w:bCs/>
          <w:spacing w:val="-4"/>
        </w:rPr>
        <w:t xml:space="preserve"> </w:t>
      </w:r>
      <w:r>
        <w:rPr>
          <w:rFonts w:asciiTheme="minorHAnsi" w:hAnsiTheme="minorHAnsi" w:cstheme="minorHAnsi"/>
          <w:bCs/>
        </w:rPr>
        <w:t>persons</w:t>
      </w:r>
      <w:r>
        <w:rPr>
          <w:rFonts w:asciiTheme="minorHAnsi" w:hAnsiTheme="minorHAnsi" w:cstheme="minorHAnsi"/>
          <w:bCs/>
          <w:spacing w:val="-1"/>
        </w:rPr>
        <w:t xml:space="preserve"> </w:t>
      </w:r>
      <w:r>
        <w:rPr>
          <w:rFonts w:asciiTheme="minorHAnsi" w:hAnsiTheme="minorHAnsi" w:cstheme="minorHAnsi"/>
          <w:bCs/>
        </w:rPr>
        <w:t>has</w:t>
      </w:r>
      <w:r>
        <w:rPr>
          <w:rFonts w:asciiTheme="minorHAnsi" w:hAnsiTheme="minorHAnsi" w:cstheme="minorHAnsi"/>
          <w:bCs/>
          <w:spacing w:val="-2"/>
        </w:rPr>
        <w:t xml:space="preserve"> </w:t>
      </w:r>
      <w:r>
        <w:rPr>
          <w:rFonts w:asciiTheme="minorHAnsi" w:hAnsiTheme="minorHAnsi" w:cstheme="minorHAnsi"/>
          <w:bCs/>
        </w:rPr>
        <w:t>been duly</w:t>
      </w:r>
      <w:r>
        <w:rPr>
          <w:rFonts w:asciiTheme="minorHAnsi" w:hAnsiTheme="minorHAnsi" w:cstheme="minorHAnsi"/>
          <w:bCs/>
          <w:spacing w:val="-1"/>
        </w:rPr>
        <w:t xml:space="preserve"> </w:t>
      </w:r>
      <w:r>
        <w:rPr>
          <w:rFonts w:asciiTheme="minorHAnsi" w:hAnsiTheme="minorHAnsi" w:cstheme="minorHAnsi"/>
          <w:bCs/>
        </w:rPr>
        <w:t>acknowledged. (Ref.</w:t>
      </w:r>
      <w:r>
        <w:rPr>
          <w:rFonts w:asciiTheme="minorHAnsi" w:hAnsiTheme="minorHAnsi" w:cstheme="minorHAnsi"/>
          <w:bCs/>
          <w:spacing w:val="-1"/>
        </w:rPr>
        <w:t xml:space="preserve"> </w:t>
      </w:r>
      <w:r>
        <w:rPr>
          <w:rFonts w:asciiTheme="minorHAnsi" w:hAnsiTheme="minorHAnsi" w:cstheme="minorHAnsi"/>
          <w:bCs/>
        </w:rPr>
        <w:t>UPR</w:t>
      </w:r>
      <w:r>
        <w:rPr>
          <w:rFonts w:asciiTheme="minorHAnsi" w:hAnsiTheme="minorHAnsi" w:cstheme="minorHAnsi"/>
          <w:bCs/>
          <w:spacing w:val="-2"/>
        </w:rPr>
        <w:t xml:space="preserve"> </w:t>
      </w:r>
      <w:r>
        <w:rPr>
          <w:rFonts w:asciiTheme="minorHAnsi" w:hAnsiTheme="minorHAnsi" w:cstheme="minorHAnsi"/>
          <w:bCs/>
        </w:rPr>
        <w:t>AS/C/6.1,</w:t>
      </w:r>
      <w:r>
        <w:rPr>
          <w:rFonts w:asciiTheme="minorHAnsi" w:hAnsiTheme="minorHAnsi" w:cstheme="minorHAnsi"/>
          <w:bCs/>
          <w:spacing w:val="-1"/>
        </w:rPr>
        <w:t xml:space="preserve"> </w:t>
      </w:r>
      <w:r>
        <w:rPr>
          <w:rFonts w:asciiTheme="minorHAnsi" w:hAnsiTheme="minorHAnsi" w:cstheme="minorHAnsi"/>
          <w:bCs/>
        </w:rPr>
        <w:t>section</w:t>
      </w:r>
      <w:r>
        <w:rPr>
          <w:rFonts w:asciiTheme="minorHAnsi" w:hAnsiTheme="minorHAnsi" w:cstheme="minorHAnsi"/>
          <w:bCs/>
          <w:spacing w:val="-5"/>
        </w:rPr>
        <w:t xml:space="preserve"> </w:t>
      </w:r>
      <w:r>
        <w:rPr>
          <w:rFonts w:asciiTheme="minorHAnsi" w:hAnsiTheme="minorHAnsi" w:cstheme="minorHAnsi"/>
          <w:bCs/>
        </w:rPr>
        <w:t>7 and UPR</w:t>
      </w:r>
      <w:r>
        <w:rPr>
          <w:rFonts w:asciiTheme="minorHAnsi" w:hAnsiTheme="minorHAnsi" w:cstheme="minorHAnsi"/>
          <w:bCs/>
          <w:spacing w:val="-2"/>
        </w:rPr>
        <w:t xml:space="preserve"> </w:t>
      </w:r>
      <w:r>
        <w:rPr>
          <w:rFonts w:asciiTheme="minorHAnsi" w:hAnsiTheme="minorHAnsi" w:cstheme="minorHAnsi"/>
          <w:bCs/>
        </w:rPr>
        <w:t>AS/C/5,</w:t>
      </w:r>
      <w:r>
        <w:rPr>
          <w:rFonts w:asciiTheme="minorHAnsi" w:hAnsiTheme="minorHAnsi" w:cstheme="minorHAnsi"/>
          <w:bCs/>
          <w:spacing w:val="-1"/>
        </w:rPr>
        <w:t xml:space="preserve"> </w:t>
      </w:r>
      <w:r>
        <w:rPr>
          <w:rFonts w:asciiTheme="minorHAnsi" w:hAnsiTheme="minorHAnsi" w:cstheme="minorHAnsi"/>
          <w:bCs/>
        </w:rPr>
        <w:t>section</w:t>
      </w:r>
      <w:r>
        <w:rPr>
          <w:rFonts w:asciiTheme="minorHAnsi" w:hAnsiTheme="minorHAnsi" w:cstheme="minorHAnsi"/>
          <w:bCs/>
          <w:spacing w:val="-4"/>
        </w:rPr>
        <w:t xml:space="preserve"> </w:t>
      </w:r>
      <w:r>
        <w:rPr>
          <w:rFonts w:asciiTheme="minorHAnsi" w:hAnsiTheme="minorHAnsi" w:cstheme="minorHAnsi"/>
          <w:bCs/>
        </w:rPr>
        <w:t>3.6)</w:t>
      </w:r>
    </w:p>
    <w:p w14:paraId="0073861B">
      <w:pPr>
        <w:autoSpaceDE w:val="0"/>
        <w:autoSpaceDN w:val="0"/>
        <w:adjustRightInd w:val="0"/>
        <w:rPr>
          <w:rFonts w:ascii="@˝µ¬'3" w:hAnsi="@˝µ¬'3" w:cs="@˝µ¬'3"/>
        </w:rPr>
      </w:pPr>
      <w:r>
        <w:rPr>
          <w:rFonts w:ascii="@˝µ¬'3" w:hAnsi="@˝µ¬'3" w:cs="@˝µ¬'3"/>
        </w:rPr>
        <w:t>I did not use human participants in my MSc Project.</w:t>
      </w:r>
    </w:p>
    <w:p w14:paraId="6AEC58FA">
      <w:pPr>
        <w:autoSpaceDE w:val="0"/>
        <w:autoSpaceDN w:val="0"/>
        <w:adjustRightInd w:val="0"/>
        <w:rPr>
          <w:rFonts w:ascii="@˝µ¬'3" w:hAnsi="@˝µ¬'3" w:cs="@˝µ¬'3"/>
        </w:rPr>
      </w:pPr>
    </w:p>
    <w:p w14:paraId="081E5E3E">
      <w:pPr>
        <w:pStyle w:val="6"/>
        <w:spacing w:line="360" w:lineRule="auto"/>
        <w:ind w:right="-2"/>
        <w:rPr>
          <w:rFonts w:asciiTheme="minorHAnsi" w:hAnsiTheme="minorHAnsi" w:cstheme="minorHAnsi"/>
          <w:b/>
          <w:bCs/>
        </w:rPr>
      </w:pPr>
      <w:r>
        <w:rPr>
          <w:rFonts w:asciiTheme="minorHAnsi" w:hAnsiTheme="minorHAnsi" w:cstheme="minorHAnsi"/>
          <w:bCs/>
        </w:rPr>
        <w:t xml:space="preserve">I hereby give permission for the report to be made available on module websites provided the source is acknowledged. </w:t>
      </w:r>
    </w:p>
    <w:p w14:paraId="1F447DEC">
      <w:pPr>
        <w:pStyle w:val="6"/>
        <w:rPr>
          <w:rFonts w:asciiTheme="minorHAnsi" w:hAnsiTheme="minorHAnsi" w:cstheme="minorHAnsi"/>
        </w:rPr>
      </w:pPr>
    </w:p>
    <w:p w14:paraId="309FB545">
      <w:pPr>
        <w:pStyle w:val="6"/>
        <w:rPr>
          <w:rFonts w:asciiTheme="minorHAnsi" w:hAnsiTheme="minorHAnsi" w:cstheme="minorHAnsi"/>
        </w:rPr>
      </w:pPr>
    </w:p>
    <w:p w14:paraId="3D05A813">
      <w:pPr>
        <w:pStyle w:val="6"/>
        <w:rPr>
          <w:rFonts w:asciiTheme="minorHAnsi" w:hAnsiTheme="minorHAnsi" w:cstheme="minorHAnsi"/>
        </w:rPr>
      </w:pPr>
      <w:r>
        <w:rPr>
          <w:rFonts w:asciiTheme="minorHAnsi" w:hAnsiTheme="minorHAnsi" w:cstheme="minorHAnsi"/>
        </w:rPr>
        <w:t>Student Name printed:</w:t>
      </w:r>
      <w:r>
        <w:rPr>
          <w:rFonts w:hint="default" w:asciiTheme="minorHAnsi" w:hAnsiTheme="minorHAnsi" w:cstheme="minorHAnsi"/>
          <w:lang w:val="en-US"/>
        </w:rPr>
        <w:t xml:space="preserve"> Jayaram palnati</w:t>
      </w:r>
    </w:p>
    <w:p w14:paraId="42223506">
      <w:pPr>
        <w:pStyle w:val="6"/>
        <w:rPr>
          <w:rFonts w:asciiTheme="minorHAnsi" w:hAnsiTheme="minorHAnsi" w:cstheme="minorHAnsi"/>
        </w:rPr>
      </w:pPr>
      <w:r>
        <w:rPr>
          <w:rFonts w:asciiTheme="minorHAnsi" w:hAnsiTheme="minorHAnsi" w:cstheme="minorHAnsi"/>
        </w:rPr>
        <w:t xml:space="preserve">Student Name signature </w:t>
      </w:r>
    </w:p>
    <w:p w14:paraId="71AB3FF9">
      <w:pPr>
        <w:pStyle w:val="6"/>
        <w:rPr>
          <w:rFonts w:hint="default" w:asciiTheme="minorHAnsi" w:hAnsiTheme="minorHAnsi" w:cstheme="minorHAnsi"/>
          <w:lang w:val="en-US"/>
        </w:rPr>
      </w:pPr>
      <w:r>
        <w:rPr>
          <w:rFonts w:asciiTheme="minorHAnsi" w:hAnsiTheme="minorHAnsi" w:cstheme="minorHAnsi"/>
        </w:rPr>
        <w:t>Student SRN number:</w:t>
      </w:r>
      <w:r>
        <w:rPr>
          <w:rFonts w:hint="default" w:asciiTheme="minorHAnsi" w:hAnsiTheme="minorHAnsi" w:cstheme="minorHAnsi"/>
          <w:lang w:val="en-US"/>
        </w:rPr>
        <w:t>2099408</w:t>
      </w:r>
    </w:p>
    <w:p w14:paraId="00EBC86B">
      <w:pPr>
        <w:pStyle w:val="6"/>
        <w:rPr>
          <w:rFonts w:asciiTheme="minorHAnsi" w:hAnsiTheme="minorHAnsi" w:cstheme="minorHAnsi"/>
        </w:rPr>
      </w:pPr>
      <w:r>
        <w:rPr>
          <w:rFonts w:asciiTheme="minorHAnsi" w:hAnsiTheme="minorHAnsi" w:cstheme="minorHAnsi"/>
        </w:rPr>
        <w:t>UNIVERSITY OF HERTFORDSHIRE</w:t>
      </w:r>
    </w:p>
    <w:p w14:paraId="7074713B">
      <w:pPr>
        <w:pStyle w:val="6"/>
        <w:rPr>
          <w:rFonts w:asciiTheme="minorHAnsi" w:hAnsiTheme="minorHAnsi" w:cstheme="minorHAnsi"/>
        </w:rPr>
        <w:sectPr>
          <w:pgSz w:w="11906" w:h="16838"/>
          <w:pgMar w:top="1440" w:right="1440" w:bottom="1440" w:left="1440" w:header="0" w:footer="0" w:gutter="0"/>
          <w:cols w:space="720" w:num="1"/>
          <w:formProt w:val="0"/>
          <w:docGrid w:linePitch="326" w:charSpace="0"/>
        </w:sectPr>
      </w:pPr>
      <w:r>
        <w:rPr>
          <w:rFonts w:asciiTheme="minorHAnsi" w:hAnsiTheme="minorHAnsi" w:cstheme="minorHAnsi"/>
        </w:rPr>
        <w:t>SCHOOL OF PHYSICS, ENGINEERING AND COMPUTER SCIENCE</w:t>
      </w:r>
    </w:p>
    <w:p w14:paraId="4021A432">
      <w:pPr>
        <w:jc w:val="both"/>
        <w:rPr>
          <w:rFonts w:ascii="Calibri" w:hAnsi="Calibri" w:cs="Calibri" w:eastAsiaTheme="majorEastAsia"/>
          <w:color w:val="2F5597" w:themeColor="accent1" w:themeShade="BF"/>
          <w:sz w:val="36"/>
          <w:szCs w:val="36"/>
        </w:rPr>
      </w:pPr>
    </w:p>
    <w:sdt>
      <w:sdtPr>
        <w:rPr>
          <w:rFonts w:ascii="Calibri" w:hAnsi="Calibri" w:cs="Calibri" w:eastAsiaTheme="minorHAnsi"/>
          <w:color w:val="auto"/>
          <w:kern w:val="2"/>
          <w:sz w:val="24"/>
          <w:szCs w:val="24"/>
          <w14:ligatures w14:val="standardContextual"/>
        </w:rPr>
        <w:id w:val="147479179"/>
        <w:docPartObj>
          <w:docPartGallery w:val="Table of Contents"/>
          <w:docPartUnique/>
        </w:docPartObj>
      </w:sdtPr>
      <w:sdtEndPr>
        <w:rPr>
          <w:rFonts w:hint="default" w:ascii="Calibri" w:hAnsi="Calibri" w:cs="Calibri" w:eastAsiaTheme="minorHAnsi"/>
          <w:b/>
          <w:bCs/>
          <w:color w:val="auto"/>
          <w:kern w:val="2"/>
          <w:sz w:val="24"/>
          <w:szCs w:val="24"/>
          <w14:ligatures w14:val="standardContextual"/>
        </w:rPr>
      </w:sdtEndPr>
      <w:sdtContent>
        <w:p w14:paraId="41CBE094">
          <w:pPr>
            <w:pStyle w:val="22"/>
            <w:jc w:val="both"/>
            <w:rPr>
              <w:rFonts w:hint="default" w:ascii="Calibri" w:hAnsi="Calibri" w:cs="Calibri"/>
            </w:rPr>
          </w:pPr>
          <w:r>
            <w:rPr>
              <w:rFonts w:hint="default" w:ascii="Calibri" w:hAnsi="Calibri" w:cs="Calibri"/>
            </w:rPr>
            <w:t>Table of Contents</w:t>
          </w:r>
        </w:p>
        <w:p w14:paraId="349C2F8A">
          <w:pPr>
            <w:pStyle w:val="14"/>
            <w:tabs>
              <w:tab w:val="right" w:leader="dot" w:pos="10456"/>
            </w:tabs>
            <w:jc w:val="both"/>
            <w:rPr>
              <w:rFonts w:hint="default" w:ascii="Calibri" w:hAnsi="Calibri" w:cs="Calibri" w:eastAsiaTheme="minorEastAsia"/>
            </w:rPr>
          </w:pPr>
          <w:r>
            <w:rPr>
              <w:rFonts w:hint="default" w:ascii="Calibri" w:hAnsi="Calibri" w:cs="Calibri"/>
            </w:rPr>
            <w:fldChar w:fldCharType="begin"/>
          </w:r>
          <w:r>
            <w:rPr>
              <w:rFonts w:hint="default" w:ascii="Calibri" w:hAnsi="Calibri" w:cs="Calibri"/>
            </w:rPr>
            <w:instrText xml:space="preserve"> TOC \o "1-3" \h \z \u </w:instrText>
          </w:r>
          <w:r>
            <w:rPr>
              <w:rFonts w:hint="default" w:ascii="Calibri" w:hAnsi="Calibri" w:cs="Calibri"/>
            </w:rPr>
            <w:fldChar w:fldCharType="separate"/>
          </w:r>
          <w:r>
            <w:rPr>
              <w:rFonts w:hint="default" w:ascii="Calibri" w:hAnsi="Calibri" w:cs="Calibri"/>
            </w:rPr>
            <w:fldChar w:fldCharType="begin"/>
          </w:r>
          <w:r>
            <w:rPr>
              <w:rFonts w:hint="default" w:ascii="Calibri" w:hAnsi="Calibri" w:cs="Calibri"/>
            </w:rPr>
            <w:instrText xml:space="preserve"> HYPERLINK \l "_Toc226652754" </w:instrText>
          </w:r>
          <w:r>
            <w:rPr>
              <w:rFonts w:hint="default" w:ascii="Calibri" w:hAnsi="Calibri" w:cs="Calibri"/>
            </w:rPr>
            <w:fldChar w:fldCharType="separate"/>
          </w:r>
          <w:r>
            <w:rPr>
              <w:rStyle w:val="10"/>
              <w:rFonts w:hint="default" w:ascii="Calibri" w:hAnsi="Calibri" w:cs="Calibri"/>
            </w:rPr>
            <w:t>Abstract</w:t>
          </w:r>
          <w:r>
            <w:rPr>
              <w:rStyle w:val="10"/>
              <w:rFonts w:hint="default" w:ascii="Calibri" w:hAnsi="Calibri" w:cs="Calibri"/>
              <w:lang w:val="en-US"/>
            </w:rPr>
            <w:t>...................</w:t>
          </w:r>
          <w:r>
            <w:rPr>
              <w:rFonts w:hint="default" w:ascii="Calibri" w:hAnsi="Calibri" w:cs="Calibri"/>
            </w:rPr>
            <w:fldChar w:fldCharType="begin"/>
          </w:r>
          <w:r>
            <w:rPr>
              <w:rFonts w:hint="default" w:ascii="Calibri" w:hAnsi="Calibri" w:cs="Calibri"/>
            </w:rPr>
            <w:instrText xml:space="preserve"> PAGEREF _Toc226652754 \h </w:instrText>
          </w:r>
          <w:r>
            <w:rPr>
              <w:rFonts w:hint="default" w:ascii="Calibri" w:hAnsi="Calibri" w:cs="Calibri"/>
            </w:rPr>
            <w:fldChar w:fldCharType="separate"/>
          </w:r>
          <w:r>
            <w:rPr>
              <w:rFonts w:hint="default" w:ascii="Calibri" w:hAnsi="Calibri" w:cs="Calibri"/>
            </w:rPr>
            <w:t>3</w:t>
          </w:r>
          <w:r>
            <w:rPr>
              <w:rFonts w:hint="default" w:ascii="Calibri" w:hAnsi="Calibri" w:cs="Calibri"/>
            </w:rPr>
            <w:fldChar w:fldCharType="end"/>
          </w:r>
          <w:r>
            <w:rPr>
              <w:rFonts w:hint="default" w:ascii="Calibri" w:hAnsi="Calibri" w:cs="Calibri"/>
            </w:rPr>
            <w:fldChar w:fldCharType="end"/>
          </w:r>
        </w:p>
        <w:p w14:paraId="1A7250CD">
          <w:pPr>
            <w:pStyle w:val="14"/>
            <w:tabs>
              <w:tab w:val="right" w:leader="dot" w:pos="10456"/>
            </w:tabs>
            <w:jc w:val="distribute"/>
            <w:rPr>
              <w:rFonts w:hint="default" w:ascii="Calibri" w:hAnsi="Calibri" w:cs="Calibri" w:eastAsiaTheme="minorEastAsia"/>
            </w:rPr>
          </w:pPr>
          <w:r>
            <w:rPr>
              <w:rFonts w:hint="default" w:ascii="Calibri" w:hAnsi="Calibri" w:cs="Calibri"/>
            </w:rPr>
            <w:fldChar w:fldCharType="begin"/>
          </w:r>
          <w:r>
            <w:rPr>
              <w:rFonts w:hint="default" w:ascii="Calibri" w:hAnsi="Calibri" w:cs="Calibri"/>
            </w:rPr>
            <w:instrText xml:space="preserve"> HYPERLINK \l "_Toc226652755" </w:instrText>
          </w:r>
          <w:r>
            <w:rPr>
              <w:rFonts w:hint="default" w:ascii="Calibri" w:hAnsi="Calibri" w:cs="Calibri"/>
            </w:rPr>
            <w:fldChar w:fldCharType="separate"/>
          </w:r>
          <w:r>
            <w:rPr>
              <w:rStyle w:val="10"/>
              <w:rFonts w:hint="default" w:ascii="Calibri" w:hAnsi="Calibri" w:cs="Calibri"/>
            </w:rPr>
            <w:t>1. Introduction</w:t>
          </w:r>
          <w:r>
            <w:rPr>
              <w:rStyle w:val="10"/>
              <w:rFonts w:hint="default" w:ascii="Calibri" w:hAnsi="Calibri" w:cs="Calibri"/>
              <w:lang w:val="en-US"/>
            </w:rPr>
            <w:t>...........................................................................................................</w:t>
          </w:r>
          <w:r>
            <w:rPr>
              <w:rFonts w:hint="default" w:ascii="Calibri" w:hAnsi="Calibri" w:cs="Calibri"/>
            </w:rPr>
            <w:fldChar w:fldCharType="begin"/>
          </w:r>
          <w:r>
            <w:rPr>
              <w:rFonts w:hint="default" w:ascii="Calibri" w:hAnsi="Calibri" w:cs="Calibri"/>
            </w:rPr>
            <w:instrText xml:space="preserve"> PAGEREF _Toc226652755 \h </w:instrText>
          </w:r>
          <w:r>
            <w:rPr>
              <w:rFonts w:hint="default" w:ascii="Calibri" w:hAnsi="Calibri" w:cs="Calibri"/>
            </w:rPr>
            <w:fldChar w:fldCharType="separate"/>
          </w:r>
          <w:r>
            <w:rPr>
              <w:rFonts w:hint="default" w:ascii="Calibri" w:hAnsi="Calibri" w:cs="Calibri"/>
            </w:rPr>
            <w:t>4</w:t>
          </w:r>
          <w:r>
            <w:rPr>
              <w:rFonts w:hint="default" w:ascii="Calibri" w:hAnsi="Calibri" w:cs="Calibri"/>
            </w:rPr>
            <w:fldChar w:fldCharType="end"/>
          </w:r>
          <w:r>
            <w:rPr>
              <w:rFonts w:hint="default" w:ascii="Calibri" w:hAnsi="Calibri" w:cs="Calibri"/>
            </w:rPr>
            <w:fldChar w:fldCharType="end"/>
          </w:r>
        </w:p>
        <w:p w14:paraId="47F90DA5">
          <w:pPr>
            <w:pStyle w:val="15"/>
            <w:tabs>
              <w:tab w:val="right" w:leader="dot" w:pos="10456"/>
            </w:tabs>
            <w:ind w:left="236" w:leftChars="0"/>
            <w:jc w:val="left"/>
            <w:rPr>
              <w:rFonts w:hint="default" w:ascii="Calibri" w:hAnsi="Calibri" w:cs="Calibri" w:eastAsiaTheme="minorEastAsia"/>
            </w:rPr>
          </w:pPr>
          <w:r>
            <w:rPr>
              <w:rFonts w:hint="default" w:ascii="Calibri" w:hAnsi="Calibri" w:cs="Calibri"/>
            </w:rPr>
            <w:fldChar w:fldCharType="begin"/>
          </w:r>
          <w:r>
            <w:rPr>
              <w:rFonts w:hint="default" w:ascii="Calibri" w:hAnsi="Calibri" w:cs="Calibri"/>
            </w:rPr>
            <w:instrText xml:space="preserve"> HYPERLINK \l "_Toc226652756" </w:instrText>
          </w:r>
          <w:r>
            <w:rPr>
              <w:rFonts w:hint="default" w:ascii="Calibri" w:hAnsi="Calibri" w:cs="Calibri"/>
            </w:rPr>
            <w:fldChar w:fldCharType="separate"/>
          </w:r>
          <w:r>
            <w:rPr>
              <w:rStyle w:val="10"/>
              <w:rFonts w:hint="default" w:ascii="Calibri" w:hAnsi="Calibri" w:cs="Calibri"/>
            </w:rPr>
            <w:t>1.1 Background to Study</w:t>
          </w:r>
          <w:r>
            <w:rPr>
              <w:rStyle w:val="10"/>
              <w:rFonts w:hint="default" w:ascii="Calibri" w:hAnsi="Calibri" w:cs="Calibri"/>
              <w:lang w:val="en-US"/>
            </w:rPr>
            <w:t>........................................................................................................</w:t>
          </w:r>
          <w:r>
            <w:rPr>
              <w:rFonts w:hint="default" w:ascii="Calibri" w:hAnsi="Calibri" w:cs="Calibri"/>
            </w:rPr>
            <w:fldChar w:fldCharType="begin"/>
          </w:r>
          <w:r>
            <w:rPr>
              <w:rFonts w:hint="default" w:ascii="Calibri" w:hAnsi="Calibri" w:cs="Calibri"/>
            </w:rPr>
            <w:instrText xml:space="preserve"> PAGEREF _Toc226652756 \h </w:instrText>
          </w:r>
          <w:r>
            <w:rPr>
              <w:rFonts w:hint="default" w:ascii="Calibri" w:hAnsi="Calibri" w:cs="Calibri"/>
            </w:rPr>
            <w:fldChar w:fldCharType="separate"/>
          </w:r>
          <w:r>
            <w:rPr>
              <w:rFonts w:hint="default" w:ascii="Calibri" w:hAnsi="Calibri" w:cs="Calibri"/>
            </w:rPr>
            <w:t>4</w:t>
          </w:r>
          <w:r>
            <w:rPr>
              <w:rFonts w:hint="default" w:ascii="Calibri" w:hAnsi="Calibri" w:cs="Calibri"/>
            </w:rPr>
            <w:fldChar w:fldCharType="end"/>
          </w:r>
          <w:r>
            <w:rPr>
              <w:rFonts w:hint="default" w:ascii="Calibri" w:hAnsi="Calibri" w:cs="Calibri"/>
            </w:rPr>
            <w:fldChar w:fldCharType="end"/>
          </w:r>
        </w:p>
        <w:p w14:paraId="24EFD93C">
          <w:pPr>
            <w:pStyle w:val="15"/>
            <w:tabs>
              <w:tab w:val="right" w:leader="dot" w:pos="10456"/>
            </w:tabs>
            <w:ind w:left="236" w:leftChars="0"/>
            <w:jc w:val="both"/>
            <w:rPr>
              <w:rFonts w:hint="default" w:ascii="Calibri" w:hAnsi="Calibri" w:cs="Calibri" w:eastAsiaTheme="minorEastAsia"/>
            </w:rPr>
          </w:pPr>
          <w:r>
            <w:rPr>
              <w:rFonts w:hint="default" w:ascii="Calibri" w:hAnsi="Calibri" w:cs="Calibri"/>
            </w:rPr>
            <w:fldChar w:fldCharType="begin"/>
          </w:r>
          <w:r>
            <w:rPr>
              <w:rFonts w:hint="default" w:ascii="Calibri" w:hAnsi="Calibri" w:cs="Calibri"/>
            </w:rPr>
            <w:instrText xml:space="preserve"> HYPERLINK \l "_Toc226652757" </w:instrText>
          </w:r>
          <w:r>
            <w:rPr>
              <w:rFonts w:hint="default" w:ascii="Calibri" w:hAnsi="Calibri" w:cs="Calibri"/>
            </w:rPr>
            <w:fldChar w:fldCharType="separate"/>
          </w:r>
          <w:r>
            <w:rPr>
              <w:rStyle w:val="10"/>
              <w:rFonts w:hint="default" w:ascii="Calibri" w:hAnsi="Calibri" w:cs="Calibri"/>
            </w:rPr>
            <w:t>1.2 Research Problem</w:t>
          </w:r>
          <w:r>
            <w:rPr>
              <w:rStyle w:val="10"/>
              <w:rFonts w:hint="default" w:ascii="Calibri" w:hAnsi="Calibri" w:cs="Calibri"/>
              <w:lang w:val="en-US"/>
            </w:rPr>
            <w:t>............................................................................................................</w:t>
          </w:r>
          <w:r>
            <w:rPr>
              <w:rFonts w:hint="default" w:ascii="Calibri" w:hAnsi="Calibri" w:cs="Calibri"/>
            </w:rPr>
            <w:fldChar w:fldCharType="begin"/>
          </w:r>
          <w:r>
            <w:rPr>
              <w:rFonts w:hint="default" w:ascii="Calibri" w:hAnsi="Calibri" w:cs="Calibri"/>
            </w:rPr>
            <w:instrText xml:space="preserve"> PAGEREF _Toc226652757 \h </w:instrText>
          </w:r>
          <w:r>
            <w:rPr>
              <w:rFonts w:hint="default" w:ascii="Calibri" w:hAnsi="Calibri" w:cs="Calibri"/>
            </w:rPr>
            <w:fldChar w:fldCharType="separate"/>
          </w:r>
          <w:r>
            <w:rPr>
              <w:rFonts w:hint="default" w:ascii="Calibri" w:hAnsi="Calibri" w:cs="Calibri"/>
            </w:rPr>
            <w:t>4</w:t>
          </w:r>
          <w:r>
            <w:rPr>
              <w:rFonts w:hint="default" w:ascii="Calibri" w:hAnsi="Calibri" w:cs="Calibri"/>
            </w:rPr>
            <w:fldChar w:fldCharType="end"/>
          </w:r>
          <w:r>
            <w:rPr>
              <w:rFonts w:hint="default" w:ascii="Calibri" w:hAnsi="Calibri" w:cs="Calibri"/>
            </w:rPr>
            <w:fldChar w:fldCharType="end"/>
          </w:r>
        </w:p>
        <w:p w14:paraId="639608DD">
          <w:pPr>
            <w:pStyle w:val="15"/>
            <w:tabs>
              <w:tab w:val="right" w:leader="dot" w:pos="10456"/>
            </w:tabs>
            <w:ind w:left="236" w:leftChars="0"/>
            <w:jc w:val="both"/>
            <w:rPr>
              <w:rFonts w:hint="default" w:ascii="Calibri" w:hAnsi="Calibri" w:cs="Calibri" w:eastAsiaTheme="minorEastAsia"/>
            </w:rPr>
          </w:pPr>
          <w:r>
            <w:rPr>
              <w:rFonts w:hint="default" w:ascii="Calibri" w:hAnsi="Calibri" w:cs="Calibri"/>
            </w:rPr>
            <w:fldChar w:fldCharType="begin"/>
          </w:r>
          <w:r>
            <w:rPr>
              <w:rFonts w:hint="default" w:ascii="Calibri" w:hAnsi="Calibri" w:cs="Calibri"/>
            </w:rPr>
            <w:instrText xml:space="preserve"> HYPERLINK \l "_Toc226652758" </w:instrText>
          </w:r>
          <w:r>
            <w:rPr>
              <w:rFonts w:hint="default" w:ascii="Calibri" w:hAnsi="Calibri" w:cs="Calibri"/>
            </w:rPr>
            <w:fldChar w:fldCharType="separate"/>
          </w:r>
          <w:r>
            <w:rPr>
              <w:rStyle w:val="10"/>
              <w:rFonts w:hint="default" w:ascii="Calibri" w:hAnsi="Calibri" w:cs="Calibri"/>
            </w:rPr>
            <w:t>1.3 Research question</w:t>
          </w:r>
          <w:r>
            <w:rPr>
              <w:rStyle w:val="10"/>
              <w:rFonts w:hint="default" w:ascii="Calibri" w:hAnsi="Calibri" w:cs="Calibri"/>
              <w:lang w:val="en-US"/>
            </w:rPr>
            <w:t>...........................................................................................................</w:t>
          </w:r>
          <w:r>
            <w:rPr>
              <w:rFonts w:hint="default" w:ascii="Calibri" w:hAnsi="Calibri" w:cs="Calibri"/>
            </w:rPr>
            <w:fldChar w:fldCharType="begin"/>
          </w:r>
          <w:r>
            <w:rPr>
              <w:rFonts w:hint="default" w:ascii="Calibri" w:hAnsi="Calibri" w:cs="Calibri"/>
            </w:rPr>
            <w:instrText xml:space="preserve"> PAGEREF _Toc226652758 \h </w:instrText>
          </w:r>
          <w:r>
            <w:rPr>
              <w:rFonts w:hint="default" w:ascii="Calibri" w:hAnsi="Calibri" w:cs="Calibri"/>
            </w:rPr>
            <w:fldChar w:fldCharType="separate"/>
          </w:r>
          <w:r>
            <w:rPr>
              <w:rFonts w:hint="default" w:ascii="Calibri" w:hAnsi="Calibri" w:cs="Calibri"/>
            </w:rPr>
            <w:t>4</w:t>
          </w:r>
          <w:r>
            <w:rPr>
              <w:rFonts w:hint="default" w:ascii="Calibri" w:hAnsi="Calibri" w:cs="Calibri"/>
            </w:rPr>
            <w:fldChar w:fldCharType="end"/>
          </w:r>
          <w:r>
            <w:rPr>
              <w:rFonts w:hint="default" w:ascii="Calibri" w:hAnsi="Calibri" w:cs="Calibri"/>
            </w:rPr>
            <w:fldChar w:fldCharType="end"/>
          </w:r>
        </w:p>
        <w:p w14:paraId="2E3CE7CC">
          <w:pPr>
            <w:pStyle w:val="15"/>
            <w:tabs>
              <w:tab w:val="right" w:leader="dot" w:pos="10456"/>
            </w:tabs>
            <w:ind w:left="236" w:leftChars="0"/>
            <w:jc w:val="both"/>
            <w:rPr>
              <w:rFonts w:hint="default" w:ascii="Calibri" w:hAnsi="Calibri" w:cs="Calibri" w:eastAsiaTheme="minorEastAsia"/>
            </w:rPr>
          </w:pPr>
          <w:r>
            <w:rPr>
              <w:rFonts w:hint="default" w:ascii="Calibri" w:hAnsi="Calibri" w:cs="Calibri"/>
            </w:rPr>
            <w:fldChar w:fldCharType="begin"/>
          </w:r>
          <w:r>
            <w:rPr>
              <w:rFonts w:hint="default" w:ascii="Calibri" w:hAnsi="Calibri" w:cs="Calibri"/>
            </w:rPr>
            <w:instrText xml:space="preserve"> HYPERLINK \l "_Toc226652759" </w:instrText>
          </w:r>
          <w:r>
            <w:rPr>
              <w:rFonts w:hint="default" w:ascii="Calibri" w:hAnsi="Calibri" w:cs="Calibri"/>
            </w:rPr>
            <w:fldChar w:fldCharType="separate"/>
          </w:r>
          <w:r>
            <w:rPr>
              <w:rStyle w:val="10"/>
              <w:rFonts w:hint="default" w:ascii="Calibri" w:hAnsi="Calibri" w:cs="Calibri"/>
            </w:rPr>
            <w:t>1.4 Aim</w:t>
          </w:r>
          <w:r>
            <w:rPr>
              <w:rStyle w:val="10"/>
              <w:rFonts w:hint="default" w:ascii="Calibri" w:hAnsi="Calibri" w:cs="Calibri"/>
              <w:lang w:val="en-US"/>
            </w:rPr>
            <w:t>..................................................................................................................................</w:t>
          </w:r>
          <w:r>
            <w:rPr>
              <w:rFonts w:hint="default" w:ascii="Calibri" w:hAnsi="Calibri" w:cs="Calibri"/>
            </w:rPr>
            <w:fldChar w:fldCharType="begin"/>
          </w:r>
          <w:r>
            <w:rPr>
              <w:rFonts w:hint="default" w:ascii="Calibri" w:hAnsi="Calibri" w:cs="Calibri"/>
            </w:rPr>
            <w:instrText xml:space="preserve"> PAGEREF _Toc226652759 \h </w:instrText>
          </w:r>
          <w:r>
            <w:rPr>
              <w:rFonts w:hint="default" w:ascii="Calibri" w:hAnsi="Calibri" w:cs="Calibri"/>
            </w:rPr>
            <w:fldChar w:fldCharType="separate"/>
          </w:r>
          <w:r>
            <w:rPr>
              <w:rFonts w:hint="default" w:ascii="Calibri" w:hAnsi="Calibri" w:cs="Calibri"/>
            </w:rPr>
            <w:t>4</w:t>
          </w:r>
          <w:r>
            <w:rPr>
              <w:rFonts w:hint="default" w:ascii="Calibri" w:hAnsi="Calibri" w:cs="Calibri"/>
            </w:rPr>
            <w:fldChar w:fldCharType="end"/>
          </w:r>
          <w:r>
            <w:rPr>
              <w:rFonts w:hint="default" w:ascii="Calibri" w:hAnsi="Calibri" w:cs="Calibri"/>
            </w:rPr>
            <w:fldChar w:fldCharType="end"/>
          </w:r>
        </w:p>
        <w:p w14:paraId="572612C5">
          <w:pPr>
            <w:pStyle w:val="15"/>
            <w:tabs>
              <w:tab w:val="right" w:leader="dot" w:pos="10456"/>
            </w:tabs>
            <w:ind w:left="236" w:leftChars="0"/>
            <w:jc w:val="both"/>
            <w:rPr>
              <w:rFonts w:hint="default" w:ascii="Calibri" w:hAnsi="Calibri" w:cs="Calibri" w:eastAsiaTheme="minorEastAsia"/>
            </w:rPr>
          </w:pPr>
          <w:r>
            <w:rPr>
              <w:rFonts w:hint="default" w:ascii="Calibri" w:hAnsi="Calibri" w:cs="Calibri"/>
            </w:rPr>
            <w:fldChar w:fldCharType="begin"/>
          </w:r>
          <w:r>
            <w:rPr>
              <w:rFonts w:hint="default" w:ascii="Calibri" w:hAnsi="Calibri" w:cs="Calibri"/>
            </w:rPr>
            <w:instrText xml:space="preserve"> HYPERLINK \l "_Toc226652760" </w:instrText>
          </w:r>
          <w:r>
            <w:rPr>
              <w:rFonts w:hint="default" w:ascii="Calibri" w:hAnsi="Calibri" w:cs="Calibri"/>
            </w:rPr>
            <w:fldChar w:fldCharType="separate"/>
          </w:r>
          <w:r>
            <w:rPr>
              <w:rStyle w:val="10"/>
              <w:rFonts w:hint="default" w:ascii="Calibri" w:hAnsi="Calibri" w:cs="Calibri"/>
            </w:rPr>
            <w:t>1.5 Objectives</w:t>
          </w:r>
          <w:r>
            <w:rPr>
              <w:rStyle w:val="10"/>
              <w:rFonts w:hint="default" w:ascii="Calibri" w:hAnsi="Calibri" w:cs="Calibri"/>
              <w:lang w:val="en-US"/>
            </w:rPr>
            <w:t>........................................................................................................................</w:t>
          </w:r>
          <w:r>
            <w:rPr>
              <w:rFonts w:hint="default" w:ascii="Calibri" w:hAnsi="Calibri" w:cs="Calibri"/>
            </w:rPr>
            <w:fldChar w:fldCharType="begin"/>
          </w:r>
          <w:r>
            <w:rPr>
              <w:rFonts w:hint="default" w:ascii="Calibri" w:hAnsi="Calibri" w:cs="Calibri"/>
            </w:rPr>
            <w:instrText xml:space="preserve"> PAGEREF _Toc226652760 \h </w:instrText>
          </w:r>
          <w:r>
            <w:rPr>
              <w:rFonts w:hint="default" w:ascii="Calibri" w:hAnsi="Calibri" w:cs="Calibri"/>
            </w:rPr>
            <w:fldChar w:fldCharType="separate"/>
          </w:r>
          <w:r>
            <w:rPr>
              <w:rFonts w:hint="default" w:ascii="Calibri" w:hAnsi="Calibri" w:cs="Calibri"/>
            </w:rPr>
            <w:t>4</w:t>
          </w:r>
          <w:r>
            <w:rPr>
              <w:rFonts w:hint="default" w:ascii="Calibri" w:hAnsi="Calibri" w:cs="Calibri"/>
            </w:rPr>
            <w:fldChar w:fldCharType="end"/>
          </w:r>
          <w:r>
            <w:rPr>
              <w:rFonts w:hint="default" w:ascii="Calibri" w:hAnsi="Calibri" w:cs="Calibri"/>
            </w:rPr>
            <w:fldChar w:fldCharType="end"/>
          </w:r>
        </w:p>
        <w:p w14:paraId="398EE6A0">
          <w:pPr>
            <w:pStyle w:val="14"/>
            <w:tabs>
              <w:tab w:val="right" w:leader="dot" w:pos="10456"/>
            </w:tabs>
            <w:jc w:val="both"/>
            <w:rPr>
              <w:rFonts w:hint="default" w:ascii="Calibri" w:hAnsi="Calibri" w:cs="Calibri" w:eastAsiaTheme="minorEastAsia"/>
            </w:rPr>
          </w:pPr>
          <w:r>
            <w:rPr>
              <w:rFonts w:hint="default" w:ascii="Calibri" w:hAnsi="Calibri" w:cs="Calibri"/>
            </w:rPr>
            <w:fldChar w:fldCharType="begin"/>
          </w:r>
          <w:r>
            <w:rPr>
              <w:rFonts w:hint="default" w:ascii="Calibri" w:hAnsi="Calibri" w:cs="Calibri"/>
            </w:rPr>
            <w:instrText xml:space="preserve"> HYPERLINK \l "_Toc226652761" </w:instrText>
          </w:r>
          <w:r>
            <w:rPr>
              <w:rFonts w:hint="default" w:ascii="Calibri" w:hAnsi="Calibri" w:cs="Calibri"/>
            </w:rPr>
            <w:fldChar w:fldCharType="separate"/>
          </w:r>
          <w:r>
            <w:rPr>
              <w:rStyle w:val="10"/>
              <w:rFonts w:hint="default" w:ascii="Calibri" w:hAnsi="Calibri" w:cs="Calibri"/>
            </w:rPr>
            <w:t>2. Background and</w:t>
          </w:r>
          <w:r>
            <w:rPr>
              <w:rStyle w:val="10"/>
              <w:rFonts w:hint="default" w:ascii="Calibri" w:hAnsi="Calibri" w:cs="Calibri"/>
              <w:lang w:val="en-US"/>
            </w:rPr>
            <w:t xml:space="preserve"> </w:t>
          </w:r>
          <w:r>
            <w:rPr>
              <w:rStyle w:val="10"/>
              <w:rFonts w:hint="default" w:ascii="Calibri" w:hAnsi="Calibri" w:cs="Calibri"/>
            </w:rPr>
            <w:t>Literature Comparison</w:t>
          </w:r>
          <w:r>
            <w:rPr>
              <w:rStyle w:val="10"/>
              <w:rFonts w:hint="default" w:ascii="Calibri" w:hAnsi="Calibri" w:cs="Calibri"/>
              <w:lang w:val="en-US"/>
            </w:rPr>
            <w:t>................................................................................</w:t>
          </w:r>
          <w:r>
            <w:rPr>
              <w:rFonts w:hint="default" w:ascii="Calibri" w:hAnsi="Calibri" w:cs="Calibri"/>
            </w:rPr>
            <w:fldChar w:fldCharType="begin"/>
          </w:r>
          <w:r>
            <w:rPr>
              <w:rFonts w:hint="default" w:ascii="Calibri" w:hAnsi="Calibri" w:cs="Calibri"/>
            </w:rPr>
            <w:instrText xml:space="preserve"> PAGEREF _Toc226652761 \h </w:instrText>
          </w:r>
          <w:r>
            <w:rPr>
              <w:rFonts w:hint="default" w:ascii="Calibri" w:hAnsi="Calibri" w:cs="Calibri"/>
            </w:rPr>
            <w:fldChar w:fldCharType="separate"/>
          </w:r>
          <w:r>
            <w:rPr>
              <w:rFonts w:hint="default" w:ascii="Calibri" w:hAnsi="Calibri" w:cs="Calibri"/>
            </w:rPr>
            <w:t>4</w:t>
          </w:r>
          <w:r>
            <w:rPr>
              <w:rFonts w:hint="default" w:ascii="Calibri" w:hAnsi="Calibri" w:cs="Calibri"/>
            </w:rPr>
            <w:fldChar w:fldCharType="end"/>
          </w:r>
          <w:r>
            <w:rPr>
              <w:rFonts w:hint="default" w:ascii="Calibri" w:hAnsi="Calibri" w:cs="Calibri"/>
            </w:rPr>
            <w:fldChar w:fldCharType="end"/>
          </w:r>
        </w:p>
        <w:p w14:paraId="26F0B867">
          <w:pPr>
            <w:pStyle w:val="15"/>
            <w:tabs>
              <w:tab w:val="right" w:leader="dot" w:pos="10456"/>
            </w:tabs>
            <w:ind w:left="236" w:leftChars="0"/>
            <w:jc w:val="both"/>
            <w:rPr>
              <w:rFonts w:hint="default" w:ascii="Calibri" w:hAnsi="Calibri" w:cs="Calibri" w:eastAsiaTheme="minorEastAsia"/>
            </w:rPr>
          </w:pPr>
          <w:r>
            <w:rPr>
              <w:rFonts w:hint="default" w:ascii="Calibri" w:hAnsi="Calibri" w:cs="Calibri"/>
            </w:rPr>
            <w:fldChar w:fldCharType="begin"/>
          </w:r>
          <w:r>
            <w:rPr>
              <w:rFonts w:hint="default" w:ascii="Calibri" w:hAnsi="Calibri" w:cs="Calibri"/>
            </w:rPr>
            <w:instrText xml:space="preserve"> HYPERLINK \l "_Toc226652762" </w:instrText>
          </w:r>
          <w:r>
            <w:rPr>
              <w:rFonts w:hint="default" w:ascii="Calibri" w:hAnsi="Calibri" w:cs="Calibri"/>
            </w:rPr>
            <w:fldChar w:fldCharType="separate"/>
          </w:r>
          <w:r>
            <w:rPr>
              <w:rStyle w:val="10"/>
              <w:rFonts w:hint="default" w:ascii="Calibri" w:hAnsi="Calibri" w:cs="Calibri"/>
            </w:rPr>
            <w:t>2.1 Machine Learning for Financial Risk and Credit Scoring</w:t>
          </w:r>
          <w:r>
            <w:rPr>
              <w:rStyle w:val="10"/>
              <w:rFonts w:hint="default" w:ascii="Calibri" w:hAnsi="Calibri" w:cs="Calibri"/>
              <w:lang w:val="en-US"/>
            </w:rPr>
            <w:t>..................................................</w:t>
          </w:r>
          <w:r>
            <w:rPr>
              <w:rFonts w:hint="default" w:ascii="Calibri" w:hAnsi="Calibri" w:cs="Calibri"/>
            </w:rPr>
            <w:fldChar w:fldCharType="begin"/>
          </w:r>
          <w:r>
            <w:rPr>
              <w:rFonts w:hint="default" w:ascii="Calibri" w:hAnsi="Calibri" w:cs="Calibri"/>
            </w:rPr>
            <w:instrText xml:space="preserve"> PAGEREF _Toc226652762 \h </w:instrText>
          </w:r>
          <w:r>
            <w:rPr>
              <w:rFonts w:hint="default" w:ascii="Calibri" w:hAnsi="Calibri" w:cs="Calibri"/>
            </w:rPr>
            <w:fldChar w:fldCharType="separate"/>
          </w:r>
          <w:r>
            <w:rPr>
              <w:rFonts w:hint="default" w:ascii="Calibri" w:hAnsi="Calibri" w:cs="Calibri"/>
            </w:rPr>
            <w:t>4</w:t>
          </w:r>
          <w:r>
            <w:rPr>
              <w:rFonts w:hint="default" w:ascii="Calibri" w:hAnsi="Calibri" w:cs="Calibri"/>
            </w:rPr>
            <w:fldChar w:fldCharType="end"/>
          </w:r>
          <w:r>
            <w:rPr>
              <w:rFonts w:hint="default" w:ascii="Calibri" w:hAnsi="Calibri" w:cs="Calibri"/>
            </w:rPr>
            <w:fldChar w:fldCharType="end"/>
          </w:r>
        </w:p>
        <w:p w14:paraId="21E2D3F1">
          <w:pPr>
            <w:pStyle w:val="15"/>
            <w:tabs>
              <w:tab w:val="right" w:leader="dot" w:pos="10456"/>
            </w:tabs>
            <w:ind w:left="236" w:leftChars="0"/>
            <w:jc w:val="both"/>
            <w:rPr>
              <w:rFonts w:hint="default" w:ascii="Calibri" w:hAnsi="Calibri" w:cs="Calibri" w:eastAsiaTheme="minorEastAsia"/>
            </w:rPr>
          </w:pPr>
          <w:r>
            <w:rPr>
              <w:rFonts w:hint="default" w:ascii="Calibri" w:hAnsi="Calibri" w:cs="Calibri"/>
            </w:rPr>
            <w:fldChar w:fldCharType="begin"/>
          </w:r>
          <w:r>
            <w:rPr>
              <w:rFonts w:hint="default" w:ascii="Calibri" w:hAnsi="Calibri" w:cs="Calibri"/>
            </w:rPr>
            <w:instrText xml:space="preserve"> HYPERLINK \l "_Toc226652763" </w:instrText>
          </w:r>
          <w:r>
            <w:rPr>
              <w:rFonts w:hint="default" w:ascii="Calibri" w:hAnsi="Calibri" w:cs="Calibri"/>
            </w:rPr>
            <w:fldChar w:fldCharType="separate"/>
          </w:r>
          <w:r>
            <w:rPr>
              <w:rStyle w:val="10"/>
              <w:rFonts w:hint="default" w:ascii="Calibri" w:hAnsi="Calibri" w:cs="Calibri"/>
            </w:rPr>
            <w:t>2.2 Ensemble Models, Imbalance and Interpretability</w:t>
          </w:r>
          <w:r>
            <w:rPr>
              <w:rStyle w:val="10"/>
              <w:rFonts w:hint="default" w:ascii="Calibri" w:hAnsi="Calibri" w:cs="Calibri"/>
              <w:lang w:val="en-US"/>
            </w:rPr>
            <w:t>..........................................................</w:t>
          </w:r>
          <w:r>
            <w:rPr>
              <w:rFonts w:hint="default" w:ascii="Calibri" w:hAnsi="Calibri" w:cs="Calibri"/>
            </w:rPr>
            <w:fldChar w:fldCharType="begin"/>
          </w:r>
          <w:r>
            <w:rPr>
              <w:rFonts w:hint="default" w:ascii="Calibri" w:hAnsi="Calibri" w:cs="Calibri"/>
            </w:rPr>
            <w:instrText xml:space="preserve"> PAGEREF _Toc226652763 \h </w:instrText>
          </w:r>
          <w:r>
            <w:rPr>
              <w:rFonts w:hint="default" w:ascii="Calibri" w:hAnsi="Calibri" w:cs="Calibri"/>
            </w:rPr>
            <w:fldChar w:fldCharType="separate"/>
          </w:r>
          <w:r>
            <w:rPr>
              <w:rFonts w:hint="default" w:ascii="Calibri" w:hAnsi="Calibri" w:cs="Calibri"/>
            </w:rPr>
            <w:t>5</w:t>
          </w:r>
          <w:r>
            <w:rPr>
              <w:rFonts w:hint="default" w:ascii="Calibri" w:hAnsi="Calibri" w:cs="Calibri"/>
            </w:rPr>
            <w:fldChar w:fldCharType="end"/>
          </w:r>
          <w:r>
            <w:rPr>
              <w:rFonts w:hint="default" w:ascii="Calibri" w:hAnsi="Calibri" w:cs="Calibri"/>
            </w:rPr>
            <w:fldChar w:fldCharType="end"/>
          </w:r>
        </w:p>
        <w:p w14:paraId="31F7F762">
          <w:pPr>
            <w:pStyle w:val="15"/>
            <w:tabs>
              <w:tab w:val="right" w:leader="dot" w:pos="10456"/>
            </w:tabs>
            <w:ind w:left="236" w:leftChars="0"/>
            <w:jc w:val="both"/>
            <w:rPr>
              <w:rFonts w:hint="default" w:ascii="Calibri" w:hAnsi="Calibri" w:cs="Calibri" w:eastAsiaTheme="minorEastAsia"/>
            </w:rPr>
          </w:pPr>
          <w:r>
            <w:rPr>
              <w:rFonts w:hint="default" w:ascii="Calibri" w:hAnsi="Calibri" w:cs="Calibri"/>
            </w:rPr>
            <w:fldChar w:fldCharType="begin"/>
          </w:r>
          <w:r>
            <w:rPr>
              <w:rFonts w:hint="default" w:ascii="Calibri" w:hAnsi="Calibri" w:cs="Calibri"/>
            </w:rPr>
            <w:instrText xml:space="preserve"> HYPERLINK \l "_Toc226652764" </w:instrText>
          </w:r>
          <w:r>
            <w:rPr>
              <w:rFonts w:hint="default" w:ascii="Calibri" w:hAnsi="Calibri" w:cs="Calibri"/>
            </w:rPr>
            <w:fldChar w:fldCharType="separate"/>
          </w:r>
          <w:r>
            <w:rPr>
              <w:rStyle w:val="10"/>
              <w:rFonts w:hint="default" w:ascii="Calibri" w:hAnsi="Calibri" w:cs="Calibri"/>
            </w:rPr>
            <w:t>2.3 Loan Default Prediction Studies</w:t>
          </w:r>
          <w:r>
            <w:rPr>
              <w:rStyle w:val="10"/>
              <w:rFonts w:hint="default" w:ascii="Calibri" w:hAnsi="Calibri" w:cs="Calibri"/>
              <w:lang w:val="en-US"/>
            </w:rPr>
            <w:t>......................................................................................</w:t>
          </w:r>
          <w:r>
            <w:rPr>
              <w:rFonts w:hint="default" w:ascii="Calibri" w:hAnsi="Calibri" w:cs="Calibri"/>
            </w:rPr>
            <w:fldChar w:fldCharType="begin"/>
          </w:r>
          <w:r>
            <w:rPr>
              <w:rFonts w:hint="default" w:ascii="Calibri" w:hAnsi="Calibri" w:cs="Calibri"/>
            </w:rPr>
            <w:instrText xml:space="preserve"> PAGEREF _Toc226652764 \h </w:instrText>
          </w:r>
          <w:r>
            <w:rPr>
              <w:rFonts w:hint="default" w:ascii="Calibri" w:hAnsi="Calibri" w:cs="Calibri"/>
            </w:rPr>
            <w:fldChar w:fldCharType="separate"/>
          </w:r>
          <w:r>
            <w:rPr>
              <w:rFonts w:hint="default" w:ascii="Calibri" w:hAnsi="Calibri" w:cs="Calibri"/>
            </w:rPr>
            <w:t>5</w:t>
          </w:r>
          <w:r>
            <w:rPr>
              <w:rFonts w:hint="default" w:ascii="Calibri" w:hAnsi="Calibri" w:cs="Calibri"/>
            </w:rPr>
            <w:fldChar w:fldCharType="end"/>
          </w:r>
          <w:r>
            <w:rPr>
              <w:rFonts w:hint="default" w:ascii="Calibri" w:hAnsi="Calibri" w:cs="Calibri"/>
            </w:rPr>
            <w:fldChar w:fldCharType="end"/>
          </w:r>
        </w:p>
        <w:p w14:paraId="6606F17E">
          <w:pPr>
            <w:pStyle w:val="15"/>
            <w:tabs>
              <w:tab w:val="right" w:leader="dot" w:pos="10456"/>
            </w:tabs>
            <w:ind w:left="236" w:leftChars="0"/>
            <w:jc w:val="both"/>
            <w:rPr>
              <w:rFonts w:hint="default" w:ascii="Calibri" w:hAnsi="Calibri" w:cs="Calibri" w:eastAsiaTheme="minorEastAsia"/>
            </w:rPr>
          </w:pPr>
          <w:r>
            <w:rPr>
              <w:rFonts w:hint="default" w:ascii="Calibri" w:hAnsi="Calibri" w:cs="Calibri"/>
            </w:rPr>
            <w:fldChar w:fldCharType="begin"/>
          </w:r>
          <w:r>
            <w:rPr>
              <w:rFonts w:hint="default" w:ascii="Calibri" w:hAnsi="Calibri" w:cs="Calibri"/>
            </w:rPr>
            <w:instrText xml:space="preserve"> HYPERLINK \l "_Toc226652765" </w:instrText>
          </w:r>
          <w:r>
            <w:rPr>
              <w:rFonts w:hint="default" w:ascii="Calibri" w:hAnsi="Calibri" w:cs="Calibri"/>
            </w:rPr>
            <w:fldChar w:fldCharType="separate"/>
          </w:r>
          <w:r>
            <w:rPr>
              <w:rStyle w:val="10"/>
              <w:rFonts w:hint="default" w:ascii="Calibri" w:hAnsi="Calibri" w:cs="Calibri"/>
            </w:rPr>
            <w:t>2.4 Comparison with the Present Project</w:t>
          </w:r>
          <w:r>
            <w:rPr>
              <w:rStyle w:val="10"/>
              <w:rFonts w:hint="default" w:ascii="Calibri" w:hAnsi="Calibri" w:cs="Calibri"/>
              <w:lang w:val="en-US"/>
            </w:rPr>
            <w:t>..............................................................................</w:t>
          </w:r>
          <w:r>
            <w:rPr>
              <w:rFonts w:hint="default" w:ascii="Calibri" w:hAnsi="Calibri" w:cs="Calibri"/>
            </w:rPr>
            <w:fldChar w:fldCharType="begin"/>
          </w:r>
          <w:r>
            <w:rPr>
              <w:rFonts w:hint="default" w:ascii="Calibri" w:hAnsi="Calibri" w:cs="Calibri"/>
            </w:rPr>
            <w:instrText xml:space="preserve"> PAGEREF _Toc226652765 \h </w:instrText>
          </w:r>
          <w:r>
            <w:rPr>
              <w:rFonts w:hint="default" w:ascii="Calibri" w:hAnsi="Calibri" w:cs="Calibri"/>
            </w:rPr>
            <w:fldChar w:fldCharType="separate"/>
          </w:r>
          <w:r>
            <w:rPr>
              <w:rFonts w:hint="default" w:ascii="Calibri" w:hAnsi="Calibri" w:cs="Calibri"/>
            </w:rPr>
            <w:t>5</w:t>
          </w:r>
          <w:r>
            <w:rPr>
              <w:rFonts w:hint="default" w:ascii="Calibri" w:hAnsi="Calibri" w:cs="Calibri"/>
            </w:rPr>
            <w:fldChar w:fldCharType="end"/>
          </w:r>
          <w:r>
            <w:rPr>
              <w:rFonts w:hint="default" w:ascii="Calibri" w:hAnsi="Calibri" w:cs="Calibri"/>
            </w:rPr>
            <w:fldChar w:fldCharType="end"/>
          </w:r>
        </w:p>
        <w:p w14:paraId="67E3DF9A">
          <w:pPr>
            <w:pStyle w:val="14"/>
            <w:tabs>
              <w:tab w:val="right" w:leader="dot" w:pos="10456"/>
            </w:tabs>
            <w:jc w:val="both"/>
            <w:rPr>
              <w:rFonts w:hint="default" w:ascii="Calibri" w:hAnsi="Calibri" w:cs="Calibri" w:eastAsiaTheme="minorEastAsia"/>
            </w:rPr>
          </w:pPr>
          <w:r>
            <w:rPr>
              <w:rFonts w:hint="default" w:ascii="Calibri" w:hAnsi="Calibri" w:cs="Calibri"/>
            </w:rPr>
            <w:fldChar w:fldCharType="begin"/>
          </w:r>
          <w:r>
            <w:rPr>
              <w:rFonts w:hint="default" w:ascii="Calibri" w:hAnsi="Calibri" w:cs="Calibri"/>
            </w:rPr>
            <w:instrText xml:space="preserve"> HYPERLINK \l "_Toc226652766" </w:instrText>
          </w:r>
          <w:r>
            <w:rPr>
              <w:rFonts w:hint="default" w:ascii="Calibri" w:hAnsi="Calibri" w:cs="Calibri"/>
            </w:rPr>
            <w:fldChar w:fldCharType="separate"/>
          </w:r>
          <w:r>
            <w:rPr>
              <w:rStyle w:val="10"/>
              <w:rFonts w:hint="default" w:ascii="Calibri" w:hAnsi="Calibri" w:cs="Calibri"/>
            </w:rPr>
            <w:t>3.Dataset</w:t>
          </w:r>
          <w:r>
            <w:rPr>
              <w:rStyle w:val="10"/>
              <w:rFonts w:hint="default" w:ascii="Calibri" w:hAnsi="Calibri" w:cs="Calibri"/>
              <w:lang w:val="en-US"/>
            </w:rPr>
            <w:t>...................................................................................................................................</w:t>
          </w:r>
          <w:r>
            <w:rPr>
              <w:rFonts w:hint="default" w:ascii="Calibri" w:hAnsi="Calibri" w:cs="Calibri"/>
            </w:rPr>
            <w:fldChar w:fldCharType="begin"/>
          </w:r>
          <w:r>
            <w:rPr>
              <w:rFonts w:hint="default" w:ascii="Calibri" w:hAnsi="Calibri" w:cs="Calibri"/>
            </w:rPr>
            <w:instrText xml:space="preserve"> PAGEREF _Toc226652766 \h </w:instrText>
          </w:r>
          <w:r>
            <w:rPr>
              <w:rFonts w:hint="default" w:ascii="Calibri" w:hAnsi="Calibri" w:cs="Calibri"/>
            </w:rPr>
            <w:fldChar w:fldCharType="separate"/>
          </w:r>
          <w:r>
            <w:rPr>
              <w:rFonts w:hint="default" w:ascii="Calibri" w:hAnsi="Calibri" w:cs="Calibri"/>
            </w:rPr>
            <w:t>5</w:t>
          </w:r>
          <w:r>
            <w:rPr>
              <w:rFonts w:hint="default" w:ascii="Calibri" w:hAnsi="Calibri" w:cs="Calibri"/>
            </w:rPr>
            <w:fldChar w:fldCharType="end"/>
          </w:r>
          <w:r>
            <w:rPr>
              <w:rFonts w:hint="default" w:ascii="Calibri" w:hAnsi="Calibri" w:cs="Calibri"/>
            </w:rPr>
            <w:fldChar w:fldCharType="end"/>
          </w:r>
        </w:p>
        <w:p w14:paraId="22BA016E">
          <w:pPr>
            <w:pStyle w:val="15"/>
            <w:tabs>
              <w:tab w:val="right" w:leader="dot" w:pos="10456"/>
            </w:tabs>
            <w:ind w:left="236" w:leftChars="0"/>
            <w:jc w:val="both"/>
            <w:rPr>
              <w:rFonts w:hint="default" w:ascii="Calibri" w:hAnsi="Calibri" w:cs="Calibri" w:eastAsiaTheme="minorEastAsia"/>
            </w:rPr>
          </w:pPr>
          <w:r>
            <w:rPr>
              <w:rFonts w:hint="default" w:ascii="Calibri" w:hAnsi="Calibri" w:cs="Calibri"/>
            </w:rPr>
            <w:fldChar w:fldCharType="begin"/>
          </w:r>
          <w:r>
            <w:rPr>
              <w:rFonts w:hint="default" w:ascii="Calibri" w:hAnsi="Calibri" w:cs="Calibri"/>
            </w:rPr>
            <w:instrText xml:space="preserve"> HYPERLINK \l "_Toc226652767" </w:instrText>
          </w:r>
          <w:r>
            <w:rPr>
              <w:rFonts w:hint="default" w:ascii="Calibri" w:hAnsi="Calibri" w:cs="Calibri"/>
            </w:rPr>
            <w:fldChar w:fldCharType="separate"/>
          </w:r>
          <w:r>
            <w:rPr>
              <w:rStyle w:val="10"/>
              <w:rFonts w:hint="default" w:ascii="Calibri" w:hAnsi="Calibri" w:cs="Calibri"/>
            </w:rPr>
            <w:t>3.1 Dataset Source &amp; Dataset Description</w:t>
          </w:r>
          <w:r>
            <w:rPr>
              <w:rStyle w:val="10"/>
              <w:rFonts w:hint="default" w:ascii="Calibri" w:hAnsi="Calibri" w:cs="Calibri"/>
              <w:lang w:val="en-US"/>
            </w:rPr>
            <w:t>............................................................................</w:t>
          </w:r>
          <w:r>
            <w:rPr>
              <w:rFonts w:hint="default" w:ascii="Calibri" w:hAnsi="Calibri" w:cs="Calibri"/>
            </w:rPr>
            <w:fldChar w:fldCharType="begin"/>
          </w:r>
          <w:r>
            <w:rPr>
              <w:rFonts w:hint="default" w:ascii="Calibri" w:hAnsi="Calibri" w:cs="Calibri"/>
            </w:rPr>
            <w:instrText xml:space="preserve"> PAGEREF _Toc226652767 \h </w:instrText>
          </w:r>
          <w:r>
            <w:rPr>
              <w:rFonts w:hint="default" w:ascii="Calibri" w:hAnsi="Calibri" w:cs="Calibri"/>
            </w:rPr>
            <w:fldChar w:fldCharType="separate"/>
          </w:r>
          <w:r>
            <w:rPr>
              <w:rFonts w:hint="default" w:ascii="Calibri" w:hAnsi="Calibri" w:cs="Calibri"/>
            </w:rPr>
            <w:t>5</w:t>
          </w:r>
          <w:r>
            <w:rPr>
              <w:rFonts w:hint="default" w:ascii="Calibri" w:hAnsi="Calibri" w:cs="Calibri"/>
            </w:rPr>
            <w:fldChar w:fldCharType="end"/>
          </w:r>
          <w:r>
            <w:rPr>
              <w:rFonts w:hint="default" w:ascii="Calibri" w:hAnsi="Calibri" w:cs="Calibri"/>
            </w:rPr>
            <w:fldChar w:fldCharType="end"/>
          </w:r>
        </w:p>
        <w:p w14:paraId="769A77E1">
          <w:pPr>
            <w:pStyle w:val="15"/>
            <w:tabs>
              <w:tab w:val="right" w:leader="dot" w:pos="10456"/>
            </w:tabs>
            <w:ind w:left="236" w:leftChars="0"/>
            <w:jc w:val="both"/>
            <w:rPr>
              <w:rFonts w:hint="default" w:ascii="Calibri" w:hAnsi="Calibri" w:cs="Calibri" w:eastAsiaTheme="minorEastAsia"/>
            </w:rPr>
          </w:pPr>
          <w:r>
            <w:rPr>
              <w:rFonts w:hint="default" w:ascii="Calibri" w:hAnsi="Calibri" w:cs="Calibri"/>
            </w:rPr>
            <w:fldChar w:fldCharType="begin"/>
          </w:r>
          <w:r>
            <w:rPr>
              <w:rFonts w:hint="default" w:ascii="Calibri" w:hAnsi="Calibri" w:cs="Calibri"/>
            </w:rPr>
            <w:instrText xml:space="preserve"> HYPERLINK \l "_Toc226652768" </w:instrText>
          </w:r>
          <w:r>
            <w:rPr>
              <w:rFonts w:hint="default" w:ascii="Calibri" w:hAnsi="Calibri" w:cs="Calibri"/>
            </w:rPr>
            <w:fldChar w:fldCharType="separate"/>
          </w:r>
          <w:r>
            <w:rPr>
              <w:rStyle w:val="10"/>
              <w:rFonts w:hint="default" w:ascii="Calibri" w:hAnsi="Calibri" w:cs="Calibri"/>
            </w:rPr>
            <w:t>3.2 Reason for Choosing the Dataset</w:t>
          </w:r>
          <w:r>
            <w:rPr>
              <w:rStyle w:val="10"/>
              <w:rFonts w:hint="default" w:ascii="Calibri" w:hAnsi="Calibri" w:cs="Calibri"/>
              <w:lang w:val="en-US"/>
            </w:rPr>
            <w:t>...................................................................................</w:t>
          </w:r>
          <w:r>
            <w:rPr>
              <w:rFonts w:hint="default" w:ascii="Calibri" w:hAnsi="Calibri" w:cs="Calibri"/>
            </w:rPr>
            <w:fldChar w:fldCharType="begin"/>
          </w:r>
          <w:r>
            <w:rPr>
              <w:rFonts w:hint="default" w:ascii="Calibri" w:hAnsi="Calibri" w:cs="Calibri"/>
            </w:rPr>
            <w:instrText xml:space="preserve"> PAGEREF _Toc226652768 \h </w:instrText>
          </w:r>
          <w:r>
            <w:rPr>
              <w:rFonts w:hint="default" w:ascii="Calibri" w:hAnsi="Calibri" w:cs="Calibri"/>
            </w:rPr>
            <w:fldChar w:fldCharType="separate"/>
          </w:r>
          <w:r>
            <w:rPr>
              <w:rFonts w:hint="default" w:ascii="Calibri" w:hAnsi="Calibri" w:cs="Calibri"/>
            </w:rPr>
            <w:t>6</w:t>
          </w:r>
          <w:r>
            <w:rPr>
              <w:rFonts w:hint="default" w:ascii="Calibri" w:hAnsi="Calibri" w:cs="Calibri"/>
            </w:rPr>
            <w:fldChar w:fldCharType="end"/>
          </w:r>
          <w:r>
            <w:rPr>
              <w:rFonts w:hint="default" w:ascii="Calibri" w:hAnsi="Calibri" w:cs="Calibri"/>
            </w:rPr>
            <w:fldChar w:fldCharType="end"/>
          </w:r>
        </w:p>
        <w:p w14:paraId="5EAF4132">
          <w:pPr>
            <w:pStyle w:val="15"/>
            <w:tabs>
              <w:tab w:val="right" w:leader="dot" w:pos="10456"/>
            </w:tabs>
            <w:ind w:left="236" w:leftChars="0"/>
            <w:jc w:val="both"/>
            <w:rPr>
              <w:rFonts w:hint="default" w:ascii="Calibri" w:hAnsi="Calibri" w:cs="Calibri" w:eastAsiaTheme="minorEastAsia"/>
            </w:rPr>
          </w:pPr>
          <w:r>
            <w:rPr>
              <w:rFonts w:hint="default" w:ascii="Calibri" w:hAnsi="Calibri" w:cs="Calibri"/>
            </w:rPr>
            <w:fldChar w:fldCharType="begin"/>
          </w:r>
          <w:r>
            <w:rPr>
              <w:rFonts w:hint="default" w:ascii="Calibri" w:hAnsi="Calibri" w:cs="Calibri"/>
            </w:rPr>
            <w:instrText xml:space="preserve"> HYPERLINK \l "_Toc226652769" </w:instrText>
          </w:r>
          <w:r>
            <w:rPr>
              <w:rFonts w:hint="default" w:ascii="Calibri" w:hAnsi="Calibri" w:cs="Calibri"/>
            </w:rPr>
            <w:fldChar w:fldCharType="separate"/>
          </w:r>
          <w:r>
            <w:rPr>
              <w:rStyle w:val="10"/>
              <w:rFonts w:hint="default" w:ascii="Calibri" w:hAnsi="Calibri" w:cs="Calibri"/>
            </w:rPr>
            <w:t>3.3 Exploratory Data Analysis (EDA)</w:t>
          </w:r>
          <w:r>
            <w:rPr>
              <w:rStyle w:val="10"/>
              <w:rFonts w:hint="default" w:ascii="Calibri" w:hAnsi="Calibri" w:cs="Calibri"/>
              <w:lang w:val="en-US"/>
            </w:rPr>
            <w:t>......................................................................................</w:t>
          </w:r>
          <w:r>
            <w:rPr>
              <w:rFonts w:hint="default" w:ascii="Calibri" w:hAnsi="Calibri" w:cs="Calibri"/>
            </w:rPr>
            <w:fldChar w:fldCharType="begin"/>
          </w:r>
          <w:r>
            <w:rPr>
              <w:rFonts w:hint="default" w:ascii="Calibri" w:hAnsi="Calibri" w:cs="Calibri"/>
            </w:rPr>
            <w:instrText xml:space="preserve"> PAGEREF _Toc226652769 \h </w:instrText>
          </w:r>
          <w:r>
            <w:rPr>
              <w:rFonts w:hint="default" w:ascii="Calibri" w:hAnsi="Calibri" w:cs="Calibri"/>
            </w:rPr>
            <w:fldChar w:fldCharType="separate"/>
          </w:r>
          <w:r>
            <w:rPr>
              <w:rFonts w:hint="default" w:ascii="Calibri" w:hAnsi="Calibri" w:cs="Calibri"/>
            </w:rPr>
            <w:t>6</w:t>
          </w:r>
          <w:r>
            <w:rPr>
              <w:rFonts w:hint="default" w:ascii="Calibri" w:hAnsi="Calibri" w:cs="Calibri"/>
            </w:rPr>
            <w:fldChar w:fldCharType="end"/>
          </w:r>
          <w:r>
            <w:rPr>
              <w:rFonts w:hint="default" w:ascii="Calibri" w:hAnsi="Calibri" w:cs="Calibri"/>
            </w:rPr>
            <w:fldChar w:fldCharType="end"/>
          </w:r>
        </w:p>
        <w:p w14:paraId="6854FF70">
          <w:pPr>
            <w:pStyle w:val="14"/>
            <w:tabs>
              <w:tab w:val="right" w:leader="dot" w:pos="10456"/>
            </w:tabs>
            <w:jc w:val="both"/>
            <w:rPr>
              <w:rFonts w:hint="default" w:ascii="Calibri" w:hAnsi="Calibri" w:cs="Calibri" w:eastAsiaTheme="minorEastAsia"/>
            </w:rPr>
          </w:pPr>
          <w:r>
            <w:rPr>
              <w:rFonts w:hint="default" w:ascii="Calibri" w:hAnsi="Calibri" w:cs="Calibri"/>
            </w:rPr>
            <w:fldChar w:fldCharType="begin"/>
          </w:r>
          <w:r>
            <w:rPr>
              <w:rFonts w:hint="default" w:ascii="Calibri" w:hAnsi="Calibri" w:cs="Calibri"/>
            </w:rPr>
            <w:instrText xml:space="preserve"> HYPERLINK \l "_Toc226652770" </w:instrText>
          </w:r>
          <w:r>
            <w:rPr>
              <w:rFonts w:hint="default" w:ascii="Calibri" w:hAnsi="Calibri" w:cs="Calibri"/>
            </w:rPr>
            <w:fldChar w:fldCharType="separate"/>
          </w:r>
          <w:r>
            <w:rPr>
              <w:rStyle w:val="10"/>
              <w:rFonts w:hint="default" w:ascii="Calibri" w:hAnsi="Calibri" w:cs="Calibri"/>
            </w:rPr>
            <w:t>4. Ethical Considerations</w:t>
          </w:r>
          <w:r>
            <w:rPr>
              <w:rStyle w:val="10"/>
              <w:rFonts w:hint="default" w:ascii="Calibri" w:hAnsi="Calibri" w:cs="Calibri"/>
              <w:lang w:val="en-US"/>
            </w:rPr>
            <w:t>...........................................................................................................</w:t>
          </w:r>
          <w:r>
            <w:rPr>
              <w:rFonts w:hint="default" w:ascii="Calibri" w:hAnsi="Calibri" w:cs="Calibri"/>
            </w:rPr>
            <w:fldChar w:fldCharType="begin"/>
          </w:r>
          <w:r>
            <w:rPr>
              <w:rFonts w:hint="default" w:ascii="Calibri" w:hAnsi="Calibri" w:cs="Calibri"/>
            </w:rPr>
            <w:instrText xml:space="preserve"> PAGEREF _Toc226652770 \h </w:instrText>
          </w:r>
          <w:r>
            <w:rPr>
              <w:rFonts w:hint="default" w:ascii="Calibri" w:hAnsi="Calibri" w:cs="Calibri"/>
            </w:rPr>
            <w:fldChar w:fldCharType="separate"/>
          </w:r>
          <w:r>
            <w:rPr>
              <w:rFonts w:hint="default" w:ascii="Calibri" w:hAnsi="Calibri" w:cs="Calibri"/>
            </w:rPr>
            <w:t>7</w:t>
          </w:r>
          <w:r>
            <w:rPr>
              <w:rFonts w:hint="default" w:ascii="Calibri" w:hAnsi="Calibri" w:cs="Calibri"/>
            </w:rPr>
            <w:fldChar w:fldCharType="end"/>
          </w:r>
          <w:r>
            <w:rPr>
              <w:rFonts w:hint="default" w:ascii="Calibri" w:hAnsi="Calibri" w:cs="Calibri"/>
            </w:rPr>
            <w:fldChar w:fldCharType="end"/>
          </w:r>
        </w:p>
        <w:p w14:paraId="1D833D7D">
          <w:pPr>
            <w:pStyle w:val="15"/>
            <w:tabs>
              <w:tab w:val="right" w:leader="dot" w:pos="10456"/>
            </w:tabs>
            <w:ind w:left="236" w:leftChars="0"/>
            <w:jc w:val="both"/>
            <w:rPr>
              <w:rFonts w:hint="default" w:ascii="Calibri" w:hAnsi="Calibri" w:cs="Calibri" w:eastAsiaTheme="minorEastAsia"/>
            </w:rPr>
          </w:pPr>
          <w:r>
            <w:rPr>
              <w:rFonts w:hint="default" w:ascii="Calibri" w:hAnsi="Calibri" w:cs="Calibri"/>
            </w:rPr>
            <w:fldChar w:fldCharType="begin"/>
          </w:r>
          <w:r>
            <w:rPr>
              <w:rFonts w:hint="default" w:ascii="Calibri" w:hAnsi="Calibri" w:cs="Calibri"/>
            </w:rPr>
            <w:instrText xml:space="preserve"> HYPERLINK \l "_Toc226652771" </w:instrText>
          </w:r>
          <w:r>
            <w:rPr>
              <w:rFonts w:hint="default" w:ascii="Calibri" w:hAnsi="Calibri" w:cs="Calibri"/>
            </w:rPr>
            <w:fldChar w:fldCharType="separate"/>
          </w:r>
          <w:r>
            <w:rPr>
              <w:rStyle w:val="10"/>
              <w:rFonts w:hint="default" w:ascii="Calibri" w:hAnsi="Calibri" w:cs="Calibri"/>
            </w:rPr>
            <w:t>4.1 Use of Human-Related Data</w:t>
          </w:r>
          <w:r>
            <w:rPr>
              <w:rStyle w:val="10"/>
              <w:rFonts w:hint="default" w:ascii="Calibri" w:hAnsi="Calibri" w:cs="Calibri"/>
              <w:lang w:val="en-US"/>
            </w:rPr>
            <w:t>...........................................................</w:t>
          </w:r>
          <w:r>
            <w:rPr>
              <w:rFonts w:hint="default" w:ascii="Calibri" w:hAnsi="Calibri" w:cs="Calibri"/>
            </w:rPr>
            <w:fldChar w:fldCharType="begin"/>
          </w:r>
          <w:r>
            <w:rPr>
              <w:rFonts w:hint="default" w:ascii="Calibri" w:hAnsi="Calibri" w:cs="Calibri"/>
            </w:rPr>
            <w:instrText xml:space="preserve"> PAGEREF _Toc226652771 \h </w:instrText>
          </w:r>
          <w:r>
            <w:rPr>
              <w:rFonts w:hint="default" w:ascii="Calibri" w:hAnsi="Calibri" w:cs="Calibri"/>
            </w:rPr>
            <w:fldChar w:fldCharType="separate"/>
          </w:r>
          <w:r>
            <w:rPr>
              <w:rFonts w:hint="default" w:ascii="Calibri" w:hAnsi="Calibri" w:cs="Calibri"/>
            </w:rPr>
            <w:t>7</w:t>
          </w:r>
          <w:r>
            <w:rPr>
              <w:rFonts w:hint="default" w:ascii="Calibri" w:hAnsi="Calibri" w:cs="Calibri"/>
            </w:rPr>
            <w:fldChar w:fldCharType="end"/>
          </w:r>
          <w:r>
            <w:rPr>
              <w:rFonts w:hint="default" w:ascii="Calibri" w:hAnsi="Calibri" w:cs="Calibri"/>
            </w:rPr>
            <w:fldChar w:fldCharType="end"/>
          </w:r>
        </w:p>
        <w:p w14:paraId="303C4203">
          <w:pPr>
            <w:pStyle w:val="15"/>
            <w:tabs>
              <w:tab w:val="right" w:leader="dot" w:pos="10456"/>
            </w:tabs>
            <w:ind w:left="236" w:leftChars="0"/>
            <w:jc w:val="both"/>
            <w:rPr>
              <w:rFonts w:hint="default" w:ascii="Calibri" w:hAnsi="Calibri" w:cs="Calibri" w:eastAsiaTheme="minorEastAsia"/>
            </w:rPr>
          </w:pPr>
          <w:r>
            <w:rPr>
              <w:rFonts w:hint="default" w:ascii="Calibri" w:hAnsi="Calibri" w:cs="Calibri"/>
            </w:rPr>
            <w:fldChar w:fldCharType="begin"/>
          </w:r>
          <w:r>
            <w:rPr>
              <w:rFonts w:hint="default" w:ascii="Calibri" w:hAnsi="Calibri" w:cs="Calibri"/>
            </w:rPr>
            <w:instrText xml:space="preserve"> HYPERLINK \l "_Toc226652772" </w:instrText>
          </w:r>
          <w:r>
            <w:rPr>
              <w:rFonts w:hint="default" w:ascii="Calibri" w:hAnsi="Calibri" w:cs="Calibri"/>
            </w:rPr>
            <w:fldChar w:fldCharType="separate"/>
          </w:r>
          <w:r>
            <w:rPr>
              <w:rStyle w:val="10"/>
              <w:rFonts w:hint="default" w:ascii="Calibri" w:hAnsi="Calibri" w:cs="Calibri"/>
            </w:rPr>
            <w:t>4.2 Ethical Approval and Permission</w:t>
          </w:r>
          <w:r>
            <w:rPr>
              <w:rStyle w:val="10"/>
              <w:rFonts w:hint="default" w:ascii="Calibri" w:hAnsi="Calibri" w:cs="Calibri"/>
              <w:lang w:val="en-US"/>
            </w:rPr>
            <w:t>...........................................................</w:t>
          </w:r>
          <w:r>
            <w:rPr>
              <w:rFonts w:hint="default" w:ascii="Calibri" w:hAnsi="Calibri" w:cs="Calibri"/>
            </w:rPr>
            <w:fldChar w:fldCharType="begin"/>
          </w:r>
          <w:r>
            <w:rPr>
              <w:rFonts w:hint="default" w:ascii="Calibri" w:hAnsi="Calibri" w:cs="Calibri"/>
            </w:rPr>
            <w:instrText xml:space="preserve"> PAGEREF _Toc226652772 \h </w:instrText>
          </w:r>
          <w:r>
            <w:rPr>
              <w:rFonts w:hint="default" w:ascii="Calibri" w:hAnsi="Calibri" w:cs="Calibri"/>
            </w:rPr>
            <w:fldChar w:fldCharType="separate"/>
          </w:r>
          <w:r>
            <w:rPr>
              <w:rFonts w:hint="default" w:ascii="Calibri" w:hAnsi="Calibri" w:cs="Calibri"/>
            </w:rPr>
            <w:t>7</w:t>
          </w:r>
          <w:r>
            <w:rPr>
              <w:rFonts w:hint="default" w:ascii="Calibri" w:hAnsi="Calibri" w:cs="Calibri"/>
            </w:rPr>
            <w:fldChar w:fldCharType="end"/>
          </w:r>
          <w:r>
            <w:rPr>
              <w:rFonts w:hint="default" w:ascii="Calibri" w:hAnsi="Calibri" w:cs="Calibri"/>
            </w:rPr>
            <w:fldChar w:fldCharType="end"/>
          </w:r>
        </w:p>
        <w:p w14:paraId="4382B2EC">
          <w:pPr>
            <w:pStyle w:val="15"/>
            <w:tabs>
              <w:tab w:val="right" w:leader="dot" w:pos="10456"/>
            </w:tabs>
            <w:ind w:left="236" w:leftChars="0"/>
            <w:jc w:val="both"/>
            <w:rPr>
              <w:rFonts w:hint="default" w:ascii="Calibri" w:hAnsi="Calibri" w:cs="Calibri" w:eastAsiaTheme="minorEastAsia"/>
            </w:rPr>
          </w:pPr>
          <w:r>
            <w:rPr>
              <w:rFonts w:hint="default" w:ascii="Calibri" w:hAnsi="Calibri" w:cs="Calibri"/>
            </w:rPr>
            <w:fldChar w:fldCharType="begin"/>
          </w:r>
          <w:r>
            <w:rPr>
              <w:rFonts w:hint="default" w:ascii="Calibri" w:hAnsi="Calibri" w:cs="Calibri"/>
            </w:rPr>
            <w:instrText xml:space="preserve"> HYPERLINK \l "_Toc226652773" </w:instrText>
          </w:r>
          <w:r>
            <w:rPr>
              <w:rFonts w:hint="default" w:ascii="Calibri" w:hAnsi="Calibri" w:cs="Calibri"/>
            </w:rPr>
            <w:fldChar w:fldCharType="separate"/>
          </w:r>
          <w:r>
            <w:rPr>
              <w:rStyle w:val="10"/>
              <w:rFonts w:hint="default" w:ascii="Calibri" w:hAnsi="Calibri" w:cs="Calibri"/>
            </w:rPr>
            <w:t>4.3 Privacy, Fairness and Responsible Use</w:t>
          </w:r>
          <w:r>
            <w:rPr>
              <w:rStyle w:val="10"/>
              <w:rFonts w:hint="default" w:ascii="Calibri" w:hAnsi="Calibri" w:cs="Calibri"/>
              <w:lang w:val="en-US"/>
            </w:rPr>
            <w:t>...........................................................</w:t>
          </w:r>
          <w:r>
            <w:rPr>
              <w:rFonts w:hint="default" w:ascii="Calibri" w:hAnsi="Calibri" w:cs="Calibri"/>
            </w:rPr>
            <w:fldChar w:fldCharType="begin"/>
          </w:r>
          <w:r>
            <w:rPr>
              <w:rFonts w:hint="default" w:ascii="Calibri" w:hAnsi="Calibri" w:cs="Calibri"/>
            </w:rPr>
            <w:instrText xml:space="preserve"> PAGEREF _Toc226652773 \h </w:instrText>
          </w:r>
          <w:r>
            <w:rPr>
              <w:rFonts w:hint="default" w:ascii="Calibri" w:hAnsi="Calibri" w:cs="Calibri"/>
            </w:rPr>
            <w:fldChar w:fldCharType="separate"/>
          </w:r>
          <w:r>
            <w:rPr>
              <w:rFonts w:hint="default" w:ascii="Calibri" w:hAnsi="Calibri" w:cs="Calibri"/>
            </w:rPr>
            <w:t>8</w:t>
          </w:r>
          <w:r>
            <w:rPr>
              <w:rFonts w:hint="default" w:ascii="Calibri" w:hAnsi="Calibri" w:cs="Calibri"/>
            </w:rPr>
            <w:fldChar w:fldCharType="end"/>
          </w:r>
          <w:r>
            <w:rPr>
              <w:rFonts w:hint="default" w:ascii="Calibri" w:hAnsi="Calibri" w:cs="Calibri"/>
            </w:rPr>
            <w:fldChar w:fldCharType="end"/>
          </w:r>
        </w:p>
        <w:p w14:paraId="57F76D27">
          <w:pPr>
            <w:pStyle w:val="14"/>
            <w:tabs>
              <w:tab w:val="right" w:leader="dot" w:pos="10456"/>
            </w:tabs>
            <w:jc w:val="both"/>
            <w:rPr>
              <w:rFonts w:hint="default" w:ascii="Calibri" w:hAnsi="Calibri" w:cs="Calibri" w:eastAsiaTheme="minorEastAsia"/>
            </w:rPr>
          </w:pPr>
        </w:p>
        <w:p w14:paraId="66FFB8B8">
          <w:pPr>
            <w:pStyle w:val="15"/>
            <w:tabs>
              <w:tab w:val="right" w:leader="dot" w:pos="10456"/>
            </w:tabs>
            <w:ind w:left="236" w:leftChars="0"/>
            <w:jc w:val="both"/>
            <w:rPr>
              <w:rFonts w:hint="default" w:ascii="Calibri" w:hAnsi="Calibri" w:cs="Calibri" w:eastAsiaTheme="minorEastAsia"/>
            </w:rPr>
          </w:pPr>
        </w:p>
        <w:p w14:paraId="1B2FDA1F">
          <w:pPr>
            <w:pStyle w:val="6"/>
            <w:jc w:val="both"/>
            <w:rPr>
              <w:rFonts w:hint="default" w:ascii="Calibri" w:hAnsi="Calibri" w:cs="Calibri"/>
            </w:rPr>
            <w:sectPr>
              <w:pgSz w:w="11906" w:h="16838"/>
              <w:pgMar w:top="1440" w:right="1440" w:bottom="1440" w:left="1440" w:header="0" w:footer="0" w:gutter="0"/>
              <w:cols w:space="720" w:num="1"/>
              <w:formProt w:val="0"/>
              <w:docGrid w:linePitch="326" w:charSpace="0"/>
            </w:sectPr>
          </w:pPr>
          <w:r>
            <w:rPr>
              <w:rFonts w:hint="default" w:ascii="Calibri" w:hAnsi="Calibri" w:cs="Calibri"/>
              <w:b/>
              <w:bCs/>
            </w:rPr>
            <w:fldChar w:fldCharType="end"/>
          </w:r>
        </w:p>
      </w:sdtContent>
    </w:sdt>
    <w:p w14:paraId="30CB16B6">
      <w:pPr>
        <w:pStyle w:val="6"/>
        <w:rPr>
          <w:rFonts w:hint="default" w:ascii="Calibri" w:hAnsi="Calibri" w:cs="Calibri"/>
        </w:rPr>
      </w:pPr>
    </w:p>
    <w:p w14:paraId="3CAE3846">
      <w:pPr>
        <w:pStyle w:val="2"/>
        <w:spacing w:line="240" w:lineRule="auto"/>
        <w:rPr>
          <w:rFonts w:hint="default" w:ascii="Calibri" w:hAnsi="Calibri" w:cs="Calibri"/>
          <w:sz w:val="36"/>
          <w:szCs w:val="36"/>
        </w:rPr>
      </w:pPr>
      <w:bookmarkStart w:id="1" w:name="_Toc226652754"/>
      <w:r>
        <w:rPr>
          <w:rFonts w:hint="default" w:ascii="Calibri" w:hAnsi="Calibri" w:cs="Calibri"/>
          <w:sz w:val="36"/>
          <w:szCs w:val="36"/>
        </w:rPr>
        <w:t>Abstract</w:t>
      </w:r>
      <w:bookmarkEnd w:id="1"/>
    </w:p>
    <w:p w14:paraId="57D3BDDE">
      <w:pPr>
        <w:spacing w:line="240" w:lineRule="auto"/>
        <w:jc w:val="both"/>
        <w:rPr>
          <w:rFonts w:hint="default" w:ascii="Calibri" w:hAnsi="Calibri" w:cs="Calibri"/>
          <w:sz w:val="22"/>
          <w:szCs w:val="22"/>
        </w:rPr>
      </w:pPr>
      <w:r>
        <w:rPr>
          <w:rFonts w:hint="default" w:ascii="Calibri" w:hAnsi="Calibri" w:cs="Calibri"/>
          <w:sz w:val="22"/>
          <w:szCs w:val="22"/>
        </w:rPr>
        <w:t xml:space="preserve">Loan default prediction is an important task in financial risk management because it helps lenders identify borrowers who may be more likely to fail to repay a loan. This project investigates the use of machine learning to predict loan default using the Bondora peer-to-peer lending dataset. The aim is to develop and compare classification models that can support credit risk assessment and to examine the effect of data preprocessing on model performance. The initial dataset comprised 77,394 rows and 48 columns. To enhance the dataset's integrity and render it amenable to modeling, we eliminated duplicate entries and addressed instances of missing data during the preprocessing phase. The resulting dataset included 22,177 rows and </w:t>
      </w:r>
      <w:r>
        <w:rPr>
          <w:rFonts w:hint="default" w:ascii="Calibri" w:hAnsi="Calibri" w:cs="Calibri"/>
          <w:sz w:val="22"/>
          <w:szCs w:val="22"/>
          <w:lang w:val="en-US"/>
        </w:rPr>
        <w:t>31</w:t>
      </w:r>
      <w:r>
        <w:rPr>
          <w:rFonts w:hint="default" w:ascii="Calibri" w:hAnsi="Calibri" w:cs="Calibri"/>
          <w:sz w:val="22"/>
          <w:szCs w:val="22"/>
        </w:rPr>
        <w:t xml:space="preserve"> columns, with no missing values or duplicate entries. Exploratory data analysis was carried out to understand the distribution of the target variable and to explore the relationship between key financial features and loan default. Three machine learning models—K-Nearest Neighbours, Logistic Regression, and Random Forest—were trained and evaluated using classification metrics. The optimized Random Forest model outperformed all other models in every metric. Consequently, the results suggest that machine </w:t>
      </w:r>
      <w:bookmarkStart w:id="12" w:name="_GoBack"/>
      <w:r>
        <w:rPr>
          <w:rFonts w:hint="default" w:ascii="Calibri" w:hAnsi="Calibri" w:cs="Calibri"/>
          <w:sz w:val="22"/>
          <w:szCs w:val="22"/>
        </w:rPr>
        <w:t>learning offers a viable and efficient method for assessing default risk in lending datasets.</w:t>
      </w:r>
    </w:p>
    <w:p w14:paraId="451F6BFA">
      <w:pPr>
        <w:pStyle w:val="6"/>
        <w:rPr>
          <w:rFonts w:hint="default" w:ascii="Calibri" w:hAnsi="Calibri" w:cs="Calibri"/>
        </w:rPr>
        <w:sectPr>
          <w:pgSz w:w="11906" w:h="16838"/>
          <w:pgMar w:top="1440" w:right="1440" w:bottom="1440" w:left="1440" w:header="0" w:footer="0" w:gutter="0"/>
          <w:cols w:space="720" w:num="1"/>
          <w:formProt w:val="0"/>
          <w:docGrid w:linePitch="326" w:charSpace="0"/>
        </w:sectPr>
      </w:pPr>
    </w:p>
    <w:bookmarkEnd w:id="12"/>
    <w:p w14:paraId="336CB2C6">
      <w:pPr>
        <w:pStyle w:val="2"/>
        <w:spacing w:line="240" w:lineRule="auto"/>
        <w:rPr>
          <w:rFonts w:hint="default" w:ascii="Calibri" w:hAnsi="Calibri" w:cs="Calibri"/>
          <w:sz w:val="36"/>
          <w:szCs w:val="36"/>
        </w:rPr>
      </w:pPr>
      <w:bookmarkStart w:id="2" w:name="_Toc226652755"/>
      <w:r>
        <w:rPr>
          <w:rFonts w:hint="default" w:ascii="Calibri" w:hAnsi="Calibri" w:cs="Calibri"/>
          <w:sz w:val="36"/>
          <w:szCs w:val="36"/>
        </w:rPr>
        <w:t>1. Introduction</w:t>
      </w:r>
      <w:bookmarkEnd w:id="2"/>
      <w:r>
        <w:rPr>
          <w:rFonts w:hint="default" w:ascii="Calibri" w:hAnsi="Calibri" w:cs="Calibri"/>
          <w:sz w:val="36"/>
          <w:szCs w:val="36"/>
        </w:rPr>
        <w:t xml:space="preserve"> </w:t>
      </w:r>
    </w:p>
    <w:p w14:paraId="067DE2BD">
      <w:pPr>
        <w:pStyle w:val="3"/>
        <w:spacing w:line="240" w:lineRule="auto"/>
        <w:rPr>
          <w:rFonts w:hint="default" w:ascii="Calibri" w:hAnsi="Calibri" w:cs="Calibri"/>
        </w:rPr>
      </w:pPr>
      <w:bookmarkStart w:id="3" w:name="_Toc226652756"/>
      <w:r>
        <w:rPr>
          <w:rFonts w:hint="default" w:ascii="Calibri" w:hAnsi="Calibri" w:cs="Calibri"/>
        </w:rPr>
        <w:t>1.1 Background to Study</w:t>
      </w:r>
      <w:bookmarkEnd w:id="3"/>
    </w:p>
    <w:p w14:paraId="276ABA24">
      <w:pPr>
        <w:spacing w:line="240" w:lineRule="auto"/>
        <w:jc w:val="both"/>
        <w:rPr>
          <w:rFonts w:hint="default" w:ascii="Calibri" w:hAnsi="Calibri" w:cs="Calibri"/>
          <w:sz w:val="22"/>
          <w:szCs w:val="22"/>
        </w:rPr>
      </w:pPr>
      <w:r>
        <w:rPr>
          <w:rFonts w:hint="default" w:ascii="Calibri" w:hAnsi="Calibri" w:cs="Calibri"/>
          <w:sz w:val="22"/>
          <w:szCs w:val="22"/>
        </w:rPr>
        <w:t>When people don't pay back their loans, it can be a big problem for banks and other lenders. It can hurt their bottom line and make them less stable as a whole. This is why lenders need to know who the high-risk borrowers are before they give them money. By doing this, they can make better decisions about who to lend to, lose less money, and speed up the process of figuring out credit risk.</w:t>
      </w:r>
    </w:p>
    <w:p w14:paraId="12B0E77C">
      <w:pPr>
        <w:spacing w:line="240" w:lineRule="auto"/>
        <w:jc w:val="both"/>
        <w:rPr>
          <w:rFonts w:hint="default" w:ascii="Calibri" w:hAnsi="Calibri" w:cs="Calibri"/>
          <w:sz w:val="22"/>
          <w:szCs w:val="22"/>
        </w:rPr>
      </w:pPr>
      <w:r>
        <w:rPr>
          <w:rFonts w:hint="default" w:ascii="Calibri" w:hAnsi="Calibri" w:cs="Calibri"/>
          <w:sz w:val="22"/>
          <w:szCs w:val="22"/>
        </w:rPr>
        <w:t>There is now a lot of borrower data available because of the rise of digital lending and peer-to-peer platforms. This lets data science and machine learning find patterns and make better predictions about when loans will go bad. Bondora gives you useful information about how borrowers act, but it's hard to look at it by hand because of several reasons. This project uses machine learning models on the dataset to make it easier to figure out how risky a loan is.</w:t>
      </w:r>
    </w:p>
    <w:p w14:paraId="080833BC">
      <w:pPr>
        <w:pStyle w:val="3"/>
        <w:spacing w:line="240" w:lineRule="auto"/>
        <w:jc w:val="both"/>
        <w:rPr>
          <w:rFonts w:hint="default" w:ascii="Calibri" w:hAnsi="Calibri" w:cs="Calibri"/>
        </w:rPr>
      </w:pPr>
      <w:bookmarkStart w:id="4" w:name="_Toc226652757"/>
      <w:r>
        <w:rPr>
          <w:rFonts w:hint="default" w:ascii="Calibri" w:hAnsi="Calibri" w:cs="Calibri"/>
        </w:rPr>
        <w:t>1.2 Research Problem</w:t>
      </w:r>
      <w:bookmarkEnd w:id="4"/>
    </w:p>
    <w:p w14:paraId="6252AF39">
      <w:pPr>
        <w:pStyle w:val="20"/>
        <w:jc w:val="both"/>
        <w:rPr>
          <w:rFonts w:hint="default" w:ascii="Calibri" w:hAnsi="Calibri" w:cs="Calibri"/>
          <w:sz w:val="22"/>
          <w:szCs w:val="22"/>
        </w:rPr>
      </w:pPr>
      <w:r>
        <w:rPr>
          <w:rFonts w:hint="default" w:ascii="Calibri" w:hAnsi="Calibri" w:cs="Calibri"/>
          <w:sz w:val="22"/>
          <w:szCs w:val="22"/>
        </w:rPr>
        <w:t>Loan default prediction remains a challenging task because borrower behaviour is influenced by many factors, including income, loan characteristics, credit history, and repayment behaviour. Traditional risk assessment methods may not always capture these complex relationships effectively. As a result, there is a need to investigate whether machine learning models can improve the prediction of default risk using real lending data.</w:t>
      </w:r>
    </w:p>
    <w:p w14:paraId="5CEE1C8F">
      <w:pPr>
        <w:pStyle w:val="3"/>
        <w:spacing w:line="240" w:lineRule="auto"/>
        <w:rPr>
          <w:rFonts w:hint="default" w:ascii="Calibri" w:hAnsi="Calibri" w:cs="Calibri"/>
        </w:rPr>
      </w:pPr>
      <w:bookmarkStart w:id="5" w:name="_Toc226652758"/>
      <w:r>
        <w:rPr>
          <w:rFonts w:hint="default" w:ascii="Calibri" w:hAnsi="Calibri" w:cs="Calibri"/>
        </w:rPr>
        <w:t xml:space="preserve">1.3 Research </w:t>
      </w:r>
      <w:r>
        <w:rPr>
          <w:rFonts w:hint="default" w:ascii="Calibri" w:hAnsi="Calibri" w:cs="Calibri"/>
          <w:lang w:val="en-US"/>
        </w:rPr>
        <w:t>Q</w:t>
      </w:r>
      <w:r>
        <w:rPr>
          <w:rFonts w:hint="default" w:ascii="Calibri" w:hAnsi="Calibri" w:cs="Calibri"/>
        </w:rPr>
        <w:t>uestion</w:t>
      </w:r>
      <w:bookmarkEnd w:id="5"/>
    </w:p>
    <w:p w14:paraId="56CF9BB6">
      <w:pPr>
        <w:pStyle w:val="20"/>
        <w:jc w:val="both"/>
        <w:rPr>
          <w:rFonts w:hint="default" w:ascii="Calibri" w:hAnsi="Calibri" w:cs="Calibri"/>
          <w:sz w:val="22"/>
          <w:szCs w:val="22"/>
        </w:rPr>
      </w:pPr>
      <w:r>
        <w:rPr>
          <w:rFonts w:hint="default" w:ascii="Calibri" w:hAnsi="Calibri" w:cs="Calibri"/>
          <w:sz w:val="22"/>
          <w:szCs w:val="22"/>
        </w:rPr>
        <w:t xml:space="preserve">To what extent can K-Nearest Neighbours, Logistic Regression, and Random Forest accurately classify loan default in the Bondora peer-to-peer lending dataset, and how does preprocessing and hyperparameter tuning affect their performance? </w:t>
      </w:r>
    </w:p>
    <w:p w14:paraId="02570FC3">
      <w:pPr>
        <w:pStyle w:val="3"/>
        <w:spacing w:line="240" w:lineRule="auto"/>
        <w:rPr>
          <w:rFonts w:hint="default" w:ascii="Calibri" w:hAnsi="Calibri" w:cs="Calibri"/>
        </w:rPr>
      </w:pPr>
      <w:bookmarkStart w:id="6" w:name="_Toc226652759"/>
      <w:r>
        <w:rPr>
          <w:rFonts w:hint="default" w:ascii="Calibri" w:hAnsi="Calibri" w:cs="Calibri"/>
        </w:rPr>
        <w:t>1.4 Aim</w:t>
      </w:r>
      <w:bookmarkEnd w:id="6"/>
    </w:p>
    <w:p w14:paraId="1555D57F">
      <w:pPr>
        <w:pStyle w:val="20"/>
        <w:jc w:val="both"/>
        <w:rPr>
          <w:rFonts w:hint="default" w:ascii="Calibri" w:hAnsi="Calibri" w:cs="Calibri"/>
          <w:sz w:val="22"/>
          <w:szCs w:val="22"/>
        </w:rPr>
      </w:pPr>
      <w:r>
        <w:rPr>
          <w:rFonts w:hint="default" w:ascii="Calibri" w:hAnsi="Calibri" w:cs="Calibri"/>
          <w:sz w:val="22"/>
          <w:szCs w:val="22"/>
        </w:rPr>
        <w:t>The goal of this project is to see how well K-Nearest Neighbours, Logistic Regression, and Random Forest can be used to sort loan defaults using the Bondora dataset. It also wants to investigate how data preprocessing and hyperparameter tuning affect how well these models can predict things.</w:t>
      </w:r>
    </w:p>
    <w:p w14:paraId="54A2E75C">
      <w:pPr>
        <w:pStyle w:val="3"/>
        <w:spacing w:line="240" w:lineRule="auto"/>
        <w:rPr>
          <w:rFonts w:hint="default" w:ascii="Calibri" w:hAnsi="Calibri" w:cs="Calibri"/>
        </w:rPr>
      </w:pPr>
      <w:bookmarkStart w:id="7" w:name="_Toc226652760"/>
      <w:r>
        <w:rPr>
          <w:rFonts w:hint="default" w:ascii="Calibri" w:hAnsi="Calibri" w:cs="Calibri"/>
        </w:rPr>
        <w:t>1.5 Objectives</w:t>
      </w:r>
      <w:bookmarkEnd w:id="7"/>
    </w:p>
    <w:p w14:paraId="38D19A8B">
      <w:pPr>
        <w:pStyle w:val="20"/>
        <w:numPr>
          <w:ilvl w:val="0"/>
          <w:numId w:val="2"/>
        </w:numPr>
        <w:jc w:val="both"/>
        <w:rPr>
          <w:rFonts w:hint="default" w:ascii="Calibri" w:hAnsi="Calibri" w:cs="Calibri"/>
          <w:sz w:val="22"/>
          <w:szCs w:val="22"/>
        </w:rPr>
      </w:pPr>
      <w:r>
        <w:rPr>
          <w:rFonts w:hint="default" w:ascii="Calibri" w:hAnsi="Calibri" w:cs="Calibri"/>
          <w:sz w:val="22"/>
          <w:szCs w:val="22"/>
        </w:rPr>
        <w:t>Gain an understanding of the Bondora dataset and identify the variables most relevant to loan default.</w:t>
      </w:r>
    </w:p>
    <w:p w14:paraId="5C22A248">
      <w:pPr>
        <w:pStyle w:val="20"/>
        <w:numPr>
          <w:ilvl w:val="0"/>
          <w:numId w:val="2"/>
        </w:numPr>
        <w:jc w:val="both"/>
        <w:rPr>
          <w:rFonts w:hint="default" w:ascii="Calibri" w:hAnsi="Calibri" w:cs="Calibri"/>
          <w:sz w:val="22"/>
          <w:szCs w:val="22"/>
        </w:rPr>
      </w:pPr>
      <w:r>
        <w:rPr>
          <w:rFonts w:hint="default" w:ascii="Calibri" w:hAnsi="Calibri" w:cs="Calibri"/>
          <w:sz w:val="22"/>
          <w:szCs w:val="22"/>
        </w:rPr>
        <w:t>Prepare the dataset for analysis by removing duplicate records, dealing with missing values, and carrying out the necessary preprocessing steps.</w:t>
      </w:r>
    </w:p>
    <w:p w14:paraId="37B8918D">
      <w:pPr>
        <w:pStyle w:val="20"/>
        <w:numPr>
          <w:ilvl w:val="0"/>
          <w:numId w:val="2"/>
        </w:numPr>
        <w:jc w:val="both"/>
        <w:rPr>
          <w:rFonts w:hint="default" w:ascii="Calibri" w:hAnsi="Calibri" w:cs="Calibri"/>
          <w:sz w:val="22"/>
          <w:szCs w:val="22"/>
        </w:rPr>
      </w:pPr>
      <w:r>
        <w:rPr>
          <w:rFonts w:hint="default" w:ascii="Calibri" w:hAnsi="Calibri" w:cs="Calibri"/>
          <w:sz w:val="22"/>
          <w:szCs w:val="22"/>
        </w:rPr>
        <w:t>Carry out exploratory data analysis to understand the distribution of the target variable and explore the relationship between important features and loan default.</w:t>
      </w:r>
    </w:p>
    <w:p w14:paraId="3EB4AF8E">
      <w:pPr>
        <w:pStyle w:val="20"/>
        <w:numPr>
          <w:ilvl w:val="0"/>
          <w:numId w:val="2"/>
        </w:numPr>
        <w:jc w:val="both"/>
        <w:rPr>
          <w:rFonts w:hint="default" w:ascii="Calibri" w:hAnsi="Calibri" w:cs="Calibri"/>
          <w:sz w:val="22"/>
          <w:szCs w:val="22"/>
        </w:rPr>
      </w:pPr>
      <w:r>
        <w:rPr>
          <w:rFonts w:hint="default" w:ascii="Calibri" w:hAnsi="Calibri" w:cs="Calibri"/>
          <w:sz w:val="22"/>
          <w:szCs w:val="22"/>
        </w:rPr>
        <w:t>Build K-Nearest Neighbours, Logistic Regression, and Random Forest models for loan default classification.</w:t>
      </w:r>
    </w:p>
    <w:p w14:paraId="34BFB28E">
      <w:pPr>
        <w:pStyle w:val="20"/>
        <w:numPr>
          <w:ilvl w:val="0"/>
          <w:numId w:val="2"/>
        </w:numPr>
        <w:jc w:val="both"/>
        <w:rPr>
          <w:rFonts w:hint="default" w:ascii="Calibri" w:hAnsi="Calibri" w:cs="Calibri"/>
          <w:sz w:val="22"/>
          <w:szCs w:val="22"/>
        </w:rPr>
      </w:pPr>
      <w:r>
        <w:rPr>
          <w:rFonts w:hint="default" w:ascii="Calibri" w:hAnsi="Calibri" w:cs="Calibri"/>
          <w:sz w:val="22"/>
          <w:szCs w:val="22"/>
        </w:rPr>
        <w:t>Improve the performance of the models through hyperparameter tuning.</w:t>
      </w:r>
    </w:p>
    <w:p w14:paraId="3931AE81">
      <w:pPr>
        <w:pStyle w:val="20"/>
        <w:numPr>
          <w:ilvl w:val="0"/>
          <w:numId w:val="2"/>
        </w:numPr>
        <w:jc w:val="both"/>
        <w:rPr>
          <w:rFonts w:hint="default" w:ascii="Calibri" w:hAnsi="Calibri" w:cs="Calibri"/>
          <w:sz w:val="22"/>
          <w:szCs w:val="22"/>
        </w:rPr>
      </w:pPr>
      <w:r>
        <w:rPr>
          <w:rFonts w:hint="default" w:ascii="Calibri" w:hAnsi="Calibri" w:cs="Calibri"/>
          <w:sz w:val="22"/>
          <w:szCs w:val="22"/>
        </w:rPr>
        <w:t>Evaluate and compare the models using suitable classification metrics.</w:t>
      </w:r>
    </w:p>
    <w:p w14:paraId="42005831">
      <w:pPr>
        <w:pStyle w:val="20"/>
        <w:numPr>
          <w:ilvl w:val="0"/>
          <w:numId w:val="2"/>
        </w:numPr>
        <w:jc w:val="both"/>
        <w:rPr>
          <w:rFonts w:hint="default" w:ascii="Calibri" w:hAnsi="Calibri" w:cs="Calibri"/>
          <w:sz w:val="22"/>
          <w:szCs w:val="22"/>
        </w:rPr>
      </w:pPr>
      <w:r>
        <w:rPr>
          <w:rFonts w:hint="default" w:ascii="Calibri" w:hAnsi="Calibri" w:cs="Calibri"/>
          <w:sz w:val="22"/>
          <w:szCs w:val="22"/>
        </w:rPr>
        <w:t>Determine which model performs best overall in predicting loan default.</w:t>
      </w:r>
    </w:p>
    <w:p w14:paraId="77F4F6B3">
      <w:pPr>
        <w:pStyle w:val="20"/>
        <w:numPr>
          <w:ilvl w:val="0"/>
          <w:numId w:val="2"/>
        </w:numPr>
        <w:jc w:val="both"/>
        <w:rPr>
          <w:rFonts w:hint="default" w:ascii="Calibri" w:hAnsi="Calibri" w:cs="Calibri"/>
          <w:sz w:val="22"/>
          <w:szCs w:val="22"/>
        </w:rPr>
      </w:pPr>
      <w:r>
        <w:rPr>
          <w:rFonts w:hint="default" w:ascii="Calibri" w:hAnsi="Calibri" w:cs="Calibri"/>
          <w:sz w:val="22"/>
          <w:szCs w:val="22"/>
        </w:rPr>
        <w:t>Consider the practical usefulness of machine learning for credit risk assessment in lending data.</w:t>
      </w:r>
    </w:p>
    <w:p w14:paraId="72BDB50B">
      <w:pPr>
        <w:pStyle w:val="21"/>
        <w:spacing w:line="240" w:lineRule="auto"/>
        <w:rPr>
          <w:rFonts w:hint="default" w:ascii="Calibri" w:hAnsi="Calibri" w:cs="Calibri"/>
        </w:rPr>
      </w:pPr>
    </w:p>
    <w:p w14:paraId="0B34F220">
      <w:pPr>
        <w:pStyle w:val="2"/>
        <w:spacing w:line="240" w:lineRule="auto"/>
        <w:rPr>
          <w:rFonts w:hint="default" w:ascii="Calibri" w:hAnsi="Calibri" w:cs="Calibri"/>
        </w:rPr>
      </w:pPr>
      <w:bookmarkStart w:id="8" w:name="_Toc226652761"/>
      <w:r>
        <w:rPr>
          <w:rFonts w:hint="default" w:ascii="Calibri" w:hAnsi="Calibri" w:cs="Calibri"/>
        </w:rPr>
        <w:t>2. Background and Literature Comparison</w:t>
      </w:r>
      <w:bookmarkEnd w:id="8"/>
    </w:p>
    <w:p w14:paraId="04F3F39C">
      <w:pPr>
        <w:pStyle w:val="6"/>
        <w:rPr>
          <w:rFonts w:hint="default" w:ascii="Calibri" w:hAnsi="Calibri" w:cs="Calibri"/>
        </w:rPr>
      </w:pPr>
    </w:p>
    <w:p w14:paraId="7A3E25B1">
      <w:pPr>
        <w:spacing w:line="240" w:lineRule="auto"/>
        <w:jc w:val="both"/>
        <w:rPr>
          <w:rFonts w:ascii="Calibri" w:hAnsi="Calibri" w:cs="Calibri"/>
          <w:sz w:val="22"/>
          <w:szCs w:val="22"/>
        </w:rPr>
      </w:pPr>
      <w:r>
        <w:rPr>
          <w:rFonts w:ascii="Calibri" w:hAnsi="Calibri" w:cs="Calibri"/>
          <w:b/>
          <w:bCs/>
          <w:sz w:val="22"/>
          <w:szCs w:val="22"/>
        </w:rPr>
        <w:t>Abbas (2025)</w:t>
      </w:r>
      <w:r>
        <w:rPr>
          <w:rFonts w:ascii="Calibri" w:hAnsi="Calibri" w:cs="Calibri"/>
          <w:sz w:val="22"/>
          <w:szCs w:val="22"/>
        </w:rPr>
        <w:t xml:space="preserve"> is more pertinent to this project as it evaluates three machine learning models for credit scoring: Logistic Regression, Random Forest, and XGBoost. The study utilizes a real-world personal loan data set consisting of 1,006 records and evaluates model performance using accuracy, precision, recall, F1-score, and AUC metrics. The results show that XGBoost did the best overall, but Random Forest also did well. Logistic Regression was easier to understand, but it didn't remember things as well. This paper is very important because it shows the trade-off that is often made in credit risk modeling between how well it predicts and how easy it is to understand. It also supports the use of Logistic Regression and Random Forest in this study. This paper's direct model comparison on financial data is a strength, but it focuses on credit scoring instead of Bondora-style peer-to-peer default data, which makes the application context a little different.</w:t>
      </w:r>
    </w:p>
    <w:p w14:paraId="4579C7F7">
      <w:pPr>
        <w:pStyle w:val="6"/>
        <w:rPr>
          <w:rFonts w:hint="default" w:ascii="Calibri" w:hAnsi="Calibri" w:cs="Calibri"/>
        </w:rPr>
        <w:sectPr>
          <w:pgSz w:w="11906" w:h="16838"/>
          <w:pgMar w:top="1440" w:right="1440" w:bottom="1440" w:left="1440" w:header="0" w:footer="0" w:gutter="0"/>
          <w:cols w:space="720" w:num="1"/>
          <w:formProt w:val="0"/>
          <w:docGrid w:linePitch="326" w:charSpace="0"/>
        </w:sectPr>
      </w:pPr>
    </w:p>
    <w:p w14:paraId="79712DD7">
      <w:pPr>
        <w:pStyle w:val="2"/>
        <w:spacing w:line="240" w:lineRule="auto"/>
        <w:rPr>
          <w:rFonts w:hint="default" w:ascii="Calibri" w:hAnsi="Calibri" w:cs="Calibri"/>
        </w:rPr>
      </w:pPr>
      <w:bookmarkStart w:id="9" w:name="_Toc226652766"/>
      <w:r>
        <w:rPr>
          <w:rFonts w:hint="default" w:ascii="Calibri" w:hAnsi="Calibri" w:cs="Calibri"/>
        </w:rPr>
        <w:t>3.Dataset</w:t>
      </w:r>
      <w:bookmarkEnd w:id="9"/>
    </w:p>
    <w:p w14:paraId="3F6A77CD">
      <w:pPr>
        <w:pStyle w:val="3"/>
        <w:spacing w:line="240" w:lineRule="auto"/>
        <w:rPr>
          <w:rFonts w:hint="default" w:ascii="Calibri" w:hAnsi="Calibri" w:cs="Calibri"/>
        </w:rPr>
      </w:pPr>
      <w:bookmarkStart w:id="10" w:name="_Toc226652767"/>
      <w:r>
        <w:rPr>
          <w:rFonts w:hint="default" w:ascii="Calibri" w:hAnsi="Calibri" w:cs="Calibri"/>
        </w:rPr>
        <w:t>3.1 Dataset Source &amp; Dataset Description</w:t>
      </w:r>
      <w:bookmarkEnd w:id="10"/>
    </w:p>
    <w:p w14:paraId="60D2A506">
      <w:pPr>
        <w:spacing w:line="240" w:lineRule="auto"/>
        <w:jc w:val="both"/>
        <w:rPr>
          <w:rFonts w:hint="default" w:ascii="Calibri" w:hAnsi="Calibri" w:cs="Calibri"/>
          <w:sz w:val="22"/>
          <w:szCs w:val="22"/>
        </w:rPr>
      </w:pPr>
      <w:r>
        <w:rPr>
          <w:rFonts w:hint="default" w:ascii="Calibri" w:hAnsi="Calibri" w:cs="Calibri"/>
          <w:sz w:val="22"/>
          <w:szCs w:val="22"/>
        </w:rPr>
        <w:t>This IEEE Data Port page has the Bondora Peer-to-Peer Lending Data, which is an open-access dataset that includes records of loans that were not paid back and loans that were paid back, as well as information about the borrowers' demographics and finances. It comes from a major European lending platform and can be used for research in credit risk modeling and predicting loan defaults.</w:t>
      </w:r>
    </w:p>
    <w:p w14:paraId="1A417F2C">
      <w:pPr>
        <w:spacing w:line="240" w:lineRule="auto"/>
        <w:rPr>
          <w:rFonts w:hint="default" w:ascii="Calibri" w:hAnsi="Calibri" w:cs="Calibri"/>
          <w:sz w:val="22"/>
          <w:szCs w:val="22"/>
        </w:rPr>
      </w:pPr>
      <w:r>
        <w:rPr>
          <w:rFonts w:hint="default" w:ascii="Calibri" w:hAnsi="Calibri" w:cs="Calibri"/>
          <w:sz w:val="22"/>
          <w:szCs w:val="22"/>
        </w:rPr>
        <w:t>Link:</w:t>
      </w:r>
      <w:r>
        <w:rPr>
          <w:rFonts w:hint="default" w:ascii="Calibri" w:hAnsi="Calibri" w:cs="Calibri"/>
        </w:rPr>
        <w:fldChar w:fldCharType="begin"/>
      </w:r>
      <w:r>
        <w:rPr>
          <w:rFonts w:hint="default" w:ascii="Calibri" w:hAnsi="Calibri" w:cs="Calibri"/>
        </w:rPr>
        <w:instrText xml:space="preserve"> HYPERLINK "https://ieee-dataport.org/open-access/bondora-peer-peer-lending-data" </w:instrText>
      </w:r>
      <w:r>
        <w:rPr>
          <w:rFonts w:hint="default" w:ascii="Calibri" w:hAnsi="Calibri" w:cs="Calibri"/>
        </w:rPr>
        <w:fldChar w:fldCharType="separate"/>
      </w:r>
      <w:r>
        <w:rPr>
          <w:rStyle w:val="10"/>
          <w:rFonts w:hint="default" w:ascii="Calibri" w:hAnsi="Calibri" w:cs="Calibri"/>
          <w:sz w:val="22"/>
          <w:szCs w:val="22"/>
        </w:rPr>
        <w:t>https://ieee-dataport.org/open-access/bondora-peer-peer-lending-data</w:t>
      </w:r>
      <w:r>
        <w:rPr>
          <w:rStyle w:val="10"/>
          <w:rFonts w:hint="default" w:ascii="Calibri" w:hAnsi="Calibri" w:cs="Calibri"/>
          <w:sz w:val="22"/>
          <w:szCs w:val="22"/>
        </w:rPr>
        <w:fldChar w:fldCharType="end"/>
      </w:r>
    </w:p>
    <w:p w14:paraId="25ED6452">
      <w:pPr>
        <w:spacing w:line="240" w:lineRule="auto"/>
        <w:jc w:val="both"/>
        <w:rPr>
          <w:rFonts w:hint="default" w:ascii="Calibri" w:hAnsi="Calibri" w:cs="Calibri"/>
          <w:sz w:val="22"/>
          <w:szCs w:val="22"/>
        </w:rPr>
      </w:pPr>
      <w:r>
        <w:rPr>
          <w:rFonts w:hint="default" w:ascii="Calibri" w:hAnsi="Calibri" w:cs="Calibri"/>
          <w:sz w:val="22"/>
          <w:szCs w:val="22"/>
        </w:rPr>
        <w:t>The dataset had 77,394 rows and 48 columns before it was preprocessed. There are a lot of different factors that describe borrowers, loans, and their money situations. These things include your credit history, your income, your ability to pay back the loan, and your personal information. Age, AppliedAmount, Amount, Interest, LoanDuration, MonthlyPayment, IncomeTotal, DebtToIncome, FreeCash, Country, Gender, Education, EmploymentStatus, Rating, Restructured, Default, and year are all important factors. These things are important because they affect how likely it is that a borrower will be able to pay back a loan. For example, income-related features show how much money a person has, while loans and credit-related features show how much it costs to borrow money and how risky it is. This dataset is good for making and testing machine learning models that can tell when someone will not pay back a loan.</w:t>
      </w:r>
    </w:p>
    <w:p w14:paraId="5643D090">
      <w:pPr>
        <w:pStyle w:val="3"/>
        <w:spacing w:line="240" w:lineRule="auto"/>
        <w:rPr>
          <w:rFonts w:hint="default" w:ascii="Calibri" w:hAnsi="Calibri" w:cs="Calibri"/>
        </w:rPr>
      </w:pPr>
      <w:bookmarkStart w:id="11" w:name="_Toc226652768"/>
      <w:r>
        <w:rPr>
          <w:rFonts w:hint="default" w:ascii="Calibri" w:hAnsi="Calibri" w:cs="Calibri"/>
        </w:rPr>
        <w:t>3.2 Reason for Choosing the Dataset</w:t>
      </w:r>
      <w:bookmarkEnd w:id="11"/>
    </w:p>
    <w:p w14:paraId="779553FC">
      <w:pPr>
        <w:spacing w:line="240" w:lineRule="auto"/>
        <w:rPr>
          <w:rFonts w:hint="default" w:ascii="Calibri" w:hAnsi="Calibri" w:cs="Calibri"/>
          <w:sz w:val="22"/>
          <w:szCs w:val="22"/>
        </w:rPr>
      </w:pPr>
      <w:r>
        <w:rPr>
          <w:rFonts w:hint="default" w:ascii="Calibri" w:hAnsi="Calibri" w:cs="Calibri"/>
          <w:sz w:val="22"/>
          <w:szCs w:val="22"/>
        </w:rPr>
        <w:t>This project uses machine learning to predict loan defaults, so the Bondora dataset is a good fit. It has both loans that have gone bad and loans that have not, which makes it useful for making classification models. The dataset also has a lot of information about borrowers, loan terms, and financial factors that can help us understand risk and how people pay back loans. It comes from a real peer-to-peer lending platform, so it shows how things work in the real world. Its size and variety make it great for comparing models, preparing data, and analyzing data to make better predictions about credit risk.</w:t>
      </w:r>
    </w:p>
    <w:p w14:paraId="63C87500">
      <w:pPr>
        <w:pStyle w:val="6"/>
        <w:rPr>
          <w:rFonts w:hint="default" w:ascii="Calibri" w:hAnsi="Calibri" w:cs="Calibri"/>
        </w:rPr>
      </w:pPr>
    </w:p>
    <w:sectPr>
      <w:pgSz w:w="11906" w:h="16838"/>
      <w:pgMar w:top="1440" w:right="1440" w:bottom="1440" w:left="1440" w:header="0" w:footer="0" w:gutter="0"/>
      <w:cols w:space="720" w:num="1"/>
      <w:formProt w:val="0"/>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Droid Sans Devanagari">
    <w:altName w:val="Segoe UI"/>
    <w:panose1 w:val="020B0604020202020204"/>
    <w:charset w:val="00"/>
    <w:family w:val="roman"/>
    <w:pitch w:val="default"/>
    <w:sig w:usb0="00000000" w:usb1="00000000" w:usb2="00000000" w:usb3="00000000" w:csb0="00000000" w:csb1="00000000"/>
  </w:font>
  <w:font w:name="Liberation Serif">
    <w:altName w:val="Times New Roman"/>
    <w:panose1 w:val="020B0604020202020204"/>
    <w:charset w:val="01"/>
    <w:family w:val="roman"/>
    <w:pitch w:val="default"/>
    <w:sig w:usb0="00000000" w:usb1="00000000" w:usb2="00000000" w:usb3="00000000" w:csb0="00000000" w:csb1="00000000"/>
  </w:font>
  <w:font w:name="Roboto">
    <w:altName w:val="SimSun"/>
    <w:panose1 w:val="02000000000000000000"/>
    <w:charset w:val="86"/>
    <w:family w:val="auto"/>
    <w:pitch w:val="default"/>
    <w:sig w:usb0="00000000" w:usb1="00000000" w:usb2="00000021"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Mangal">
    <w:altName w:val="Segoe Print"/>
    <w:panose1 w:val="02040503050203030202"/>
    <w:charset w:val="01"/>
    <w:family w:val="roman"/>
    <w:pitch w:val="default"/>
    <w:sig w:usb0="00000000" w:usb1="00000000" w:usb2="00000000" w:usb3="00000000" w:csb0="00000001" w:csb1="00000000"/>
  </w:font>
  <w:font w:name="Liberation Sans">
    <w:altName w:val="Arial"/>
    <w:panose1 w:val="020B0604020202020204"/>
    <w:charset w:val="01"/>
    <w:family w:val="roman"/>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µ¬'3">
    <w:altName w:val="Calibri"/>
    <w:panose1 w:val="00000000000000000000"/>
    <w:charset w:val="4D"/>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E63877"/>
    <w:multiLevelType w:val="multilevel"/>
    <w:tmpl w:val="07E63877"/>
    <w:lvl w:ilvl="0" w:tentative="0">
      <w:start w:val="1"/>
      <w:numFmt w:val="none"/>
      <w:suff w:val="nothing"/>
      <w:lvlText w:val=""/>
      <w:lvlJc w:val="left"/>
      <w:pPr>
        <w:tabs>
          <w:tab w:val="left" w:pos="0"/>
        </w:tabs>
        <w:ind w:left="0" w:firstLine="0"/>
      </w:pPr>
    </w:lvl>
    <w:lvl w:ilvl="1" w:tentative="0">
      <w:start w:val="1"/>
      <w:numFmt w:val="none"/>
      <w:pStyle w:val="3"/>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abstractNum w:abstractNumId="1">
    <w:nsid w:val="11C90926"/>
    <w:multiLevelType w:val="multilevel"/>
    <w:tmpl w:val="11C9092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ocumentProtection w:enforcement="0"/>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066B"/>
    <w:rsid w:val="000D036D"/>
    <w:rsid w:val="000E6478"/>
    <w:rsid w:val="001E24ED"/>
    <w:rsid w:val="001E4677"/>
    <w:rsid w:val="00337BD3"/>
    <w:rsid w:val="00375DCC"/>
    <w:rsid w:val="00447470"/>
    <w:rsid w:val="00545A36"/>
    <w:rsid w:val="005A4454"/>
    <w:rsid w:val="006F066B"/>
    <w:rsid w:val="00737ACB"/>
    <w:rsid w:val="0079569F"/>
    <w:rsid w:val="00952B14"/>
    <w:rsid w:val="00AB4870"/>
    <w:rsid w:val="00B10229"/>
    <w:rsid w:val="00C17250"/>
    <w:rsid w:val="00D06266"/>
    <w:rsid w:val="00D80BD7"/>
    <w:rsid w:val="00D82ADE"/>
    <w:rsid w:val="00E56E16"/>
    <w:rsid w:val="00FD28A1"/>
    <w:rsid w:val="01752BC2"/>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Roboto" w:cs="Droid Sans Devanaga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pPr>
    <w:rPr>
      <w:rFonts w:ascii="Liberation Serif" w:hAnsi="Liberation Serif" w:eastAsia="Roboto" w:cs="Droid Sans Devanagari"/>
      <w:kern w:val="2"/>
      <w:sz w:val="24"/>
      <w:szCs w:val="24"/>
      <w:lang w:val="en-GB" w:eastAsia="zh-CN" w:bidi="hi-IN"/>
    </w:rPr>
  </w:style>
  <w:style w:type="paragraph" w:styleId="2">
    <w:name w:val="heading 1"/>
    <w:basedOn w:val="1"/>
    <w:next w:val="1"/>
    <w:link w:val="19"/>
    <w:qFormat/>
    <w:uiPriority w:val="9"/>
    <w:pPr>
      <w:keepNext/>
      <w:keepLines/>
      <w:spacing w:before="240"/>
      <w:outlineLvl w:val="0"/>
    </w:pPr>
    <w:rPr>
      <w:rFonts w:cs="Mangal" w:asciiTheme="majorHAnsi" w:hAnsiTheme="majorHAnsi" w:eastAsiaTheme="majorEastAsia"/>
      <w:color w:val="2F5597" w:themeColor="accent1" w:themeShade="BF"/>
      <w:sz w:val="32"/>
      <w:szCs w:val="29"/>
    </w:rPr>
  </w:style>
  <w:style w:type="paragraph" w:styleId="3">
    <w:name w:val="heading 2"/>
    <w:basedOn w:val="1"/>
    <w:next w:val="1"/>
    <w:semiHidden/>
    <w:unhideWhenUsed/>
    <w:qFormat/>
    <w:uiPriority w:val="9"/>
    <w:pPr>
      <w:numPr>
        <w:ilvl w:val="1"/>
        <w:numId w:val="1"/>
      </w:numPr>
      <w:spacing w:before="200"/>
      <w:outlineLvl w:val="1"/>
    </w:pPr>
    <w:rPr>
      <w:b/>
      <w:bCs/>
      <w:sz w:val="32"/>
      <w:szCs w:val="32"/>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ody Text"/>
    <w:basedOn w:val="1"/>
    <w:uiPriority w:val="0"/>
    <w:pPr>
      <w:spacing w:after="140" w:line="276" w:lineRule="auto"/>
    </w:pPr>
  </w:style>
  <w:style w:type="paragraph" w:styleId="7">
    <w:name w:val="caption"/>
    <w:basedOn w:val="1"/>
    <w:qFormat/>
    <w:uiPriority w:val="0"/>
    <w:pPr>
      <w:suppressLineNumbers/>
      <w:spacing w:before="120" w:after="120"/>
    </w:pPr>
    <w:rPr>
      <w:i/>
      <w:iCs/>
    </w:rPr>
  </w:style>
  <w:style w:type="character" w:styleId="8">
    <w:name w:val="annotation reference"/>
    <w:basedOn w:val="4"/>
    <w:semiHidden/>
    <w:unhideWhenUsed/>
    <w:uiPriority w:val="99"/>
    <w:rPr>
      <w:sz w:val="16"/>
      <w:szCs w:val="16"/>
    </w:rPr>
  </w:style>
  <w:style w:type="paragraph" w:styleId="9">
    <w:name w:val="annotation text"/>
    <w:basedOn w:val="1"/>
    <w:link w:val="17"/>
    <w:semiHidden/>
    <w:unhideWhenUsed/>
    <w:uiPriority w:val="99"/>
    <w:rPr>
      <w:rFonts w:cs="Mangal"/>
      <w:sz w:val="20"/>
      <w:szCs w:val="18"/>
    </w:rPr>
  </w:style>
  <w:style w:type="character" w:styleId="10">
    <w:name w:val="Hyperlink"/>
    <w:basedOn w:val="4"/>
    <w:uiPriority w:val="99"/>
    <w:rPr>
      <w:color w:val="0000FF"/>
      <w:u w:val="single"/>
    </w:rPr>
  </w:style>
  <w:style w:type="paragraph" w:styleId="11">
    <w:name w:val="List"/>
    <w:basedOn w:val="6"/>
    <w:uiPriority w:val="0"/>
  </w:style>
  <w:style w:type="paragraph" w:styleId="12">
    <w:name w:val="Title"/>
    <w:basedOn w:val="13"/>
    <w:next w:val="6"/>
    <w:qFormat/>
    <w:uiPriority w:val="10"/>
    <w:pPr>
      <w:jc w:val="center"/>
    </w:pPr>
    <w:rPr>
      <w:b/>
      <w:bCs/>
      <w:sz w:val="56"/>
      <w:szCs w:val="56"/>
    </w:rPr>
  </w:style>
  <w:style w:type="paragraph" w:customStyle="1" w:styleId="13">
    <w:name w:val="Heading"/>
    <w:basedOn w:val="1"/>
    <w:next w:val="6"/>
    <w:qFormat/>
    <w:uiPriority w:val="0"/>
    <w:pPr>
      <w:keepNext/>
      <w:spacing w:before="240" w:after="120"/>
    </w:pPr>
    <w:rPr>
      <w:rFonts w:ascii="Liberation Sans" w:hAnsi="Liberation Sans"/>
      <w:sz w:val="28"/>
      <w:szCs w:val="28"/>
    </w:rPr>
  </w:style>
  <w:style w:type="paragraph" w:styleId="14">
    <w:name w:val="toc 1"/>
    <w:basedOn w:val="1"/>
    <w:next w:val="1"/>
    <w:unhideWhenUsed/>
    <w:qFormat/>
    <w:uiPriority w:val="39"/>
    <w:pPr>
      <w:spacing w:after="100"/>
    </w:pPr>
  </w:style>
  <w:style w:type="paragraph" w:styleId="15">
    <w:name w:val="toc 2"/>
    <w:basedOn w:val="1"/>
    <w:next w:val="1"/>
    <w:unhideWhenUsed/>
    <w:qFormat/>
    <w:uiPriority w:val="39"/>
    <w:pPr>
      <w:spacing w:after="100"/>
      <w:ind w:left="240"/>
    </w:pPr>
  </w:style>
  <w:style w:type="paragraph" w:customStyle="1" w:styleId="16">
    <w:name w:val="Index"/>
    <w:basedOn w:val="1"/>
    <w:qFormat/>
    <w:uiPriority w:val="0"/>
    <w:pPr>
      <w:suppressLineNumbers/>
    </w:pPr>
  </w:style>
  <w:style w:type="character" w:customStyle="1" w:styleId="17">
    <w:name w:val="Comment Text Char"/>
    <w:basedOn w:val="4"/>
    <w:link w:val="9"/>
    <w:semiHidden/>
    <w:uiPriority w:val="99"/>
    <w:rPr>
      <w:rFonts w:cs="Mangal"/>
      <w:sz w:val="20"/>
      <w:szCs w:val="18"/>
    </w:rPr>
  </w:style>
  <w:style w:type="paragraph" w:customStyle="1" w:styleId="18">
    <w:name w:val="Default"/>
    <w:uiPriority w:val="0"/>
    <w:pPr>
      <w:suppressAutoHyphens w:val="0"/>
      <w:autoSpaceDE w:val="0"/>
      <w:autoSpaceDN w:val="0"/>
      <w:adjustRightInd w:val="0"/>
    </w:pPr>
    <w:rPr>
      <w:rFonts w:ascii="Calibri" w:hAnsi="Calibri" w:eastAsia="Times New Roman" w:cs="Calibri"/>
      <w:color w:val="000000"/>
      <w:kern w:val="0"/>
      <w:sz w:val="24"/>
      <w:szCs w:val="24"/>
      <w:lang w:val="en-GB" w:eastAsia="en-GB" w:bidi="ar-SA"/>
    </w:rPr>
  </w:style>
  <w:style w:type="character" w:customStyle="1" w:styleId="19">
    <w:name w:val="Heading 1 Char"/>
    <w:basedOn w:val="4"/>
    <w:link w:val="2"/>
    <w:uiPriority w:val="9"/>
    <w:rPr>
      <w:rFonts w:cs="Mangal" w:asciiTheme="majorHAnsi" w:hAnsiTheme="majorHAnsi" w:eastAsiaTheme="majorEastAsia"/>
      <w:color w:val="2F5597" w:themeColor="accent1" w:themeShade="BF"/>
      <w:sz w:val="32"/>
      <w:szCs w:val="29"/>
    </w:rPr>
  </w:style>
  <w:style w:type="paragraph" w:styleId="20">
    <w:name w:val="No Spacing"/>
    <w:qFormat/>
    <w:uiPriority w:val="1"/>
    <w:pPr>
      <w:spacing w:after="0" w:line="240" w:lineRule="auto"/>
    </w:pPr>
    <w:rPr>
      <w:rFonts w:asciiTheme="minorHAnsi" w:hAnsiTheme="minorHAnsi" w:eastAsiaTheme="minorHAnsi" w:cstheme="minorBidi"/>
      <w:kern w:val="2"/>
      <w:sz w:val="24"/>
      <w:szCs w:val="24"/>
      <w:lang w:val="en-US" w:eastAsia="en-US" w:bidi="ar-SA"/>
      <w14:ligatures w14:val="standardContextual"/>
    </w:rPr>
  </w:style>
  <w:style w:type="paragraph" w:styleId="21">
    <w:name w:val="List Paragraph"/>
    <w:basedOn w:val="1"/>
    <w:qFormat/>
    <w:uiPriority w:val="34"/>
    <w:pPr>
      <w:ind w:left="720"/>
      <w:contextualSpacing/>
    </w:pPr>
  </w:style>
  <w:style w:type="paragraph" w:customStyle="1" w:styleId="22">
    <w:name w:val="TOC Heading"/>
    <w:basedOn w:val="2"/>
    <w:next w:val="1"/>
    <w:unhideWhenUsed/>
    <w:qFormat/>
    <w:uiPriority w:val="39"/>
    <w:pPr>
      <w:spacing w:before="240" w:after="0" w:line="259" w:lineRule="auto"/>
      <w:outlineLvl w:val="9"/>
    </w:pPr>
    <w:rPr>
      <w:kern w:val="0"/>
      <w:sz w:val="32"/>
      <w:szCs w:val="32"/>
      <w14:ligatures w14: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233</Words>
  <Characters>1333</Characters>
  <Lines>11</Lines>
  <Paragraphs>3</Paragraphs>
  <TotalTime>102</TotalTime>
  <ScaleCrop>false</ScaleCrop>
  <LinksUpToDate>false</LinksUpToDate>
  <CharactersWithSpaces>1563</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2022-12-10T12:40:00Z</dcterms:created>
  <dc:creator>Carolyn Devereux</dc:creator>
  <cp:lastModifiedBy>WPS_1769426681</cp:lastModifiedBy>
  <dcterms:modified xsi:type="dcterms:W3CDTF">2026-04-15T10:15:08Z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2C1D1CF8DED0442F9DF59AE513FD3009_13</vt:lpwstr>
  </property>
</Properties>
</file>