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603BA" w14:textId="77777777" w:rsidR="00EC64B4" w:rsidRDefault="00EC64B4" w:rsidP="00EC64B4">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t xml:space="preserve">                               School of Computing</w:t>
      </w:r>
    </w:p>
    <w:p w14:paraId="63F9E47D" w14:textId="77777777" w:rsidR="00EC64B4" w:rsidRDefault="00EC64B4" w:rsidP="00EC64B4">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04BF7B29" w14:textId="77777777" w:rsidR="00EC64B4" w:rsidRDefault="00EC64B4" w:rsidP="00EC64B4">
      <w:pPr>
        <w:pStyle w:val="BodyText"/>
        <w:rPr>
          <w:rFonts w:ascii="Arial"/>
          <w:b/>
        </w:rPr>
      </w:pPr>
    </w:p>
    <w:p w14:paraId="40E48F03" w14:textId="77777777" w:rsidR="00EC64B4" w:rsidRDefault="00EC64B4" w:rsidP="00EC64B4">
      <w:pPr>
        <w:pStyle w:val="Heading1"/>
        <w:spacing w:before="161"/>
      </w:pPr>
      <w:r>
        <w:t>Coursework</w:t>
      </w:r>
      <w:r>
        <w:rPr>
          <w:spacing w:val="-4"/>
        </w:rPr>
        <w:t xml:space="preserve"> </w:t>
      </w:r>
      <w:r>
        <w:t>cover sheet</w:t>
      </w:r>
    </w:p>
    <w:p w14:paraId="1B4F4BFF" w14:textId="77777777" w:rsidR="00EC64B4" w:rsidRDefault="00EC64B4" w:rsidP="00EC64B4">
      <w:pPr>
        <w:pStyle w:val="BodyText"/>
        <w:spacing w:before="8"/>
        <w:rPr>
          <w:rFonts w:ascii="Arial"/>
          <w:b/>
          <w:sz w:val="24"/>
        </w:rPr>
      </w:pPr>
    </w:p>
    <w:p w14:paraId="4C232A50" w14:textId="77777777" w:rsidR="00EC64B4" w:rsidRDefault="00EC64B4" w:rsidP="00EC64B4">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Pr>
          <w:rFonts w:ascii="Arial"/>
          <w:b/>
        </w:rPr>
        <w:t>student.</w:t>
      </w:r>
    </w:p>
    <w:p w14:paraId="7C1B0D22" w14:textId="77777777" w:rsidR="00EC64B4" w:rsidRDefault="00EC64B4" w:rsidP="00EC64B4">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EC64B4" w14:paraId="3EA7B47C" w14:textId="77777777" w:rsidTr="002369EA">
        <w:trPr>
          <w:trHeight w:val="760"/>
        </w:trPr>
        <w:tc>
          <w:tcPr>
            <w:tcW w:w="9352" w:type="dxa"/>
            <w:gridSpan w:val="2"/>
            <w:tcBorders>
              <w:left w:val="single" w:sz="6" w:space="0" w:color="000000"/>
            </w:tcBorders>
          </w:tcPr>
          <w:p w14:paraId="34D3DBE5" w14:textId="77777777" w:rsidR="00EC64B4" w:rsidRDefault="00EC64B4" w:rsidP="002369EA">
            <w:pPr>
              <w:pStyle w:val="TableParagraph"/>
              <w:spacing w:line="250" w:lineRule="exact"/>
              <w:ind w:left="105"/>
            </w:pPr>
            <w:r>
              <w:t>Full</w:t>
            </w:r>
            <w:r>
              <w:rPr>
                <w:spacing w:val="-1"/>
              </w:rPr>
              <w:t xml:space="preserve"> </w:t>
            </w:r>
            <w:r>
              <w:t>Name: JAYASHREE A/P ELUMALAI</w:t>
            </w:r>
          </w:p>
        </w:tc>
      </w:tr>
      <w:tr w:rsidR="00EC64B4" w14:paraId="6F7AE93E" w14:textId="77777777" w:rsidTr="002369EA">
        <w:trPr>
          <w:trHeight w:val="758"/>
        </w:trPr>
        <w:tc>
          <w:tcPr>
            <w:tcW w:w="9352" w:type="dxa"/>
            <w:gridSpan w:val="2"/>
            <w:tcBorders>
              <w:left w:val="single" w:sz="6" w:space="0" w:color="000000"/>
            </w:tcBorders>
          </w:tcPr>
          <w:p w14:paraId="42C3E026" w14:textId="77777777" w:rsidR="00EC64B4" w:rsidRDefault="00EC64B4" w:rsidP="002369EA">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 14196184</w:t>
            </w:r>
          </w:p>
        </w:tc>
      </w:tr>
      <w:tr w:rsidR="00EC64B4" w14:paraId="5D9E2612" w14:textId="77777777" w:rsidTr="002369EA">
        <w:trPr>
          <w:trHeight w:val="758"/>
        </w:trPr>
        <w:tc>
          <w:tcPr>
            <w:tcW w:w="9352" w:type="dxa"/>
            <w:gridSpan w:val="2"/>
            <w:tcBorders>
              <w:left w:val="single" w:sz="6" w:space="0" w:color="000000"/>
            </w:tcBorders>
          </w:tcPr>
          <w:p w14:paraId="5952EEC0" w14:textId="77777777" w:rsidR="00EC64B4" w:rsidRDefault="00EC64B4" w:rsidP="002369EA">
            <w:pPr>
              <w:pStyle w:val="TableParagraph"/>
              <w:spacing w:line="250" w:lineRule="exact"/>
              <w:ind w:left="105"/>
            </w:pPr>
            <w:r>
              <w:t>Semester:1</w:t>
            </w:r>
          </w:p>
        </w:tc>
      </w:tr>
      <w:tr w:rsidR="00EC64B4" w14:paraId="602B8C28" w14:textId="77777777" w:rsidTr="002369EA">
        <w:trPr>
          <w:trHeight w:val="760"/>
        </w:trPr>
        <w:tc>
          <w:tcPr>
            <w:tcW w:w="9352" w:type="dxa"/>
            <w:gridSpan w:val="2"/>
            <w:tcBorders>
              <w:left w:val="single" w:sz="6" w:space="0" w:color="000000"/>
            </w:tcBorders>
          </w:tcPr>
          <w:p w14:paraId="17277714" w14:textId="77777777" w:rsidR="00EC64B4" w:rsidRDefault="00EC64B4" w:rsidP="002369EA">
            <w:pPr>
              <w:pStyle w:val="TableParagraph"/>
              <w:ind w:left="105"/>
            </w:pPr>
            <w:r>
              <w:t>Session:</w:t>
            </w:r>
          </w:p>
          <w:p w14:paraId="600FFB60" w14:textId="77777777" w:rsidR="00EC64B4" w:rsidRDefault="00EC64B4" w:rsidP="002369EA">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EC64B4" w14:paraId="1315F5FA" w14:textId="77777777" w:rsidTr="002369EA">
        <w:trPr>
          <w:trHeight w:val="757"/>
        </w:trPr>
        <w:tc>
          <w:tcPr>
            <w:tcW w:w="9352" w:type="dxa"/>
            <w:gridSpan w:val="2"/>
            <w:tcBorders>
              <w:left w:val="single" w:sz="6" w:space="0" w:color="000000"/>
            </w:tcBorders>
          </w:tcPr>
          <w:p w14:paraId="01ACC529" w14:textId="77777777" w:rsidR="00EC64B4" w:rsidRDefault="00EC64B4" w:rsidP="002369EA">
            <w:pPr>
              <w:pStyle w:val="TableParagraph"/>
              <w:spacing w:line="250" w:lineRule="exact"/>
              <w:ind w:left="105"/>
            </w:pPr>
            <w:r>
              <w:t>Lecturer:</w:t>
            </w:r>
          </w:p>
          <w:p w14:paraId="5C145537" w14:textId="77777777" w:rsidR="00EC64B4" w:rsidRDefault="00EC64B4" w:rsidP="002369EA">
            <w:pPr>
              <w:pStyle w:val="TableParagraph"/>
              <w:spacing w:before="124"/>
              <w:ind w:left="105"/>
              <w:rPr>
                <w:rFonts w:ascii="Arial"/>
                <w:b/>
              </w:rPr>
            </w:pPr>
            <w:proofErr w:type="spellStart"/>
            <w:r>
              <w:rPr>
                <w:rFonts w:ascii="Arial"/>
                <w:b/>
              </w:rPr>
              <w:t>Puteri</w:t>
            </w:r>
            <w:proofErr w:type="spellEnd"/>
            <w:r>
              <w:rPr>
                <w:rFonts w:ascii="Arial"/>
                <w:b/>
              </w:rPr>
              <w:t xml:space="preserve"> </w:t>
            </w:r>
            <w:proofErr w:type="spellStart"/>
            <w:r>
              <w:rPr>
                <w:rFonts w:ascii="Arial"/>
                <w:b/>
              </w:rPr>
              <w:t>Nursyawati</w:t>
            </w:r>
            <w:proofErr w:type="spellEnd"/>
            <w:r>
              <w:rPr>
                <w:rFonts w:ascii="Arial"/>
                <w:b/>
              </w:rPr>
              <w:t xml:space="preserve"> </w:t>
            </w:r>
            <w:proofErr w:type="spellStart"/>
            <w:r>
              <w:rPr>
                <w:rFonts w:ascii="Arial"/>
                <w:b/>
              </w:rPr>
              <w:t>Azzuri</w:t>
            </w:r>
            <w:proofErr w:type="spellEnd"/>
            <w:r>
              <w:rPr>
                <w:rFonts w:ascii="Arial"/>
                <w:b/>
                <w:spacing w:val="-6"/>
              </w:rPr>
              <w:t xml:space="preserve"> </w:t>
            </w:r>
            <w:r>
              <w:rPr>
                <w:rFonts w:ascii="Arial"/>
                <w:b/>
              </w:rPr>
              <w:t>(puteri.azzuri@newinti.edu.my)</w:t>
            </w:r>
          </w:p>
        </w:tc>
      </w:tr>
      <w:tr w:rsidR="00EC64B4" w14:paraId="0E323C6F" w14:textId="77777777" w:rsidTr="002369EA">
        <w:trPr>
          <w:trHeight w:val="760"/>
        </w:trPr>
        <w:tc>
          <w:tcPr>
            <w:tcW w:w="9352" w:type="dxa"/>
            <w:gridSpan w:val="2"/>
            <w:tcBorders>
              <w:left w:val="single" w:sz="6" w:space="0" w:color="000000"/>
            </w:tcBorders>
          </w:tcPr>
          <w:p w14:paraId="4C8A3DE1" w14:textId="77777777" w:rsidR="00EC64B4" w:rsidRDefault="00EC64B4" w:rsidP="002369EA">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6E74B435" w14:textId="77777777" w:rsidR="00EC64B4" w:rsidRDefault="00EC64B4" w:rsidP="002369EA">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EC64B4" w14:paraId="54728B16" w14:textId="77777777" w:rsidTr="002369EA">
        <w:trPr>
          <w:trHeight w:val="758"/>
        </w:trPr>
        <w:tc>
          <w:tcPr>
            <w:tcW w:w="4676" w:type="dxa"/>
            <w:tcBorders>
              <w:left w:val="single" w:sz="6" w:space="0" w:color="000000"/>
            </w:tcBorders>
          </w:tcPr>
          <w:p w14:paraId="38452672" w14:textId="77777777" w:rsidR="00EC64B4" w:rsidRDefault="00EC64B4" w:rsidP="002369EA">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4FE0BF20" w14:textId="77777777" w:rsidR="00EC64B4" w:rsidRDefault="00EC64B4" w:rsidP="002369EA">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7C11150C" w14:textId="77777777" w:rsidR="00EC64B4" w:rsidRDefault="00EC64B4" w:rsidP="002369EA">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3661792D" w14:textId="77777777" w:rsidR="00EC64B4" w:rsidRDefault="00EC64B4" w:rsidP="002369EA">
            <w:pPr>
              <w:pStyle w:val="TableParagraph"/>
              <w:spacing w:before="124"/>
              <w:ind w:left="107"/>
              <w:rPr>
                <w:rFonts w:ascii="Arial"/>
                <w:b/>
              </w:rPr>
            </w:pPr>
            <w:r>
              <w:rPr>
                <w:rFonts w:ascii="Arial"/>
                <w:b/>
              </w:rPr>
              <w:t>50</w:t>
            </w:r>
          </w:p>
        </w:tc>
      </w:tr>
      <w:tr w:rsidR="00EC64B4" w14:paraId="6688990F" w14:textId="77777777" w:rsidTr="002369EA">
        <w:trPr>
          <w:trHeight w:val="2277"/>
        </w:trPr>
        <w:tc>
          <w:tcPr>
            <w:tcW w:w="4676" w:type="dxa"/>
            <w:tcBorders>
              <w:left w:val="single" w:sz="6" w:space="0" w:color="000000"/>
            </w:tcBorders>
          </w:tcPr>
          <w:p w14:paraId="494EBFBB" w14:textId="77777777" w:rsidR="00EC64B4" w:rsidRDefault="00EC64B4" w:rsidP="002369EA">
            <w:pPr>
              <w:pStyle w:val="TableParagraph"/>
              <w:spacing w:line="250" w:lineRule="exact"/>
              <w:ind w:left="105"/>
            </w:pPr>
            <w:r>
              <w:t>Hand</w:t>
            </w:r>
            <w:r>
              <w:rPr>
                <w:spacing w:val="-2"/>
              </w:rPr>
              <w:t xml:space="preserve"> </w:t>
            </w:r>
            <w:r>
              <w:t>out</w:t>
            </w:r>
            <w:r>
              <w:rPr>
                <w:spacing w:val="-1"/>
              </w:rPr>
              <w:t xml:space="preserve"> </w:t>
            </w:r>
            <w:r>
              <w:t>Date:</w:t>
            </w:r>
          </w:p>
          <w:p w14:paraId="6D1E429F" w14:textId="77777777" w:rsidR="00EC64B4" w:rsidRDefault="00EC64B4" w:rsidP="002369EA">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3CEEB7DC" w14:textId="77777777" w:rsidR="00EC64B4" w:rsidRDefault="00EC64B4" w:rsidP="002369EA">
            <w:pPr>
              <w:pStyle w:val="TableParagraph"/>
              <w:spacing w:line="250" w:lineRule="exact"/>
              <w:ind w:left="107"/>
            </w:pPr>
            <w:r>
              <w:t>Due</w:t>
            </w:r>
            <w:r>
              <w:rPr>
                <w:spacing w:val="-1"/>
              </w:rPr>
              <w:t xml:space="preserve"> </w:t>
            </w:r>
            <w:r>
              <w:t>Date:</w:t>
            </w:r>
          </w:p>
          <w:p w14:paraId="2D10548E" w14:textId="7FB435DA" w:rsidR="00EC64B4" w:rsidRDefault="00EC64B4" w:rsidP="002369EA">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rPr>
              <w:t>:</w:t>
            </w:r>
            <w:r>
              <w:rPr>
                <w:rFonts w:ascii="Arial"/>
                <w:b/>
                <w:color w:val="FF0000"/>
                <w:spacing w:val="2"/>
              </w:rPr>
              <w:t xml:space="preserve"> </w:t>
            </w:r>
            <w:r>
              <w:rPr>
                <w:rFonts w:ascii="Arial"/>
                <w:b/>
                <w:color w:val="FF0000"/>
              </w:rPr>
              <w:t>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EC64B4" w14:paraId="6CBCED45" w14:textId="77777777" w:rsidTr="002369EA">
        <w:trPr>
          <w:trHeight w:val="758"/>
        </w:trPr>
        <w:tc>
          <w:tcPr>
            <w:tcW w:w="9352" w:type="dxa"/>
            <w:gridSpan w:val="2"/>
            <w:tcBorders>
              <w:left w:val="single" w:sz="6" w:space="0" w:color="000000"/>
            </w:tcBorders>
          </w:tcPr>
          <w:p w14:paraId="2164CD9C" w14:textId="77777777" w:rsidR="00EC64B4" w:rsidRDefault="00EC64B4" w:rsidP="002369EA">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3330A87F" w14:textId="77777777" w:rsidR="00EC64B4" w:rsidRDefault="00EC64B4" w:rsidP="002369EA">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EC64B4" w14:paraId="3E2C49BD" w14:textId="77777777" w:rsidTr="002369EA">
        <w:trPr>
          <w:trHeight w:val="2656"/>
        </w:trPr>
        <w:tc>
          <w:tcPr>
            <w:tcW w:w="9352" w:type="dxa"/>
            <w:gridSpan w:val="2"/>
            <w:tcBorders>
              <w:left w:val="single" w:sz="6" w:space="0" w:color="000000"/>
            </w:tcBorders>
          </w:tcPr>
          <w:p w14:paraId="26E767CE" w14:textId="77777777" w:rsidR="00EC64B4" w:rsidRPr="00507A5F" w:rsidRDefault="00EC64B4" w:rsidP="002369EA">
            <w:pPr>
              <w:pStyle w:val="TableParagraph"/>
              <w:spacing w:line="360" w:lineRule="auto"/>
              <w:ind w:left="105" w:right="97"/>
              <w:jc w:val="both"/>
            </w:pPr>
            <w:r>
              <w:lastRenderedPageBreak/>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the 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16860781" w14:textId="77777777" w:rsidR="00EC64B4" w:rsidRDefault="00EC64B4" w:rsidP="002369EA">
            <w:pPr>
              <w:pStyle w:val="TableParagraph"/>
              <w:rPr>
                <w:rFonts w:ascii="Arial"/>
                <w:b/>
                <w:sz w:val="24"/>
              </w:rPr>
            </w:pPr>
          </w:p>
          <w:p w14:paraId="2EDAA626" w14:textId="77777777" w:rsidR="00EC64B4" w:rsidRDefault="00EC64B4" w:rsidP="002369EA">
            <w:pPr>
              <w:pStyle w:val="TableParagraph"/>
              <w:rPr>
                <w:rFonts w:ascii="Arial"/>
                <w:b/>
                <w:sz w:val="24"/>
              </w:rPr>
            </w:pPr>
            <w:r>
              <w:rPr>
                <w:rFonts w:ascii="Arial"/>
                <w:b/>
                <w:sz w:val="24"/>
              </w:rPr>
              <w:t xml:space="preserve">                                  </w:t>
            </w:r>
          </w:p>
          <w:p w14:paraId="1524C1D2" w14:textId="77777777" w:rsidR="00EC64B4" w:rsidRDefault="00EC64B4" w:rsidP="002369EA">
            <w:pPr>
              <w:pStyle w:val="TableParagraph"/>
              <w:tabs>
                <w:tab w:val="left" w:pos="4418"/>
              </w:tabs>
              <w:spacing w:before="205"/>
              <w:ind w:left="105"/>
              <w:jc w:val="both"/>
            </w:pPr>
            <w:r>
              <w:t>Signature(s):</w:t>
            </w:r>
            <w:r>
              <w:rPr>
                <w:spacing w:val="-1"/>
              </w:rPr>
              <w:t xml:space="preserve"> </w:t>
            </w:r>
            <w:r>
              <w:rPr>
                <w:u w:val="single"/>
              </w:rPr>
              <w:t xml:space="preserve"> </w:t>
            </w:r>
            <w:r>
              <w:rPr>
                <w:noProof/>
              </w:rPr>
              <w:drawing>
                <wp:inline distT="0" distB="0" distL="0" distR="0" wp14:anchorId="2F8DF847" wp14:editId="747A951B">
                  <wp:extent cx="1173480" cy="53322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8237" cy="676249"/>
                          </a:xfrm>
                          <a:prstGeom prst="rect">
                            <a:avLst/>
                          </a:prstGeom>
                          <a:noFill/>
                          <a:ln>
                            <a:noFill/>
                          </a:ln>
                        </pic:spPr>
                      </pic:pic>
                    </a:graphicData>
                  </a:graphic>
                </wp:inline>
              </w:drawing>
            </w:r>
            <w:r>
              <w:rPr>
                <w:u w:val="single"/>
              </w:rPr>
              <w:tab/>
            </w:r>
          </w:p>
        </w:tc>
      </w:tr>
    </w:tbl>
    <w:p w14:paraId="4415B732" w14:textId="77777777" w:rsidR="00EC64B4" w:rsidRDefault="00EC64B4" w:rsidP="00EC64B4">
      <w:pPr>
        <w:jc w:val="both"/>
        <w:sectPr w:rsidR="00EC64B4" w:rsidSect="009E1813">
          <w:pgSz w:w="12240" w:h="15840"/>
          <w:pgMar w:top="1320" w:right="1180" w:bottom="280" w:left="1220" w:header="720" w:footer="720" w:gutter="0"/>
          <w:cols w:space="720"/>
        </w:sectPr>
      </w:pPr>
    </w:p>
    <w:p w14:paraId="1021C359" w14:textId="77777777" w:rsidR="00EC64B4" w:rsidRDefault="00EC64B4" w:rsidP="00EC64B4">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7A4FDA10" w14:textId="77777777" w:rsidR="00EC64B4" w:rsidRDefault="00EC64B4" w:rsidP="00EC64B4">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EC64B4" w14:paraId="22211E33" w14:textId="77777777" w:rsidTr="002369EA">
        <w:trPr>
          <w:trHeight w:val="3794"/>
        </w:trPr>
        <w:tc>
          <w:tcPr>
            <w:tcW w:w="9352" w:type="dxa"/>
            <w:gridSpan w:val="3"/>
            <w:tcBorders>
              <w:left w:val="single" w:sz="6" w:space="0" w:color="000000"/>
            </w:tcBorders>
          </w:tcPr>
          <w:p w14:paraId="646D8282" w14:textId="77777777" w:rsidR="00EC64B4" w:rsidRDefault="00EC64B4" w:rsidP="002369EA">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5834A83E" w14:textId="77777777" w:rsidR="00EC64B4" w:rsidRDefault="00EC64B4" w:rsidP="00EC64B4">
            <w:pPr>
              <w:pStyle w:val="TableParagraph"/>
              <w:numPr>
                <w:ilvl w:val="0"/>
                <w:numId w:val="1"/>
              </w:numPr>
              <w:tabs>
                <w:tab w:val="left" w:pos="392"/>
              </w:tabs>
              <w:spacing w:before="126" w:line="362" w:lineRule="auto"/>
              <w:ind w:right="95" w:firstLine="0"/>
              <w:jc w:val="both"/>
            </w:pPr>
            <w:r>
              <w:t>Understand and apply appropriate concepts, tools, and techniques to each stage of the</w:t>
            </w:r>
            <w:r>
              <w:rPr>
                <w:spacing w:val="1"/>
              </w:rPr>
              <w:t xml:space="preserve"> </w:t>
            </w:r>
            <w:r>
              <w:t>software development.</w:t>
            </w:r>
          </w:p>
          <w:p w14:paraId="77272564" w14:textId="77777777" w:rsidR="00EC64B4" w:rsidRDefault="00EC64B4" w:rsidP="00EC64B4">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t>software.</w:t>
            </w:r>
          </w:p>
          <w:p w14:paraId="33D2697C" w14:textId="77777777" w:rsidR="00EC64B4" w:rsidRDefault="00EC64B4" w:rsidP="00EC64B4">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2A259323" w14:textId="77777777" w:rsidR="00EC64B4" w:rsidRDefault="00EC64B4" w:rsidP="002369EA">
            <w:pPr>
              <w:pStyle w:val="TableParagraph"/>
              <w:spacing w:line="360" w:lineRule="auto"/>
              <w:ind w:left="105" w:right="96"/>
              <w:jc w:val="both"/>
            </w:pPr>
            <w:r>
              <w:t>5. Demonstrate an awareness of, and ability to apply, social, professional, legal,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7E8A7E6D" w14:textId="77777777" w:rsidR="00EC64B4" w:rsidRDefault="00EC64B4" w:rsidP="002369EA">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EC64B4" w14:paraId="3F1877D0" w14:textId="77777777" w:rsidTr="002369EA">
        <w:trPr>
          <w:trHeight w:val="381"/>
        </w:trPr>
        <w:tc>
          <w:tcPr>
            <w:tcW w:w="3956" w:type="dxa"/>
            <w:tcBorders>
              <w:left w:val="single" w:sz="6" w:space="0" w:color="000000"/>
            </w:tcBorders>
          </w:tcPr>
          <w:p w14:paraId="6B905514" w14:textId="77777777" w:rsidR="00EC64B4" w:rsidRDefault="00EC64B4" w:rsidP="002369EA">
            <w:pPr>
              <w:pStyle w:val="TableParagraph"/>
              <w:ind w:left="105"/>
            </w:pPr>
            <w:r>
              <w:t>Marking scheme</w:t>
            </w:r>
          </w:p>
        </w:tc>
        <w:tc>
          <w:tcPr>
            <w:tcW w:w="2278" w:type="dxa"/>
          </w:tcPr>
          <w:p w14:paraId="1B1CD635" w14:textId="77777777" w:rsidR="00EC64B4" w:rsidRDefault="00EC64B4" w:rsidP="002369EA">
            <w:pPr>
              <w:pStyle w:val="TableParagraph"/>
              <w:ind w:left="910" w:right="901"/>
              <w:jc w:val="center"/>
            </w:pPr>
            <w:r>
              <w:t>Max</w:t>
            </w:r>
          </w:p>
        </w:tc>
        <w:tc>
          <w:tcPr>
            <w:tcW w:w="3118" w:type="dxa"/>
          </w:tcPr>
          <w:p w14:paraId="3C525F22" w14:textId="77777777" w:rsidR="00EC64B4" w:rsidRDefault="00EC64B4" w:rsidP="002369EA">
            <w:pPr>
              <w:pStyle w:val="TableParagraph"/>
              <w:ind w:left="1291" w:right="1287"/>
              <w:jc w:val="center"/>
            </w:pPr>
            <w:r>
              <w:t>Mark</w:t>
            </w:r>
          </w:p>
        </w:tc>
      </w:tr>
      <w:tr w:rsidR="00EC64B4" w14:paraId="3910249E" w14:textId="77777777" w:rsidTr="002369EA">
        <w:trPr>
          <w:trHeight w:val="311"/>
        </w:trPr>
        <w:tc>
          <w:tcPr>
            <w:tcW w:w="3956" w:type="dxa"/>
            <w:tcBorders>
              <w:left w:val="single" w:sz="6" w:space="0" w:color="000000"/>
              <w:bottom w:val="nil"/>
            </w:tcBorders>
          </w:tcPr>
          <w:p w14:paraId="28B945F3" w14:textId="77777777" w:rsidR="00EC64B4" w:rsidRDefault="00EC64B4" w:rsidP="002369EA">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66BD3785" w14:textId="77777777" w:rsidR="00EC64B4" w:rsidRDefault="00EC64B4" w:rsidP="002369EA">
            <w:pPr>
              <w:pStyle w:val="TableParagraph"/>
              <w:spacing w:line="250" w:lineRule="exact"/>
              <w:ind w:left="908" w:right="901"/>
              <w:jc w:val="center"/>
            </w:pPr>
            <w:r>
              <w:t>20</w:t>
            </w:r>
          </w:p>
        </w:tc>
        <w:tc>
          <w:tcPr>
            <w:tcW w:w="3118" w:type="dxa"/>
            <w:vMerge w:val="restart"/>
          </w:tcPr>
          <w:p w14:paraId="0407C4A8" w14:textId="77777777" w:rsidR="00EC64B4" w:rsidRDefault="00EC64B4" w:rsidP="002369EA">
            <w:pPr>
              <w:pStyle w:val="TableParagraph"/>
              <w:rPr>
                <w:rFonts w:ascii="Times New Roman"/>
              </w:rPr>
            </w:pPr>
          </w:p>
        </w:tc>
      </w:tr>
      <w:tr w:rsidR="00EC64B4" w14:paraId="410A3B3D" w14:textId="77777777" w:rsidTr="002369EA">
        <w:trPr>
          <w:trHeight w:val="369"/>
        </w:trPr>
        <w:tc>
          <w:tcPr>
            <w:tcW w:w="3956" w:type="dxa"/>
            <w:tcBorders>
              <w:top w:val="nil"/>
              <w:left w:val="single" w:sz="6" w:space="0" w:color="000000"/>
              <w:bottom w:val="nil"/>
            </w:tcBorders>
          </w:tcPr>
          <w:p w14:paraId="3B599518" w14:textId="77777777" w:rsidR="00EC64B4" w:rsidRDefault="00EC64B4" w:rsidP="002369EA">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76B98F6F" w14:textId="77777777" w:rsidR="00EC64B4" w:rsidRDefault="00EC64B4" w:rsidP="002369EA">
            <w:pPr>
              <w:pStyle w:val="TableParagraph"/>
              <w:rPr>
                <w:rFonts w:ascii="Times New Roman"/>
              </w:rPr>
            </w:pPr>
          </w:p>
        </w:tc>
        <w:tc>
          <w:tcPr>
            <w:tcW w:w="3118" w:type="dxa"/>
            <w:vMerge/>
            <w:tcBorders>
              <w:top w:val="nil"/>
            </w:tcBorders>
          </w:tcPr>
          <w:p w14:paraId="47C08DBC" w14:textId="77777777" w:rsidR="00EC64B4" w:rsidRDefault="00EC64B4" w:rsidP="002369EA">
            <w:pPr>
              <w:rPr>
                <w:sz w:val="2"/>
                <w:szCs w:val="2"/>
              </w:rPr>
            </w:pPr>
          </w:p>
        </w:tc>
      </w:tr>
      <w:tr w:rsidR="00EC64B4" w14:paraId="3E4D3016" w14:textId="77777777" w:rsidTr="002369EA">
        <w:trPr>
          <w:trHeight w:val="369"/>
        </w:trPr>
        <w:tc>
          <w:tcPr>
            <w:tcW w:w="3956" w:type="dxa"/>
            <w:tcBorders>
              <w:top w:val="nil"/>
              <w:left w:val="single" w:sz="6" w:space="0" w:color="000000"/>
              <w:bottom w:val="nil"/>
            </w:tcBorders>
          </w:tcPr>
          <w:p w14:paraId="408F7A1D" w14:textId="77777777" w:rsidR="00EC64B4" w:rsidRDefault="00EC64B4" w:rsidP="002369EA">
            <w:pPr>
              <w:pStyle w:val="TableParagraph"/>
              <w:spacing w:before="54"/>
              <w:ind w:left="825"/>
            </w:pPr>
            <w:r>
              <w:t>Repository</w:t>
            </w:r>
          </w:p>
        </w:tc>
        <w:tc>
          <w:tcPr>
            <w:tcW w:w="2278" w:type="dxa"/>
            <w:tcBorders>
              <w:top w:val="nil"/>
              <w:bottom w:val="nil"/>
            </w:tcBorders>
          </w:tcPr>
          <w:p w14:paraId="5B4C740A" w14:textId="77777777" w:rsidR="00EC64B4" w:rsidRDefault="00EC64B4" w:rsidP="002369EA">
            <w:pPr>
              <w:pStyle w:val="TableParagraph"/>
              <w:spacing w:before="54"/>
              <w:ind w:left="908" w:right="901"/>
              <w:jc w:val="center"/>
            </w:pPr>
            <w:r>
              <w:t>10</w:t>
            </w:r>
          </w:p>
        </w:tc>
        <w:tc>
          <w:tcPr>
            <w:tcW w:w="3118" w:type="dxa"/>
            <w:vMerge/>
            <w:tcBorders>
              <w:top w:val="nil"/>
            </w:tcBorders>
          </w:tcPr>
          <w:p w14:paraId="1F0C84BE" w14:textId="77777777" w:rsidR="00EC64B4" w:rsidRDefault="00EC64B4" w:rsidP="002369EA">
            <w:pPr>
              <w:rPr>
                <w:sz w:val="2"/>
                <w:szCs w:val="2"/>
              </w:rPr>
            </w:pPr>
          </w:p>
        </w:tc>
      </w:tr>
      <w:tr w:rsidR="00EC64B4" w14:paraId="380E53F3" w14:textId="77777777" w:rsidTr="002369EA">
        <w:trPr>
          <w:trHeight w:val="369"/>
        </w:trPr>
        <w:tc>
          <w:tcPr>
            <w:tcW w:w="3956" w:type="dxa"/>
            <w:tcBorders>
              <w:top w:val="nil"/>
              <w:left w:val="single" w:sz="6" w:space="0" w:color="000000"/>
              <w:bottom w:val="nil"/>
            </w:tcBorders>
          </w:tcPr>
          <w:p w14:paraId="323A8546" w14:textId="77777777" w:rsidR="00EC64B4" w:rsidRDefault="00EC64B4" w:rsidP="002369EA">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0A179AA3" w14:textId="77777777" w:rsidR="00EC64B4" w:rsidRDefault="00EC64B4" w:rsidP="002369EA">
            <w:pPr>
              <w:pStyle w:val="TableParagraph"/>
              <w:rPr>
                <w:rFonts w:ascii="Times New Roman"/>
              </w:rPr>
            </w:pPr>
          </w:p>
        </w:tc>
        <w:tc>
          <w:tcPr>
            <w:tcW w:w="3118" w:type="dxa"/>
            <w:vMerge/>
            <w:tcBorders>
              <w:top w:val="nil"/>
            </w:tcBorders>
          </w:tcPr>
          <w:p w14:paraId="46940847" w14:textId="77777777" w:rsidR="00EC64B4" w:rsidRDefault="00EC64B4" w:rsidP="002369EA">
            <w:pPr>
              <w:rPr>
                <w:sz w:val="2"/>
                <w:szCs w:val="2"/>
              </w:rPr>
            </w:pPr>
          </w:p>
        </w:tc>
      </w:tr>
      <w:tr w:rsidR="00EC64B4" w14:paraId="47F2EADF" w14:textId="77777777" w:rsidTr="002369EA">
        <w:trPr>
          <w:trHeight w:val="369"/>
        </w:trPr>
        <w:tc>
          <w:tcPr>
            <w:tcW w:w="3956" w:type="dxa"/>
            <w:tcBorders>
              <w:top w:val="nil"/>
              <w:left w:val="single" w:sz="6" w:space="0" w:color="000000"/>
              <w:bottom w:val="nil"/>
            </w:tcBorders>
          </w:tcPr>
          <w:p w14:paraId="18B7680C" w14:textId="77777777" w:rsidR="00EC64B4" w:rsidRDefault="00EC64B4" w:rsidP="002369EA">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4F1F54DF" w14:textId="77777777" w:rsidR="00EC64B4" w:rsidRDefault="00EC64B4" w:rsidP="002369EA">
            <w:pPr>
              <w:pStyle w:val="TableParagraph"/>
              <w:spacing w:before="54"/>
              <w:ind w:left="908" w:right="901"/>
              <w:jc w:val="center"/>
            </w:pPr>
            <w:r>
              <w:t>30</w:t>
            </w:r>
          </w:p>
        </w:tc>
        <w:tc>
          <w:tcPr>
            <w:tcW w:w="3118" w:type="dxa"/>
            <w:vMerge/>
            <w:tcBorders>
              <w:top w:val="nil"/>
            </w:tcBorders>
          </w:tcPr>
          <w:p w14:paraId="0007D7EA" w14:textId="77777777" w:rsidR="00EC64B4" w:rsidRDefault="00EC64B4" w:rsidP="002369EA">
            <w:pPr>
              <w:rPr>
                <w:sz w:val="2"/>
                <w:szCs w:val="2"/>
              </w:rPr>
            </w:pPr>
          </w:p>
        </w:tc>
      </w:tr>
      <w:tr w:rsidR="00EC64B4" w14:paraId="3896CF1F" w14:textId="77777777" w:rsidTr="002369EA">
        <w:trPr>
          <w:trHeight w:val="370"/>
        </w:trPr>
        <w:tc>
          <w:tcPr>
            <w:tcW w:w="3956" w:type="dxa"/>
            <w:tcBorders>
              <w:top w:val="nil"/>
              <w:left w:val="single" w:sz="6" w:space="0" w:color="000000"/>
              <w:bottom w:val="nil"/>
            </w:tcBorders>
          </w:tcPr>
          <w:p w14:paraId="4D295610" w14:textId="77777777" w:rsidR="00EC64B4" w:rsidRDefault="00EC64B4" w:rsidP="002369EA">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45D77E40" w14:textId="77777777" w:rsidR="00EC64B4" w:rsidRDefault="00EC64B4" w:rsidP="002369EA">
            <w:pPr>
              <w:pStyle w:val="TableParagraph"/>
              <w:rPr>
                <w:rFonts w:ascii="Times New Roman"/>
              </w:rPr>
            </w:pPr>
          </w:p>
        </w:tc>
        <w:tc>
          <w:tcPr>
            <w:tcW w:w="3118" w:type="dxa"/>
            <w:vMerge/>
            <w:tcBorders>
              <w:top w:val="nil"/>
            </w:tcBorders>
          </w:tcPr>
          <w:p w14:paraId="7713404D" w14:textId="77777777" w:rsidR="00EC64B4" w:rsidRDefault="00EC64B4" w:rsidP="002369EA">
            <w:pPr>
              <w:rPr>
                <w:sz w:val="2"/>
                <w:szCs w:val="2"/>
              </w:rPr>
            </w:pPr>
          </w:p>
        </w:tc>
      </w:tr>
      <w:tr w:rsidR="00EC64B4" w14:paraId="4BAB4EFE" w14:textId="77777777" w:rsidTr="002369EA">
        <w:trPr>
          <w:trHeight w:val="370"/>
        </w:trPr>
        <w:tc>
          <w:tcPr>
            <w:tcW w:w="3956" w:type="dxa"/>
            <w:tcBorders>
              <w:top w:val="nil"/>
              <w:left w:val="single" w:sz="6" w:space="0" w:color="000000"/>
              <w:bottom w:val="nil"/>
            </w:tcBorders>
          </w:tcPr>
          <w:p w14:paraId="0C94A990" w14:textId="77777777" w:rsidR="00EC64B4" w:rsidRDefault="00EC64B4" w:rsidP="002369EA">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3E39AFDC" w14:textId="77777777" w:rsidR="00EC64B4" w:rsidRDefault="00EC64B4" w:rsidP="002369EA">
            <w:pPr>
              <w:pStyle w:val="TableParagraph"/>
              <w:spacing w:before="56"/>
              <w:ind w:left="908" w:right="901"/>
              <w:jc w:val="center"/>
            </w:pPr>
            <w:r>
              <w:t>20</w:t>
            </w:r>
          </w:p>
        </w:tc>
        <w:tc>
          <w:tcPr>
            <w:tcW w:w="3118" w:type="dxa"/>
            <w:vMerge/>
            <w:tcBorders>
              <w:top w:val="nil"/>
            </w:tcBorders>
          </w:tcPr>
          <w:p w14:paraId="461C6DC1" w14:textId="77777777" w:rsidR="00EC64B4" w:rsidRDefault="00EC64B4" w:rsidP="002369EA">
            <w:pPr>
              <w:rPr>
                <w:sz w:val="2"/>
                <w:szCs w:val="2"/>
              </w:rPr>
            </w:pPr>
          </w:p>
        </w:tc>
      </w:tr>
      <w:tr w:rsidR="00EC64B4" w14:paraId="0F1DCE4F" w14:textId="77777777" w:rsidTr="002369EA">
        <w:trPr>
          <w:trHeight w:val="369"/>
        </w:trPr>
        <w:tc>
          <w:tcPr>
            <w:tcW w:w="3956" w:type="dxa"/>
            <w:tcBorders>
              <w:top w:val="nil"/>
              <w:left w:val="single" w:sz="6" w:space="0" w:color="000000"/>
              <w:bottom w:val="nil"/>
            </w:tcBorders>
          </w:tcPr>
          <w:p w14:paraId="060243DD" w14:textId="77777777" w:rsidR="00EC64B4" w:rsidRDefault="00EC64B4" w:rsidP="002369EA">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1FF223BE" w14:textId="77777777" w:rsidR="00EC64B4" w:rsidRDefault="00EC64B4" w:rsidP="002369EA">
            <w:pPr>
              <w:pStyle w:val="TableParagraph"/>
              <w:rPr>
                <w:rFonts w:ascii="Times New Roman"/>
              </w:rPr>
            </w:pPr>
          </w:p>
        </w:tc>
        <w:tc>
          <w:tcPr>
            <w:tcW w:w="3118" w:type="dxa"/>
            <w:vMerge/>
            <w:tcBorders>
              <w:top w:val="nil"/>
            </w:tcBorders>
          </w:tcPr>
          <w:p w14:paraId="2751FB2E" w14:textId="77777777" w:rsidR="00EC64B4" w:rsidRDefault="00EC64B4" w:rsidP="002369EA">
            <w:pPr>
              <w:rPr>
                <w:sz w:val="2"/>
                <w:szCs w:val="2"/>
              </w:rPr>
            </w:pPr>
          </w:p>
        </w:tc>
      </w:tr>
      <w:tr w:rsidR="00EC64B4" w14:paraId="667828F0" w14:textId="77777777" w:rsidTr="002369EA">
        <w:trPr>
          <w:trHeight w:val="436"/>
        </w:trPr>
        <w:tc>
          <w:tcPr>
            <w:tcW w:w="3956" w:type="dxa"/>
            <w:tcBorders>
              <w:top w:val="nil"/>
              <w:left w:val="single" w:sz="6" w:space="0" w:color="000000"/>
            </w:tcBorders>
          </w:tcPr>
          <w:p w14:paraId="058061D4" w14:textId="77777777" w:rsidR="00EC64B4" w:rsidRDefault="00EC64B4" w:rsidP="002369EA">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2935AD2D" w14:textId="77777777" w:rsidR="00EC64B4" w:rsidRDefault="00EC64B4" w:rsidP="002369EA">
            <w:pPr>
              <w:pStyle w:val="TableParagraph"/>
              <w:spacing w:before="54"/>
              <w:ind w:left="908" w:right="901"/>
              <w:jc w:val="center"/>
            </w:pPr>
            <w:r>
              <w:t>20</w:t>
            </w:r>
          </w:p>
        </w:tc>
        <w:tc>
          <w:tcPr>
            <w:tcW w:w="3118" w:type="dxa"/>
            <w:vMerge/>
            <w:tcBorders>
              <w:top w:val="nil"/>
            </w:tcBorders>
          </w:tcPr>
          <w:p w14:paraId="0B4162CE" w14:textId="77777777" w:rsidR="00EC64B4" w:rsidRDefault="00EC64B4" w:rsidP="002369EA">
            <w:pPr>
              <w:rPr>
                <w:sz w:val="2"/>
                <w:szCs w:val="2"/>
              </w:rPr>
            </w:pPr>
          </w:p>
        </w:tc>
      </w:tr>
      <w:tr w:rsidR="00EC64B4" w14:paraId="29FED068" w14:textId="77777777" w:rsidTr="002369EA">
        <w:trPr>
          <w:trHeight w:val="378"/>
        </w:trPr>
        <w:tc>
          <w:tcPr>
            <w:tcW w:w="3956" w:type="dxa"/>
            <w:tcBorders>
              <w:left w:val="single" w:sz="6" w:space="0" w:color="000000"/>
            </w:tcBorders>
          </w:tcPr>
          <w:p w14:paraId="2AC7708E" w14:textId="77777777" w:rsidR="00EC64B4" w:rsidRDefault="00EC64B4" w:rsidP="002369EA">
            <w:pPr>
              <w:pStyle w:val="TableParagraph"/>
              <w:spacing w:line="250" w:lineRule="exact"/>
              <w:ind w:left="105"/>
            </w:pPr>
            <w:r>
              <w:t>Total</w:t>
            </w:r>
          </w:p>
        </w:tc>
        <w:tc>
          <w:tcPr>
            <w:tcW w:w="2278" w:type="dxa"/>
          </w:tcPr>
          <w:p w14:paraId="4035CA9B" w14:textId="77777777" w:rsidR="00EC64B4" w:rsidRDefault="00EC64B4" w:rsidP="002369EA">
            <w:pPr>
              <w:pStyle w:val="TableParagraph"/>
              <w:spacing w:line="250" w:lineRule="exact"/>
              <w:ind w:left="910" w:right="901"/>
              <w:jc w:val="center"/>
            </w:pPr>
            <w:r>
              <w:t>100</w:t>
            </w:r>
          </w:p>
        </w:tc>
        <w:tc>
          <w:tcPr>
            <w:tcW w:w="3118" w:type="dxa"/>
          </w:tcPr>
          <w:p w14:paraId="6AAA8009" w14:textId="77777777" w:rsidR="00EC64B4" w:rsidRDefault="00EC64B4" w:rsidP="002369EA">
            <w:pPr>
              <w:pStyle w:val="TableParagraph"/>
              <w:rPr>
                <w:rFonts w:ascii="Times New Roman"/>
              </w:rPr>
            </w:pPr>
          </w:p>
        </w:tc>
      </w:tr>
    </w:tbl>
    <w:p w14:paraId="736AEC3E" w14:textId="77777777" w:rsidR="00EC64B4" w:rsidRDefault="00EC64B4">
      <w:pPr>
        <w:rPr>
          <w:rFonts w:ascii="Arial" w:hAnsi="Arial" w:cs="Arial"/>
        </w:rPr>
      </w:pPr>
    </w:p>
    <w:p w14:paraId="1B9FE338" w14:textId="77777777" w:rsidR="00EC64B4" w:rsidRDefault="00EC64B4">
      <w:pPr>
        <w:rPr>
          <w:rFonts w:ascii="Arial" w:hAnsi="Arial" w:cs="Arial"/>
        </w:rPr>
      </w:pPr>
    </w:p>
    <w:p w14:paraId="2E25E005" w14:textId="77777777" w:rsidR="00EC64B4" w:rsidRDefault="00EC64B4">
      <w:pPr>
        <w:rPr>
          <w:rFonts w:ascii="Arial" w:hAnsi="Arial" w:cs="Arial"/>
        </w:rPr>
      </w:pPr>
    </w:p>
    <w:p w14:paraId="42C777C9" w14:textId="77777777" w:rsidR="00EC64B4" w:rsidRDefault="00EC64B4">
      <w:pPr>
        <w:rPr>
          <w:rFonts w:ascii="Arial" w:hAnsi="Arial" w:cs="Arial"/>
        </w:rPr>
      </w:pPr>
    </w:p>
    <w:p w14:paraId="54D7D32E" w14:textId="77777777" w:rsidR="00EC64B4" w:rsidRDefault="00EC64B4">
      <w:pPr>
        <w:rPr>
          <w:rFonts w:ascii="Arial" w:hAnsi="Arial" w:cs="Arial"/>
        </w:rPr>
      </w:pPr>
    </w:p>
    <w:p w14:paraId="418C9A95" w14:textId="77777777" w:rsidR="00EC64B4" w:rsidRDefault="00EC64B4">
      <w:pPr>
        <w:rPr>
          <w:rFonts w:ascii="Arial" w:hAnsi="Arial" w:cs="Arial"/>
        </w:rPr>
      </w:pPr>
    </w:p>
    <w:p w14:paraId="5C39ADB1" w14:textId="77777777" w:rsidR="00EC64B4" w:rsidRDefault="00EC64B4">
      <w:pPr>
        <w:rPr>
          <w:rFonts w:ascii="Arial" w:hAnsi="Arial" w:cs="Arial"/>
        </w:rPr>
      </w:pPr>
    </w:p>
    <w:p w14:paraId="6647F635" w14:textId="77777777" w:rsidR="00EC64B4" w:rsidRDefault="00EC64B4">
      <w:pPr>
        <w:rPr>
          <w:rFonts w:ascii="Arial" w:hAnsi="Arial" w:cs="Arial"/>
        </w:rPr>
      </w:pPr>
    </w:p>
    <w:p w14:paraId="03D52D41" w14:textId="77777777" w:rsidR="00EC64B4" w:rsidRDefault="00EC64B4">
      <w:pPr>
        <w:rPr>
          <w:rFonts w:ascii="Arial" w:hAnsi="Arial" w:cs="Arial"/>
        </w:rPr>
      </w:pPr>
    </w:p>
    <w:p w14:paraId="3C7A3E57" w14:textId="77777777" w:rsidR="00EC64B4" w:rsidRDefault="00EC64B4">
      <w:pPr>
        <w:rPr>
          <w:rFonts w:ascii="Arial" w:hAnsi="Arial" w:cs="Arial"/>
        </w:rPr>
      </w:pPr>
    </w:p>
    <w:p w14:paraId="4A063FEE" w14:textId="77777777" w:rsidR="00EC64B4" w:rsidRDefault="00EC64B4">
      <w:pPr>
        <w:rPr>
          <w:rFonts w:ascii="Arial" w:hAnsi="Arial" w:cs="Arial"/>
        </w:rPr>
      </w:pPr>
    </w:p>
    <w:p w14:paraId="05EE6DAD" w14:textId="77777777" w:rsidR="00EC64B4" w:rsidRDefault="00EC64B4">
      <w:pPr>
        <w:rPr>
          <w:rFonts w:ascii="Arial" w:hAnsi="Arial" w:cs="Arial"/>
        </w:rPr>
      </w:pPr>
    </w:p>
    <w:p w14:paraId="3E80ACD8" w14:textId="1A212E00" w:rsidR="00340D2A" w:rsidRPr="00803983" w:rsidRDefault="00813B3F">
      <w:pPr>
        <w:rPr>
          <w:rFonts w:ascii="Arial" w:hAnsi="Arial" w:cs="Arial"/>
        </w:rPr>
      </w:pPr>
      <w:r w:rsidRPr="00803983">
        <w:rPr>
          <w:rFonts w:ascii="Arial" w:hAnsi="Arial" w:cs="Arial"/>
        </w:rPr>
        <w:lastRenderedPageBreak/>
        <w:t>Class Diagram</w:t>
      </w:r>
    </w:p>
    <w:p w14:paraId="1424F761" w14:textId="77777777" w:rsidR="00813B3F" w:rsidRPr="00803983" w:rsidRDefault="00813B3F">
      <w:pPr>
        <w:rPr>
          <w:rFonts w:ascii="Arial" w:hAnsi="Arial" w:cs="Arial"/>
        </w:rPr>
      </w:pPr>
    </w:p>
    <w:p w14:paraId="1C54CEAA" w14:textId="7BAF10C4" w:rsidR="00813B3F" w:rsidRPr="00803983" w:rsidRDefault="00C109A4">
      <w:pPr>
        <w:rPr>
          <w:rFonts w:ascii="Arial" w:hAnsi="Arial" w:cs="Arial"/>
        </w:rPr>
      </w:pPr>
      <w:r w:rsidRPr="00803983">
        <w:rPr>
          <w:rFonts w:ascii="Arial" w:hAnsi="Arial" w:cs="Arial"/>
          <w:noProof/>
        </w:rPr>
        <w:drawing>
          <wp:inline distT="0" distB="0" distL="0" distR="0" wp14:anchorId="399E63EC" wp14:editId="4D4D1BFD">
            <wp:extent cx="5731510" cy="3335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51DD9CFD" w14:textId="709E6E15" w:rsidR="00813B3F" w:rsidRPr="00803983" w:rsidRDefault="00813B3F" w:rsidP="00813B3F">
      <w:pPr>
        <w:jc w:val="center"/>
        <w:rPr>
          <w:rFonts w:ascii="Arial" w:hAnsi="Arial" w:cs="Arial"/>
        </w:rPr>
      </w:pPr>
      <w:r w:rsidRPr="00803983">
        <w:rPr>
          <w:rFonts w:ascii="Arial" w:hAnsi="Arial" w:cs="Arial"/>
        </w:rPr>
        <w:t>Figure 1</w:t>
      </w:r>
    </w:p>
    <w:p w14:paraId="3551998A" w14:textId="33D79DF7" w:rsidR="00EC64B4" w:rsidRDefault="00EC64B4" w:rsidP="00EC64B4">
      <w:pPr>
        <w:jc w:val="both"/>
        <w:rPr>
          <w:rFonts w:ascii="Arial" w:hAnsi="Arial" w:cs="Arial"/>
        </w:rPr>
      </w:pPr>
      <w:r>
        <w:rPr>
          <w:rFonts w:ascii="Arial" w:hAnsi="Arial" w:cs="Arial"/>
        </w:rPr>
        <w:tab/>
      </w:r>
    </w:p>
    <w:p w14:paraId="3E5E7D68" w14:textId="26F237C0" w:rsidR="00803983" w:rsidRPr="00803983" w:rsidRDefault="00803983" w:rsidP="00EC64B4">
      <w:pPr>
        <w:ind w:firstLine="720"/>
        <w:jc w:val="both"/>
        <w:rPr>
          <w:rFonts w:ascii="Arial" w:hAnsi="Arial" w:cs="Arial"/>
        </w:rPr>
      </w:pPr>
      <w:r w:rsidRPr="00803983">
        <w:rPr>
          <w:rFonts w:ascii="Arial" w:hAnsi="Arial" w:cs="Arial"/>
        </w:rPr>
        <w:t>Figure 1 shows the class diagram created for the clothing business system. There are seven classes which are: Customer, Cart, Payment, Order, Product, Category and Business Owner. The ‘Customer’ represents the users of the system. The ‘Cart’ represents a shopping cart that a customer can use to add products before placing an order. The ‘Payment’ represents the payment made for the order. The ‘Order’ represents the order for products placed by the customer. The ‘Product’ represents a clothing product available for ordering. The ‘Category’ represents the category of clothing, such as men's clothing, women’s clothing and others. The ‘Business Owner’ represents the owner of the clothing business.</w:t>
      </w:r>
    </w:p>
    <w:p w14:paraId="484D1616" w14:textId="167C2657" w:rsidR="00813B3F" w:rsidRPr="00803983" w:rsidRDefault="00803983" w:rsidP="00EC64B4">
      <w:pPr>
        <w:ind w:firstLine="720"/>
        <w:jc w:val="both"/>
        <w:rPr>
          <w:rFonts w:ascii="Arial" w:hAnsi="Arial" w:cs="Arial"/>
        </w:rPr>
      </w:pPr>
      <w:r w:rsidRPr="00803983">
        <w:rPr>
          <w:rFonts w:ascii="Arial" w:hAnsi="Arial" w:cs="Arial"/>
        </w:rPr>
        <w:t xml:space="preserve">The Customer class can view the products in the Product class and they have an association relationship which is depicted by the solid line. Each ‘Customer’ is associated with 1 or more ‘Product’ and each ‘Product’ is associated with exactly one ‘Customer’. The Customer class can make payments with the Payment class. They have a composition relationship which is depicted by a solid line and a filled diamond-shaped arrowhead pointing from the composite class (Customer) to the component class (Payment). The composite class (Customer) represents the whole concept and the component class (Payment) represents part of the whole. They have a composition relationship because if the Customer class is destroyed then the Payment class will also be destroyed. Each ‘Customer’ is composited with exactly one ‘Payment’ and each ‘Payment’ is composited with exactly one ‘Customer’. The Customer class also has a composition relationship with the Cart class which is depicted by a solid line and a filled diamond-shaped arrowhead pointing from the composite class (Customer) to the component class (Cart). The composite class (Customer) represents the whole concept and the component class (Cart) represents part of the whole. They have a composite relationship because if the Customer class is destroyed then the Cart class will be destroyed too. Each ‘Customer’ is composited with zero or one ‘Cart’ and each ‘Cart’ is composited with exactly </w:t>
      </w:r>
      <w:r w:rsidRPr="00803983">
        <w:rPr>
          <w:rFonts w:ascii="Arial" w:hAnsi="Arial" w:cs="Arial"/>
        </w:rPr>
        <w:lastRenderedPageBreak/>
        <w:t>one ‘Customer’. The ‘Order’ has ‘Product’. They have a composition relationship which is depicted by a solid line and a filled diamond-shaped arrowhead pointing from the composite class (Product) to the component class (Order). The composite class (Product) represents the whole concept and the component class (Order) represents part of the whole. They have a composition relationship because if the Product class is destroyed then the Order class will also be destroyed. Each ‘Product’ is composited with zero or more ‘Order’ and each ‘Order’ is composited with one or more ‘Product’. The ‘Category’ and ‘Product’ have an aggregation relationship which is depicted by a solid line with an open diamond-shaped arrowhead pointing from the aggregate class (Category) to the component class (Product). The aggregate class (Category) represents the whole concept and the component class (Product) represents part of the whole. They have an aggregation relationship as the component objects of ‘Product’ can exist independently although the aggregation class (Category) is destroyed. Each ‘Category’ is composited with any number of ‘Product’ and each ‘Product is aggregated with exactly one ‘Category’. Lastly, the ‘Business Owner’ manages the ‘Product’ and they have an association relationship which is depicted by the solid line. Each ‘Business Owner’ is associated with any number of ‘Product’ and each ‘Product’ is associated with exactly one ‘Business Owner’</w:t>
      </w:r>
      <w:r w:rsidR="00EC64B4">
        <w:rPr>
          <w:rFonts w:ascii="Arial" w:hAnsi="Arial" w:cs="Arial"/>
        </w:rPr>
        <w:t>.</w:t>
      </w:r>
    </w:p>
    <w:p w14:paraId="51673C88" w14:textId="008A0CB8" w:rsidR="00803983" w:rsidRPr="00803983" w:rsidRDefault="00803983" w:rsidP="00803983">
      <w:pPr>
        <w:rPr>
          <w:rFonts w:ascii="Arial" w:hAnsi="Arial" w:cs="Arial"/>
        </w:rPr>
      </w:pPr>
    </w:p>
    <w:p w14:paraId="0607EB0C" w14:textId="77777777" w:rsidR="0060430A" w:rsidRDefault="0060430A" w:rsidP="00803983">
      <w:pPr>
        <w:rPr>
          <w:rFonts w:ascii="Arial" w:hAnsi="Arial" w:cs="Arial"/>
        </w:rPr>
      </w:pPr>
    </w:p>
    <w:p w14:paraId="0254A5A4" w14:textId="77777777" w:rsidR="0060430A" w:rsidRDefault="0060430A" w:rsidP="00803983">
      <w:pPr>
        <w:rPr>
          <w:rFonts w:ascii="Arial" w:hAnsi="Arial" w:cs="Arial"/>
        </w:rPr>
      </w:pPr>
    </w:p>
    <w:p w14:paraId="6E1C7ABD" w14:textId="77777777" w:rsidR="0060430A" w:rsidRDefault="0060430A" w:rsidP="00803983">
      <w:pPr>
        <w:rPr>
          <w:rFonts w:ascii="Arial" w:hAnsi="Arial" w:cs="Arial"/>
        </w:rPr>
      </w:pPr>
    </w:p>
    <w:p w14:paraId="1B5FCCE2" w14:textId="77777777" w:rsidR="0060430A" w:rsidRDefault="0060430A" w:rsidP="00803983">
      <w:pPr>
        <w:rPr>
          <w:rFonts w:ascii="Arial" w:hAnsi="Arial" w:cs="Arial"/>
        </w:rPr>
      </w:pPr>
    </w:p>
    <w:p w14:paraId="51F66676" w14:textId="77777777" w:rsidR="0060430A" w:rsidRDefault="0060430A" w:rsidP="00803983">
      <w:pPr>
        <w:rPr>
          <w:rFonts w:ascii="Arial" w:hAnsi="Arial" w:cs="Arial"/>
        </w:rPr>
      </w:pPr>
    </w:p>
    <w:p w14:paraId="5B86CBAD" w14:textId="77777777" w:rsidR="0060430A" w:rsidRDefault="0060430A" w:rsidP="00803983">
      <w:pPr>
        <w:rPr>
          <w:rFonts w:ascii="Arial" w:hAnsi="Arial" w:cs="Arial"/>
        </w:rPr>
      </w:pPr>
    </w:p>
    <w:p w14:paraId="0E9D8AE4" w14:textId="77777777" w:rsidR="0060430A" w:rsidRDefault="0060430A" w:rsidP="00803983">
      <w:pPr>
        <w:rPr>
          <w:rFonts w:ascii="Arial" w:hAnsi="Arial" w:cs="Arial"/>
        </w:rPr>
      </w:pPr>
    </w:p>
    <w:p w14:paraId="2DDD4B10" w14:textId="77777777" w:rsidR="0060430A" w:rsidRDefault="0060430A" w:rsidP="00803983">
      <w:pPr>
        <w:rPr>
          <w:rFonts w:ascii="Arial" w:hAnsi="Arial" w:cs="Arial"/>
        </w:rPr>
      </w:pPr>
    </w:p>
    <w:p w14:paraId="08543EEF" w14:textId="77777777" w:rsidR="0060430A" w:rsidRDefault="0060430A" w:rsidP="00803983">
      <w:pPr>
        <w:rPr>
          <w:rFonts w:ascii="Arial" w:hAnsi="Arial" w:cs="Arial"/>
        </w:rPr>
      </w:pPr>
    </w:p>
    <w:p w14:paraId="2D9139C4" w14:textId="77777777" w:rsidR="0060430A" w:rsidRDefault="0060430A" w:rsidP="00803983">
      <w:pPr>
        <w:rPr>
          <w:rFonts w:ascii="Arial" w:hAnsi="Arial" w:cs="Arial"/>
        </w:rPr>
      </w:pPr>
    </w:p>
    <w:p w14:paraId="419CFD30" w14:textId="77777777" w:rsidR="0060430A" w:rsidRDefault="0060430A" w:rsidP="00803983">
      <w:pPr>
        <w:rPr>
          <w:rFonts w:ascii="Arial" w:hAnsi="Arial" w:cs="Arial"/>
        </w:rPr>
      </w:pPr>
    </w:p>
    <w:p w14:paraId="185AE17C" w14:textId="77777777" w:rsidR="0060430A" w:rsidRDefault="0060430A" w:rsidP="00803983">
      <w:pPr>
        <w:rPr>
          <w:rFonts w:ascii="Arial" w:hAnsi="Arial" w:cs="Arial"/>
        </w:rPr>
      </w:pPr>
    </w:p>
    <w:p w14:paraId="34600C6B" w14:textId="77777777" w:rsidR="0060430A" w:rsidRDefault="0060430A" w:rsidP="00803983">
      <w:pPr>
        <w:rPr>
          <w:rFonts w:ascii="Arial" w:hAnsi="Arial" w:cs="Arial"/>
        </w:rPr>
      </w:pPr>
    </w:p>
    <w:p w14:paraId="369ACA47" w14:textId="77777777" w:rsidR="0060430A" w:rsidRDefault="0060430A" w:rsidP="00803983">
      <w:pPr>
        <w:rPr>
          <w:rFonts w:ascii="Arial" w:hAnsi="Arial" w:cs="Arial"/>
        </w:rPr>
      </w:pPr>
    </w:p>
    <w:p w14:paraId="4B8FDF67" w14:textId="77777777" w:rsidR="0060430A" w:rsidRDefault="0060430A" w:rsidP="00803983">
      <w:pPr>
        <w:rPr>
          <w:rFonts w:ascii="Arial" w:hAnsi="Arial" w:cs="Arial"/>
        </w:rPr>
      </w:pPr>
    </w:p>
    <w:p w14:paraId="1502C3AF" w14:textId="77777777" w:rsidR="0060430A" w:rsidRDefault="0060430A" w:rsidP="00803983">
      <w:pPr>
        <w:rPr>
          <w:rFonts w:ascii="Arial" w:hAnsi="Arial" w:cs="Arial"/>
        </w:rPr>
      </w:pPr>
    </w:p>
    <w:p w14:paraId="47BC1ECA" w14:textId="77777777" w:rsidR="0060430A" w:rsidRDefault="0060430A" w:rsidP="00803983">
      <w:pPr>
        <w:rPr>
          <w:rFonts w:ascii="Arial" w:hAnsi="Arial" w:cs="Arial"/>
        </w:rPr>
      </w:pPr>
    </w:p>
    <w:p w14:paraId="75954000" w14:textId="77777777" w:rsidR="0060430A" w:rsidRDefault="0060430A" w:rsidP="00803983">
      <w:pPr>
        <w:rPr>
          <w:rFonts w:ascii="Arial" w:hAnsi="Arial" w:cs="Arial"/>
        </w:rPr>
      </w:pPr>
    </w:p>
    <w:p w14:paraId="1C1DC098" w14:textId="77777777" w:rsidR="0060430A" w:rsidRDefault="0060430A" w:rsidP="00803983">
      <w:pPr>
        <w:rPr>
          <w:rFonts w:ascii="Arial" w:hAnsi="Arial" w:cs="Arial"/>
        </w:rPr>
      </w:pPr>
    </w:p>
    <w:p w14:paraId="05764E03" w14:textId="77777777" w:rsidR="0060430A" w:rsidRDefault="0060430A" w:rsidP="00803983">
      <w:pPr>
        <w:rPr>
          <w:rFonts w:ascii="Arial" w:hAnsi="Arial" w:cs="Arial"/>
        </w:rPr>
      </w:pPr>
    </w:p>
    <w:p w14:paraId="318614A0" w14:textId="77777777" w:rsidR="0060430A" w:rsidRDefault="0060430A" w:rsidP="00803983">
      <w:pPr>
        <w:rPr>
          <w:rFonts w:ascii="Arial" w:hAnsi="Arial" w:cs="Arial"/>
        </w:rPr>
      </w:pPr>
    </w:p>
    <w:p w14:paraId="4B16A41E" w14:textId="609AE668" w:rsidR="00803983" w:rsidRPr="00803983" w:rsidRDefault="00803983" w:rsidP="00803983">
      <w:pPr>
        <w:rPr>
          <w:rFonts w:ascii="Arial" w:hAnsi="Arial" w:cs="Arial"/>
        </w:rPr>
      </w:pPr>
      <w:r w:rsidRPr="00803983">
        <w:rPr>
          <w:rFonts w:ascii="Arial" w:hAnsi="Arial" w:cs="Arial"/>
        </w:rPr>
        <w:t>UML Diagram</w:t>
      </w:r>
    </w:p>
    <w:p w14:paraId="00A7533E" w14:textId="47688B52" w:rsidR="005961A8" w:rsidRPr="00803983" w:rsidRDefault="00813B3F">
      <w:pPr>
        <w:rPr>
          <w:rFonts w:ascii="Arial" w:hAnsi="Arial" w:cs="Arial"/>
        </w:rPr>
      </w:pPr>
      <w:r w:rsidRPr="00803983">
        <w:rPr>
          <w:rFonts w:ascii="Arial" w:hAnsi="Arial" w:cs="Arial"/>
          <w:noProof/>
        </w:rPr>
        <w:drawing>
          <wp:inline distT="0" distB="0" distL="0" distR="0" wp14:anchorId="607C4D25" wp14:editId="121035C4">
            <wp:extent cx="5731510" cy="4037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37965"/>
                    </a:xfrm>
                    <a:prstGeom prst="rect">
                      <a:avLst/>
                    </a:prstGeom>
                    <a:noFill/>
                    <a:ln>
                      <a:noFill/>
                    </a:ln>
                  </pic:spPr>
                </pic:pic>
              </a:graphicData>
            </a:graphic>
          </wp:inline>
        </w:drawing>
      </w:r>
    </w:p>
    <w:p w14:paraId="4D433756" w14:textId="415F7F9C" w:rsidR="007A3D53" w:rsidRDefault="007A3D53" w:rsidP="00F85CA3">
      <w:pPr>
        <w:jc w:val="center"/>
        <w:rPr>
          <w:rFonts w:ascii="Arial" w:hAnsi="Arial" w:cs="Arial"/>
        </w:rPr>
      </w:pPr>
      <w:r w:rsidRPr="00803983">
        <w:rPr>
          <w:rFonts w:ascii="Arial" w:hAnsi="Arial" w:cs="Arial"/>
        </w:rPr>
        <w:t>Figure 2</w:t>
      </w:r>
    </w:p>
    <w:p w14:paraId="07AF6648" w14:textId="6EF38D21" w:rsidR="00F85CA3" w:rsidRDefault="00F85CA3" w:rsidP="000C0BC8">
      <w:pPr>
        <w:jc w:val="both"/>
        <w:rPr>
          <w:rFonts w:ascii="Arial" w:hAnsi="Arial" w:cs="Arial"/>
        </w:rPr>
      </w:pPr>
    </w:p>
    <w:p w14:paraId="65E3C015" w14:textId="77777777" w:rsidR="000C0BC8" w:rsidRPr="000C0BC8" w:rsidRDefault="000C0BC8" w:rsidP="000C0BC8">
      <w:pPr>
        <w:ind w:firstLine="720"/>
        <w:jc w:val="both"/>
        <w:rPr>
          <w:rFonts w:ascii="Arial" w:hAnsi="Arial" w:cs="Arial"/>
        </w:rPr>
      </w:pPr>
      <w:r w:rsidRPr="000C0BC8">
        <w:rPr>
          <w:rFonts w:ascii="Arial" w:hAnsi="Arial" w:cs="Arial"/>
        </w:rPr>
        <w:t xml:space="preserve">The problem is that there are no payment methods specified, so I have created a UML diagram (Figure 2) using the structural composite design pattern that has an interface ‘Payment’, which is the superclass associated with the payment methods: Credit Card/Debit Card, Touch 'n' Go and Bank transfer which are the three subclasses. The composite design pattern is a tree structure of simple and composite objects. I have chosen the structural composite design pattern for this problem as it allows to create a unified structure by treating individual objects and groups of objects uniformly. Other than that, it also provides flexibility and scalability in adding new elements to the composite structure and scalable design that accommodates various payment methods while providing a consistent interface for interacting with them. According to this design, the Payment interface (superclass) acts as a common contract for all payment methods which are Credit Card/Debit Card, Touch 'n' Go and Bank transfer. The payment methods which the subclasses represent the specific type of payments. </w:t>
      </w:r>
    </w:p>
    <w:p w14:paraId="107A14F1" w14:textId="6D4CE382" w:rsidR="00F85CA3" w:rsidRPr="00803983" w:rsidRDefault="000C0BC8" w:rsidP="000C0BC8">
      <w:pPr>
        <w:ind w:firstLine="720"/>
        <w:jc w:val="both"/>
        <w:rPr>
          <w:rFonts w:ascii="Arial" w:hAnsi="Arial" w:cs="Arial"/>
        </w:rPr>
      </w:pPr>
      <w:r w:rsidRPr="000C0BC8">
        <w:rPr>
          <w:rFonts w:ascii="Arial" w:hAnsi="Arial" w:cs="Arial"/>
        </w:rPr>
        <w:t xml:space="preserve">The Payment interface acts as a contract defining the common behaviour for different payment methods. It allows for treating different payment methods uniformly. It has </w:t>
      </w:r>
      <w:proofErr w:type="gramStart"/>
      <w:r w:rsidRPr="000C0BC8">
        <w:rPr>
          <w:rFonts w:ascii="Arial" w:hAnsi="Arial" w:cs="Arial"/>
        </w:rPr>
        <w:t>payment(</w:t>
      </w:r>
      <w:proofErr w:type="gramEnd"/>
      <w:r w:rsidRPr="000C0BC8">
        <w:rPr>
          <w:rFonts w:ascii="Arial" w:hAnsi="Arial" w:cs="Arial"/>
        </w:rPr>
        <w:t xml:space="preserve">), amount() and paymentDate() as attributes and they have private visibility which is denoted by the ‘-‘ symbol that restricts direct access to them. The interface includes methods such as </w:t>
      </w:r>
      <w:proofErr w:type="spellStart"/>
      <w:proofErr w:type="gramStart"/>
      <w:r w:rsidRPr="000C0BC8">
        <w:rPr>
          <w:rFonts w:ascii="Arial" w:hAnsi="Arial" w:cs="Arial"/>
        </w:rPr>
        <w:t>getPaymentId</w:t>
      </w:r>
      <w:proofErr w:type="spellEnd"/>
      <w:r w:rsidRPr="000C0BC8">
        <w:rPr>
          <w:rFonts w:ascii="Arial" w:hAnsi="Arial" w:cs="Arial"/>
        </w:rPr>
        <w:t>(</w:t>
      </w:r>
      <w:proofErr w:type="gramEnd"/>
      <w:r w:rsidRPr="000C0BC8">
        <w:rPr>
          <w:rFonts w:ascii="Arial" w:hAnsi="Arial" w:cs="Arial"/>
        </w:rPr>
        <w:t xml:space="preserve">), setPaymentId(), </w:t>
      </w:r>
      <w:proofErr w:type="spellStart"/>
      <w:r w:rsidRPr="000C0BC8">
        <w:rPr>
          <w:rFonts w:ascii="Arial" w:hAnsi="Arial" w:cs="Arial"/>
        </w:rPr>
        <w:t>getAmount</w:t>
      </w:r>
      <w:proofErr w:type="spellEnd"/>
      <w:r w:rsidRPr="000C0BC8">
        <w:rPr>
          <w:rFonts w:ascii="Arial" w:hAnsi="Arial" w:cs="Arial"/>
        </w:rPr>
        <w:t xml:space="preserve">(), </w:t>
      </w:r>
      <w:proofErr w:type="spellStart"/>
      <w:r w:rsidRPr="000C0BC8">
        <w:rPr>
          <w:rFonts w:ascii="Arial" w:hAnsi="Arial" w:cs="Arial"/>
        </w:rPr>
        <w:t>setAmount</w:t>
      </w:r>
      <w:proofErr w:type="spellEnd"/>
      <w:r w:rsidRPr="000C0BC8">
        <w:rPr>
          <w:rFonts w:ascii="Arial" w:hAnsi="Arial" w:cs="Arial"/>
        </w:rPr>
        <w:t xml:space="preserve">(), </w:t>
      </w:r>
      <w:proofErr w:type="spellStart"/>
      <w:r w:rsidRPr="000C0BC8">
        <w:rPr>
          <w:rFonts w:ascii="Arial" w:hAnsi="Arial" w:cs="Arial"/>
        </w:rPr>
        <w:t>getPaymentDate</w:t>
      </w:r>
      <w:proofErr w:type="spellEnd"/>
      <w:r w:rsidRPr="000C0BC8">
        <w:rPr>
          <w:rFonts w:ascii="Arial" w:hAnsi="Arial" w:cs="Arial"/>
        </w:rPr>
        <w:t xml:space="preserve">(), </w:t>
      </w:r>
      <w:proofErr w:type="spellStart"/>
      <w:r w:rsidRPr="000C0BC8">
        <w:rPr>
          <w:rFonts w:ascii="Arial" w:hAnsi="Arial" w:cs="Arial"/>
        </w:rPr>
        <w:t>setPaymentDate</w:t>
      </w:r>
      <w:proofErr w:type="spellEnd"/>
      <w:r w:rsidRPr="000C0BC8">
        <w:rPr>
          <w:rFonts w:ascii="Arial" w:hAnsi="Arial" w:cs="Arial"/>
        </w:rPr>
        <w:t xml:space="preserve">() and </w:t>
      </w:r>
      <w:proofErr w:type="spellStart"/>
      <w:r w:rsidRPr="000C0BC8">
        <w:rPr>
          <w:rFonts w:ascii="Arial" w:hAnsi="Arial" w:cs="Arial"/>
        </w:rPr>
        <w:t>processPayment</w:t>
      </w:r>
      <w:proofErr w:type="spellEnd"/>
      <w:r w:rsidRPr="000C0BC8">
        <w:rPr>
          <w:rFonts w:ascii="Arial" w:hAnsi="Arial" w:cs="Arial"/>
        </w:rPr>
        <w:t xml:space="preserve">() which have public visibility denoted by the ‘+’ symbol indicating it can be used or accessed by other classes or components. The methods indicate getting and setting payment id, getting and setting amount, getting and setting </w:t>
      </w:r>
      <w:r w:rsidRPr="000C0BC8">
        <w:rPr>
          <w:rFonts w:ascii="Arial" w:hAnsi="Arial" w:cs="Arial"/>
        </w:rPr>
        <w:lastRenderedPageBreak/>
        <w:t xml:space="preserve">payment date and finally processing the payment. The subclasses inherit the attributes and methods defined in the superclass. The Payment interface abstracts away the specific implementation details of payment processing. Credit Card/Debit Card which is the subclass represents a payment method using a credit card or a debit card. It has </w:t>
      </w:r>
      <w:proofErr w:type="spellStart"/>
      <w:proofErr w:type="gramStart"/>
      <w:r w:rsidRPr="000C0BC8">
        <w:rPr>
          <w:rFonts w:ascii="Arial" w:hAnsi="Arial" w:cs="Arial"/>
        </w:rPr>
        <w:t>cardNumber</w:t>
      </w:r>
      <w:proofErr w:type="spellEnd"/>
      <w:r w:rsidRPr="000C0BC8">
        <w:rPr>
          <w:rFonts w:ascii="Arial" w:hAnsi="Arial" w:cs="Arial"/>
        </w:rPr>
        <w:t>(</w:t>
      </w:r>
      <w:proofErr w:type="gramEnd"/>
      <w:r w:rsidRPr="000C0BC8">
        <w:rPr>
          <w:rFonts w:ascii="Arial" w:hAnsi="Arial" w:cs="Arial"/>
        </w:rPr>
        <w:t xml:space="preserve">), </w:t>
      </w:r>
      <w:proofErr w:type="spellStart"/>
      <w:r w:rsidRPr="000C0BC8">
        <w:rPr>
          <w:rFonts w:ascii="Arial" w:hAnsi="Arial" w:cs="Arial"/>
        </w:rPr>
        <w:t>expirationDate</w:t>
      </w:r>
      <w:proofErr w:type="spellEnd"/>
      <w:r w:rsidRPr="000C0BC8">
        <w:rPr>
          <w:rFonts w:ascii="Arial" w:hAnsi="Arial" w:cs="Arial"/>
        </w:rPr>
        <w:t xml:space="preserve">() and </w:t>
      </w:r>
      <w:proofErr w:type="spellStart"/>
      <w:r w:rsidRPr="000C0BC8">
        <w:rPr>
          <w:rFonts w:ascii="Arial" w:hAnsi="Arial" w:cs="Arial"/>
        </w:rPr>
        <w:t>cvv</w:t>
      </w:r>
      <w:proofErr w:type="spellEnd"/>
      <w:r w:rsidRPr="000C0BC8">
        <w:rPr>
          <w:rFonts w:ascii="Arial" w:hAnsi="Arial" w:cs="Arial"/>
        </w:rPr>
        <w:t xml:space="preserve">() as the attributes which are visible privately denoted by the ‘-‘ symbol that restricts direct access to them. The attributes are the details needed to make the payment using a credit or debit card. It has </w:t>
      </w:r>
      <w:proofErr w:type="spellStart"/>
      <w:proofErr w:type="gramStart"/>
      <w:r w:rsidRPr="000C0BC8">
        <w:rPr>
          <w:rFonts w:ascii="Arial" w:hAnsi="Arial" w:cs="Arial"/>
        </w:rPr>
        <w:t>verifycardinformation</w:t>
      </w:r>
      <w:proofErr w:type="spellEnd"/>
      <w:r w:rsidRPr="000C0BC8">
        <w:rPr>
          <w:rFonts w:ascii="Arial" w:hAnsi="Arial" w:cs="Arial"/>
        </w:rPr>
        <w:t>(</w:t>
      </w:r>
      <w:proofErr w:type="gramEnd"/>
      <w:r w:rsidRPr="000C0BC8">
        <w:rPr>
          <w:rFonts w:ascii="Arial" w:hAnsi="Arial" w:cs="Arial"/>
        </w:rPr>
        <w:t xml:space="preserve">), </w:t>
      </w:r>
      <w:proofErr w:type="spellStart"/>
      <w:r w:rsidRPr="000C0BC8">
        <w:rPr>
          <w:rFonts w:ascii="Arial" w:hAnsi="Arial" w:cs="Arial"/>
        </w:rPr>
        <w:t>processPayment</w:t>
      </w:r>
      <w:proofErr w:type="spellEnd"/>
      <w:r w:rsidRPr="000C0BC8">
        <w:rPr>
          <w:rFonts w:ascii="Arial" w:hAnsi="Arial" w:cs="Arial"/>
        </w:rPr>
        <w:t xml:space="preserve">() and </w:t>
      </w:r>
      <w:proofErr w:type="spellStart"/>
      <w:r w:rsidRPr="000C0BC8">
        <w:rPr>
          <w:rFonts w:ascii="Arial" w:hAnsi="Arial" w:cs="Arial"/>
        </w:rPr>
        <w:t>verifyPaymentStatus</w:t>
      </w:r>
      <w:proofErr w:type="spellEnd"/>
      <w:r w:rsidRPr="000C0BC8">
        <w:rPr>
          <w:rFonts w:ascii="Arial" w:hAnsi="Arial" w:cs="Arial"/>
        </w:rPr>
        <w:t xml:space="preserve">() as the publicly visible methods denoted by the ‘+’ symbol indicating that it is to be used or accessed by other classes or components. The methods indicate verifying card information and payment status and processing the payment. The Credit Card/Debit Card also implements the Payment interface. Next, the Touch ‘n’ Go subclass represents a payment method using Touch 'n Go. It has </w:t>
      </w:r>
      <w:proofErr w:type="spellStart"/>
      <w:proofErr w:type="gramStart"/>
      <w:r w:rsidRPr="000C0BC8">
        <w:rPr>
          <w:rFonts w:ascii="Arial" w:hAnsi="Arial" w:cs="Arial"/>
        </w:rPr>
        <w:t>tngNumber</w:t>
      </w:r>
      <w:proofErr w:type="spellEnd"/>
      <w:r w:rsidRPr="000C0BC8">
        <w:rPr>
          <w:rFonts w:ascii="Arial" w:hAnsi="Arial" w:cs="Arial"/>
        </w:rPr>
        <w:t>(</w:t>
      </w:r>
      <w:proofErr w:type="gramEnd"/>
      <w:r w:rsidRPr="000C0BC8">
        <w:rPr>
          <w:rFonts w:ascii="Arial" w:hAnsi="Arial" w:cs="Arial"/>
        </w:rPr>
        <w:t xml:space="preserve">) as the attribute which is the detail needed to make the payment with touch ‘n’ go and has private visibility denoted by the ‘-‘ symbol that restricts direct access to them. The methods include </w:t>
      </w:r>
      <w:proofErr w:type="spellStart"/>
      <w:proofErr w:type="gramStart"/>
      <w:r w:rsidRPr="000C0BC8">
        <w:rPr>
          <w:rFonts w:ascii="Arial" w:hAnsi="Arial" w:cs="Arial"/>
        </w:rPr>
        <w:t>processPayment</w:t>
      </w:r>
      <w:proofErr w:type="spellEnd"/>
      <w:r w:rsidRPr="000C0BC8">
        <w:rPr>
          <w:rFonts w:ascii="Arial" w:hAnsi="Arial" w:cs="Arial"/>
        </w:rPr>
        <w:t>(</w:t>
      </w:r>
      <w:proofErr w:type="gramEnd"/>
      <w:r w:rsidRPr="000C0BC8">
        <w:rPr>
          <w:rFonts w:ascii="Arial" w:hAnsi="Arial" w:cs="Arial"/>
        </w:rPr>
        <w:t xml:space="preserve">) and </w:t>
      </w:r>
      <w:proofErr w:type="spellStart"/>
      <w:r w:rsidRPr="000C0BC8">
        <w:rPr>
          <w:rFonts w:ascii="Arial" w:hAnsi="Arial" w:cs="Arial"/>
        </w:rPr>
        <w:t>verifyTNGPaymentStatus</w:t>
      </w:r>
      <w:proofErr w:type="spellEnd"/>
      <w:r w:rsidRPr="000C0BC8">
        <w:rPr>
          <w:rFonts w:ascii="Arial" w:hAnsi="Arial" w:cs="Arial"/>
        </w:rPr>
        <w:t xml:space="preserve">() have public visibility denoted by the ‘+’ symbol indicating that they can be used or accessed by other classes or components. The methods indicate processing the payment and verifying the TNG payment status. It also implements the Payment interface. Lastly, the Bank transfer subclass has </w:t>
      </w:r>
      <w:proofErr w:type="spellStart"/>
      <w:proofErr w:type="gramStart"/>
      <w:r w:rsidRPr="000C0BC8">
        <w:rPr>
          <w:rFonts w:ascii="Arial" w:hAnsi="Arial" w:cs="Arial"/>
        </w:rPr>
        <w:t>accountNumber</w:t>
      </w:r>
      <w:proofErr w:type="spellEnd"/>
      <w:r w:rsidRPr="000C0BC8">
        <w:rPr>
          <w:rFonts w:ascii="Arial" w:hAnsi="Arial" w:cs="Arial"/>
        </w:rPr>
        <w:t>(</w:t>
      </w:r>
      <w:proofErr w:type="gramEnd"/>
      <w:r w:rsidRPr="000C0BC8">
        <w:rPr>
          <w:rFonts w:ascii="Arial" w:hAnsi="Arial" w:cs="Arial"/>
        </w:rPr>
        <w:t xml:space="preserve">) and </w:t>
      </w:r>
      <w:proofErr w:type="spellStart"/>
      <w:r w:rsidRPr="000C0BC8">
        <w:rPr>
          <w:rFonts w:ascii="Arial" w:hAnsi="Arial" w:cs="Arial"/>
        </w:rPr>
        <w:t>bankCode</w:t>
      </w:r>
      <w:proofErr w:type="spellEnd"/>
      <w:r w:rsidRPr="000C0BC8">
        <w:rPr>
          <w:rFonts w:ascii="Arial" w:hAnsi="Arial" w:cs="Arial"/>
        </w:rPr>
        <w:t xml:space="preserve">() as the attributes which are the information needed to make the payment with bank transfer and they have private visibility denoted by the ‘-’ symbol that restricts direct access to them. It has </w:t>
      </w:r>
      <w:proofErr w:type="spellStart"/>
      <w:proofErr w:type="gramStart"/>
      <w:r w:rsidRPr="000C0BC8">
        <w:rPr>
          <w:rFonts w:ascii="Arial" w:hAnsi="Arial" w:cs="Arial"/>
        </w:rPr>
        <w:t>processPayment</w:t>
      </w:r>
      <w:proofErr w:type="spellEnd"/>
      <w:r w:rsidRPr="000C0BC8">
        <w:rPr>
          <w:rFonts w:ascii="Arial" w:hAnsi="Arial" w:cs="Arial"/>
        </w:rPr>
        <w:t>(</w:t>
      </w:r>
      <w:proofErr w:type="gramEnd"/>
      <w:r w:rsidRPr="000C0BC8">
        <w:rPr>
          <w:rFonts w:ascii="Arial" w:hAnsi="Arial" w:cs="Arial"/>
        </w:rPr>
        <w:t xml:space="preserve">) and </w:t>
      </w:r>
      <w:proofErr w:type="spellStart"/>
      <w:r w:rsidRPr="000C0BC8">
        <w:rPr>
          <w:rFonts w:ascii="Arial" w:hAnsi="Arial" w:cs="Arial"/>
        </w:rPr>
        <w:t>verifyTransferStatus</w:t>
      </w:r>
      <w:proofErr w:type="spellEnd"/>
      <w:r w:rsidRPr="000C0BC8">
        <w:rPr>
          <w:rFonts w:ascii="Arial" w:hAnsi="Arial" w:cs="Arial"/>
        </w:rPr>
        <w:t>() as the methods that have public visibility denoted by the ‘+’ symbol indicating they can be used or accessed by other classes or components. The methods indicate processing the payment and verifying the transfer status. The Bank transfer also implements the Payment interface.</w:t>
      </w:r>
    </w:p>
    <w:sectPr w:rsidR="00F85CA3" w:rsidRPr="008039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8790A" w14:textId="77777777" w:rsidR="00813B3F" w:rsidRDefault="00813B3F" w:rsidP="00813B3F">
      <w:pPr>
        <w:spacing w:after="0" w:line="240" w:lineRule="auto"/>
      </w:pPr>
      <w:r>
        <w:separator/>
      </w:r>
    </w:p>
  </w:endnote>
  <w:endnote w:type="continuationSeparator" w:id="0">
    <w:p w14:paraId="4AF848A5" w14:textId="77777777" w:rsidR="00813B3F" w:rsidRDefault="00813B3F" w:rsidP="0081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D832C" w14:textId="77777777" w:rsidR="00813B3F" w:rsidRDefault="00813B3F" w:rsidP="00813B3F">
      <w:pPr>
        <w:spacing w:after="0" w:line="240" w:lineRule="auto"/>
      </w:pPr>
      <w:r>
        <w:separator/>
      </w:r>
    </w:p>
  </w:footnote>
  <w:footnote w:type="continuationSeparator" w:id="0">
    <w:p w14:paraId="375C2DD7" w14:textId="77777777" w:rsidR="00813B3F" w:rsidRDefault="00813B3F" w:rsidP="00813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C278E"/>
    <w:multiLevelType w:val="hybridMultilevel"/>
    <w:tmpl w:val="55924410"/>
    <w:lvl w:ilvl="0" w:tplc="653AFAD0">
      <w:start w:val="1"/>
      <w:numFmt w:val="decimal"/>
      <w:lvlText w:val="%1."/>
      <w:lvlJc w:val="left"/>
      <w:pPr>
        <w:ind w:left="105" w:hanging="286"/>
        <w:jc w:val="left"/>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3F"/>
    <w:rsid w:val="000368AC"/>
    <w:rsid w:val="000C0BC8"/>
    <w:rsid w:val="00126C03"/>
    <w:rsid w:val="001A4B6C"/>
    <w:rsid w:val="00257B1E"/>
    <w:rsid w:val="00286A6E"/>
    <w:rsid w:val="00340D2A"/>
    <w:rsid w:val="003F268D"/>
    <w:rsid w:val="004C6A65"/>
    <w:rsid w:val="00504D96"/>
    <w:rsid w:val="005961A8"/>
    <w:rsid w:val="005D57A3"/>
    <w:rsid w:val="005E6076"/>
    <w:rsid w:val="0060430A"/>
    <w:rsid w:val="00694255"/>
    <w:rsid w:val="00777D08"/>
    <w:rsid w:val="007A3D53"/>
    <w:rsid w:val="007D384E"/>
    <w:rsid w:val="00803983"/>
    <w:rsid w:val="00813B3F"/>
    <w:rsid w:val="00910E7B"/>
    <w:rsid w:val="009530E9"/>
    <w:rsid w:val="009B1455"/>
    <w:rsid w:val="00A85D16"/>
    <w:rsid w:val="00BA3C87"/>
    <w:rsid w:val="00C109A4"/>
    <w:rsid w:val="00DB3A82"/>
    <w:rsid w:val="00DC0453"/>
    <w:rsid w:val="00DD14E4"/>
    <w:rsid w:val="00EB4210"/>
    <w:rsid w:val="00EC64B4"/>
    <w:rsid w:val="00F4147C"/>
    <w:rsid w:val="00F6575B"/>
    <w:rsid w:val="00F85C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72F8"/>
  <w15:chartTrackingRefBased/>
  <w15:docId w15:val="{0DE47BEC-9959-4F19-9F0B-37713AF7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EC64B4"/>
    <w:pPr>
      <w:widowControl w:val="0"/>
      <w:autoSpaceDE w:val="0"/>
      <w:autoSpaceDN w:val="0"/>
      <w:spacing w:after="0" w:line="240" w:lineRule="auto"/>
      <w:ind w:left="100"/>
      <w:outlineLvl w:val="0"/>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B3F"/>
    <w:rPr>
      <w:lang w:val="en-GB"/>
    </w:rPr>
  </w:style>
  <w:style w:type="paragraph" w:styleId="Footer">
    <w:name w:val="footer"/>
    <w:basedOn w:val="Normal"/>
    <w:link w:val="FooterChar"/>
    <w:uiPriority w:val="99"/>
    <w:unhideWhenUsed/>
    <w:rsid w:val="00813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B3F"/>
    <w:rPr>
      <w:lang w:val="en-GB"/>
    </w:rPr>
  </w:style>
  <w:style w:type="character" w:customStyle="1" w:styleId="Heading1Char">
    <w:name w:val="Heading 1 Char"/>
    <w:basedOn w:val="DefaultParagraphFont"/>
    <w:link w:val="Heading1"/>
    <w:uiPriority w:val="9"/>
    <w:rsid w:val="00EC64B4"/>
    <w:rPr>
      <w:rFonts w:ascii="Arial" w:eastAsia="Arial" w:hAnsi="Arial" w:cs="Arial"/>
      <w:b/>
      <w:bCs/>
      <w:lang w:val="en-US"/>
    </w:rPr>
  </w:style>
  <w:style w:type="paragraph" w:styleId="BodyText">
    <w:name w:val="Body Text"/>
    <w:basedOn w:val="Normal"/>
    <w:link w:val="BodyTextChar"/>
    <w:uiPriority w:val="1"/>
    <w:qFormat/>
    <w:rsid w:val="00EC64B4"/>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EC64B4"/>
    <w:rPr>
      <w:rFonts w:ascii="Arial MT" w:eastAsia="Arial MT" w:hAnsi="Arial MT" w:cs="Arial MT"/>
      <w:lang w:val="en-US"/>
    </w:rPr>
  </w:style>
  <w:style w:type="paragraph" w:customStyle="1" w:styleId="TableParagraph">
    <w:name w:val="Table Paragraph"/>
    <w:basedOn w:val="Normal"/>
    <w:uiPriority w:val="1"/>
    <w:qFormat/>
    <w:rsid w:val="00EC64B4"/>
    <w:pPr>
      <w:widowControl w:val="0"/>
      <w:autoSpaceDE w:val="0"/>
      <w:autoSpaceDN w:val="0"/>
      <w:spacing w:after="0"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248352">
      <w:bodyDiv w:val="1"/>
      <w:marLeft w:val="0"/>
      <w:marRight w:val="0"/>
      <w:marTop w:val="0"/>
      <w:marBottom w:val="0"/>
      <w:divBdr>
        <w:top w:val="none" w:sz="0" w:space="0" w:color="auto"/>
        <w:left w:val="none" w:sz="0" w:space="0" w:color="auto"/>
        <w:bottom w:val="none" w:sz="0" w:space="0" w:color="auto"/>
        <w:right w:val="none" w:sz="0" w:space="0" w:color="auto"/>
      </w:divBdr>
    </w:div>
    <w:div w:id="145663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jayxxhonda11022001@gmail.com</dc:creator>
  <cp:keywords/>
  <dc:description/>
  <cp:lastModifiedBy>jayxxhonda11022001@gmail.com</cp:lastModifiedBy>
  <cp:revision>5</cp:revision>
  <dcterms:created xsi:type="dcterms:W3CDTF">2023-07-06T21:26:00Z</dcterms:created>
  <dcterms:modified xsi:type="dcterms:W3CDTF">2023-07-07T15:11:00Z</dcterms:modified>
</cp:coreProperties>
</file>