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3B57" w14:textId="77777777" w:rsidR="00B773A9" w:rsidRDefault="00B773A9" w:rsidP="00B773A9">
      <w:pPr>
        <w:tabs>
          <w:tab w:val="left" w:pos="5750"/>
        </w:tabs>
        <w:spacing w:before="74" w:line="422"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52D94AE0" w14:textId="77777777" w:rsidR="00B773A9" w:rsidRDefault="00B773A9" w:rsidP="00B773A9">
      <w:pPr>
        <w:tabs>
          <w:tab w:val="left" w:pos="5750"/>
        </w:tabs>
        <w:spacing w:before="74" w:line="422"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751A5E25" w14:textId="77777777" w:rsidR="00B773A9" w:rsidRDefault="00B773A9" w:rsidP="00B773A9">
      <w:pPr>
        <w:pStyle w:val="BodyText"/>
        <w:rPr>
          <w:rFonts w:ascii="Arial"/>
          <w:b/>
        </w:rPr>
      </w:pPr>
    </w:p>
    <w:p w14:paraId="0F9AAB6E" w14:textId="77777777" w:rsidR="00B773A9" w:rsidRDefault="00B773A9" w:rsidP="00B773A9">
      <w:pPr>
        <w:pStyle w:val="Heading1"/>
        <w:spacing w:before="161"/>
      </w:pPr>
      <w:r>
        <w:t>Coursework</w:t>
      </w:r>
      <w:r>
        <w:rPr>
          <w:spacing w:val="-4"/>
        </w:rPr>
        <w:t xml:space="preserve"> </w:t>
      </w:r>
      <w:r>
        <w:t>cover sheet</w:t>
      </w:r>
    </w:p>
    <w:p w14:paraId="3BAF4359" w14:textId="77777777" w:rsidR="00B773A9" w:rsidRDefault="00B773A9" w:rsidP="00B773A9">
      <w:pPr>
        <w:pStyle w:val="BodyText"/>
        <w:spacing w:before="8"/>
        <w:rPr>
          <w:rFonts w:ascii="Arial"/>
          <w:b/>
          <w:sz w:val="24"/>
        </w:rPr>
      </w:pPr>
    </w:p>
    <w:p w14:paraId="4DB78380" w14:textId="77777777" w:rsidR="00B773A9" w:rsidRDefault="00B773A9" w:rsidP="00B773A9">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143C9AFF" w14:textId="77777777" w:rsidR="00B773A9" w:rsidRDefault="00B773A9" w:rsidP="00B773A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B773A9" w14:paraId="1405E587" w14:textId="77777777" w:rsidTr="00B773A9">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7412E5C6" w14:textId="77777777" w:rsidR="00B773A9" w:rsidRDefault="00B773A9">
            <w:pPr>
              <w:pStyle w:val="TableParagraph"/>
              <w:spacing w:line="250" w:lineRule="exact"/>
              <w:ind w:left="105"/>
            </w:pPr>
            <w:r>
              <w:t>Full</w:t>
            </w:r>
            <w:r>
              <w:rPr>
                <w:spacing w:val="-1"/>
              </w:rPr>
              <w:t xml:space="preserve"> </w:t>
            </w:r>
            <w:r>
              <w:t>Name: JAYASHREE A/P ELUMALAI</w:t>
            </w:r>
          </w:p>
        </w:tc>
      </w:tr>
      <w:tr w:rsidR="00B773A9" w14:paraId="47E07A32" w14:textId="77777777" w:rsidTr="00B773A9">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4143249D" w14:textId="77777777" w:rsidR="00B773A9" w:rsidRDefault="00B773A9">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 14196184</w:t>
            </w:r>
          </w:p>
        </w:tc>
      </w:tr>
      <w:tr w:rsidR="00B773A9" w14:paraId="24010EFD" w14:textId="77777777" w:rsidTr="00B773A9">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09BC9DDE" w14:textId="77777777" w:rsidR="00B773A9" w:rsidRDefault="00B773A9">
            <w:pPr>
              <w:pStyle w:val="TableParagraph"/>
              <w:spacing w:line="250" w:lineRule="exact"/>
              <w:ind w:left="105"/>
            </w:pPr>
            <w:r>
              <w:t>Semester:1</w:t>
            </w:r>
          </w:p>
        </w:tc>
      </w:tr>
      <w:tr w:rsidR="00B773A9" w14:paraId="229936BD" w14:textId="77777777" w:rsidTr="00B773A9">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57A8C25F" w14:textId="77777777" w:rsidR="00B773A9" w:rsidRDefault="00B773A9">
            <w:pPr>
              <w:pStyle w:val="TableParagraph"/>
              <w:spacing w:line="256" w:lineRule="auto"/>
              <w:ind w:left="105"/>
            </w:pPr>
            <w:r>
              <w:t>Session:</w:t>
            </w:r>
          </w:p>
          <w:p w14:paraId="003594C7" w14:textId="77777777" w:rsidR="00B773A9" w:rsidRDefault="00B773A9">
            <w:pPr>
              <w:pStyle w:val="TableParagraph"/>
              <w:spacing w:before="123" w:line="256" w:lineRule="auto"/>
              <w:ind w:left="105"/>
              <w:rPr>
                <w:rFonts w:ascii="Arial"/>
                <w:b/>
              </w:rPr>
            </w:pPr>
            <w:r>
              <w:rPr>
                <w:rFonts w:ascii="Arial"/>
                <w:b/>
              </w:rPr>
              <w:t>April</w:t>
            </w:r>
            <w:r>
              <w:rPr>
                <w:rFonts w:ascii="Arial"/>
                <w:b/>
                <w:spacing w:val="-1"/>
              </w:rPr>
              <w:t xml:space="preserve"> </w:t>
            </w:r>
            <w:r>
              <w:rPr>
                <w:rFonts w:ascii="Arial"/>
                <w:b/>
              </w:rPr>
              <w:t>2023</w:t>
            </w:r>
          </w:p>
        </w:tc>
      </w:tr>
      <w:tr w:rsidR="00B773A9" w14:paraId="0A9CE831" w14:textId="77777777" w:rsidTr="00B773A9">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6AD5BD16" w14:textId="77777777" w:rsidR="00B773A9" w:rsidRDefault="00B773A9">
            <w:pPr>
              <w:pStyle w:val="TableParagraph"/>
              <w:spacing w:line="250" w:lineRule="exact"/>
              <w:ind w:left="105"/>
            </w:pPr>
            <w:r>
              <w:t>Lecturer:</w:t>
            </w:r>
          </w:p>
          <w:p w14:paraId="24C3E7B6" w14:textId="77777777" w:rsidR="00B773A9" w:rsidRDefault="00B773A9">
            <w:pPr>
              <w:pStyle w:val="TableParagraph"/>
              <w:spacing w:before="124" w:line="256" w:lineRule="auto"/>
              <w:ind w:left="105"/>
              <w:rPr>
                <w:rFonts w:ascii="Arial"/>
                <w:b/>
              </w:rPr>
            </w:pPr>
            <w:proofErr w:type="spellStart"/>
            <w:r>
              <w:rPr>
                <w:rFonts w:ascii="Arial"/>
                <w:b/>
              </w:rPr>
              <w:t>Puteri</w:t>
            </w:r>
            <w:proofErr w:type="spellEnd"/>
            <w:r>
              <w:rPr>
                <w:rFonts w:ascii="Arial"/>
                <w:b/>
              </w:rPr>
              <w:t xml:space="preserve"> </w:t>
            </w:r>
            <w:proofErr w:type="spellStart"/>
            <w:r>
              <w:rPr>
                <w:rFonts w:ascii="Arial"/>
                <w:b/>
              </w:rPr>
              <w:t>Nursyawati</w:t>
            </w:r>
            <w:proofErr w:type="spellEnd"/>
            <w:r>
              <w:rPr>
                <w:rFonts w:ascii="Arial"/>
                <w:b/>
              </w:rPr>
              <w:t xml:space="preserve"> </w:t>
            </w:r>
            <w:proofErr w:type="spellStart"/>
            <w:r>
              <w:rPr>
                <w:rFonts w:ascii="Arial"/>
                <w:b/>
              </w:rPr>
              <w:t>Azzuri</w:t>
            </w:r>
            <w:proofErr w:type="spellEnd"/>
            <w:r>
              <w:rPr>
                <w:rFonts w:ascii="Arial"/>
                <w:b/>
                <w:spacing w:val="-6"/>
              </w:rPr>
              <w:t xml:space="preserve"> </w:t>
            </w:r>
            <w:r>
              <w:rPr>
                <w:rFonts w:ascii="Arial"/>
                <w:b/>
              </w:rPr>
              <w:t>(puteri.azzuri@newinti.edu.my)</w:t>
            </w:r>
          </w:p>
        </w:tc>
      </w:tr>
      <w:tr w:rsidR="00B773A9" w14:paraId="456B7C4D" w14:textId="77777777" w:rsidTr="00B773A9">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408466AF" w14:textId="77777777" w:rsidR="00B773A9" w:rsidRDefault="00B773A9">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32641AF8" w14:textId="77777777" w:rsidR="00B773A9" w:rsidRDefault="00B773A9">
            <w:pPr>
              <w:pStyle w:val="TableParagraph"/>
              <w:spacing w:before="124" w:line="256" w:lineRule="auto"/>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B773A9" w14:paraId="6DDCBE2F" w14:textId="77777777" w:rsidTr="00B773A9">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478C7881" w14:textId="77777777" w:rsidR="00B773A9" w:rsidRDefault="00B773A9">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72F7C13B" w14:textId="77777777" w:rsidR="00B773A9" w:rsidRDefault="00B773A9">
            <w:pPr>
              <w:pStyle w:val="TableParagraph"/>
              <w:spacing w:before="124" w:line="256" w:lineRule="auto"/>
              <w:ind w:left="105"/>
              <w:rPr>
                <w:rFonts w:ascii="Arial"/>
                <w:b/>
              </w:rPr>
            </w:pPr>
            <w:r>
              <w:rPr>
                <w:rFonts w:ascii="Arial"/>
                <w:b/>
              </w:rPr>
              <w:t>Continuous</w:t>
            </w:r>
            <w:r>
              <w:rPr>
                <w:rFonts w:ascii="Arial"/>
                <w:b/>
                <w:spacing w:val="-3"/>
              </w:rPr>
              <w:t xml:space="preserve"> </w:t>
            </w:r>
            <w:r>
              <w:rPr>
                <w:rFonts w:ascii="Arial"/>
                <w:b/>
              </w:rPr>
              <w:t>Assessment</w:t>
            </w:r>
          </w:p>
        </w:tc>
        <w:tc>
          <w:tcPr>
            <w:tcW w:w="4676" w:type="dxa"/>
            <w:tcBorders>
              <w:top w:val="single" w:sz="4" w:space="0" w:color="000000"/>
              <w:left w:val="single" w:sz="4" w:space="0" w:color="000000"/>
              <w:bottom w:val="single" w:sz="4" w:space="0" w:color="000000"/>
              <w:right w:val="single" w:sz="4" w:space="0" w:color="000000"/>
            </w:tcBorders>
            <w:hideMark/>
          </w:tcPr>
          <w:p w14:paraId="25BCE281" w14:textId="77777777" w:rsidR="00B773A9" w:rsidRDefault="00B773A9">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5A4A4242" w14:textId="77777777" w:rsidR="00B773A9" w:rsidRDefault="00B773A9">
            <w:pPr>
              <w:pStyle w:val="TableParagraph"/>
              <w:spacing w:before="124" w:line="256" w:lineRule="auto"/>
              <w:ind w:left="107"/>
              <w:rPr>
                <w:rFonts w:ascii="Arial"/>
                <w:b/>
              </w:rPr>
            </w:pPr>
            <w:r>
              <w:rPr>
                <w:rFonts w:ascii="Arial"/>
                <w:b/>
              </w:rPr>
              <w:t>50</w:t>
            </w:r>
          </w:p>
        </w:tc>
      </w:tr>
      <w:tr w:rsidR="00B773A9" w14:paraId="37FE24BE" w14:textId="77777777" w:rsidTr="00B773A9">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4878F39B" w14:textId="77777777" w:rsidR="00B773A9" w:rsidRDefault="00B773A9">
            <w:pPr>
              <w:pStyle w:val="TableParagraph"/>
              <w:spacing w:line="250" w:lineRule="exact"/>
              <w:ind w:left="105"/>
            </w:pPr>
            <w:r>
              <w:t>Hand</w:t>
            </w:r>
            <w:r>
              <w:rPr>
                <w:spacing w:val="-2"/>
              </w:rPr>
              <w:t xml:space="preserve"> </w:t>
            </w:r>
            <w:r>
              <w:t>out</w:t>
            </w:r>
            <w:r>
              <w:rPr>
                <w:spacing w:val="-1"/>
              </w:rPr>
              <w:t xml:space="preserve"> </w:t>
            </w:r>
            <w:r>
              <w:t>Date:</w:t>
            </w:r>
          </w:p>
          <w:p w14:paraId="632655C0" w14:textId="77777777" w:rsidR="00B773A9" w:rsidRDefault="00B773A9">
            <w:pPr>
              <w:pStyle w:val="TableParagraph"/>
              <w:spacing w:before="124" w:line="256" w:lineRule="auto"/>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Borders>
              <w:top w:val="single" w:sz="4" w:space="0" w:color="000000"/>
              <w:left w:val="single" w:sz="4" w:space="0" w:color="000000"/>
              <w:bottom w:val="single" w:sz="4" w:space="0" w:color="000000"/>
              <w:right w:val="single" w:sz="4" w:space="0" w:color="000000"/>
            </w:tcBorders>
            <w:hideMark/>
          </w:tcPr>
          <w:p w14:paraId="50B49BCA" w14:textId="77777777" w:rsidR="00B773A9" w:rsidRDefault="00B773A9">
            <w:pPr>
              <w:pStyle w:val="TableParagraph"/>
              <w:spacing w:line="250" w:lineRule="exact"/>
              <w:ind w:left="107"/>
            </w:pPr>
            <w:r>
              <w:t>Due</w:t>
            </w:r>
            <w:r>
              <w:rPr>
                <w:spacing w:val="-1"/>
              </w:rPr>
              <w:t xml:space="preserve"> </w:t>
            </w:r>
            <w:r>
              <w:t>Date:</w:t>
            </w:r>
          </w:p>
          <w:p w14:paraId="3BC96395" w14:textId="57366119" w:rsidR="00B773A9" w:rsidRDefault="00B773A9">
            <w:pPr>
              <w:pStyle w:val="TableParagraph"/>
              <w:spacing w:before="126" w:line="256" w:lineRule="auto"/>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rPr>
              <w:t>:</w:t>
            </w:r>
            <w:r>
              <w:rPr>
                <w:rFonts w:ascii="Arial"/>
                <w:b/>
                <w:color w:val="FF0000"/>
                <w:spacing w:val="2"/>
              </w:rPr>
              <w:t xml:space="preserve"> </w:t>
            </w:r>
            <w:r>
              <w:rPr>
                <w:rFonts w:ascii="Arial"/>
                <w:b/>
                <w:color w:val="FF0000"/>
              </w:rPr>
              <w:t>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B773A9" w14:paraId="0988C3D7" w14:textId="77777777" w:rsidTr="00B773A9">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2BD47028" w14:textId="77777777" w:rsidR="00B773A9" w:rsidRDefault="00B773A9">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0FDF6DED" w14:textId="77777777" w:rsidR="00B773A9" w:rsidRDefault="00B773A9">
            <w:pPr>
              <w:pStyle w:val="TableParagraph"/>
              <w:spacing w:before="126" w:line="256" w:lineRule="auto"/>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B773A9" w14:paraId="2D329300" w14:textId="77777777" w:rsidTr="00B773A9">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5ECDBF0F" w14:textId="77777777" w:rsidR="00B773A9" w:rsidRDefault="00B773A9">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162785E2" w14:textId="77777777" w:rsidR="00B773A9" w:rsidRDefault="00B773A9">
            <w:pPr>
              <w:pStyle w:val="TableParagraph"/>
              <w:spacing w:line="256" w:lineRule="auto"/>
              <w:rPr>
                <w:rFonts w:ascii="Arial"/>
                <w:b/>
                <w:sz w:val="24"/>
              </w:rPr>
            </w:pPr>
          </w:p>
          <w:p w14:paraId="0547E401" w14:textId="77777777" w:rsidR="00B773A9" w:rsidRDefault="00B773A9">
            <w:pPr>
              <w:pStyle w:val="TableParagraph"/>
              <w:spacing w:line="256" w:lineRule="auto"/>
              <w:rPr>
                <w:rFonts w:ascii="Arial"/>
                <w:b/>
                <w:sz w:val="24"/>
              </w:rPr>
            </w:pPr>
            <w:r>
              <w:rPr>
                <w:rFonts w:ascii="Arial"/>
                <w:b/>
                <w:sz w:val="24"/>
              </w:rPr>
              <w:t xml:space="preserve">                                  </w:t>
            </w:r>
          </w:p>
          <w:p w14:paraId="3202B6FB" w14:textId="41FC163E" w:rsidR="00B773A9" w:rsidRDefault="00B773A9">
            <w:pPr>
              <w:pStyle w:val="TableParagraph"/>
              <w:tabs>
                <w:tab w:val="left" w:pos="4418"/>
              </w:tabs>
              <w:spacing w:before="205" w:line="256" w:lineRule="auto"/>
              <w:ind w:left="105"/>
              <w:jc w:val="both"/>
            </w:pPr>
            <w:r>
              <w:t>Signature(s):</w:t>
            </w:r>
            <w:r>
              <w:rPr>
                <w:spacing w:val="-1"/>
              </w:rPr>
              <w:t xml:space="preserve"> </w:t>
            </w:r>
            <w:r>
              <w:rPr>
                <w:u w:val="single"/>
              </w:rPr>
              <w:t xml:space="preserve"> </w:t>
            </w:r>
            <w:r>
              <w:rPr>
                <w:noProof/>
              </w:rPr>
              <w:drawing>
                <wp:inline distT="0" distB="0" distL="0" distR="0" wp14:anchorId="0E8F56F9" wp14:editId="332F8B34">
                  <wp:extent cx="117348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480" cy="533400"/>
                          </a:xfrm>
                          <a:prstGeom prst="rect">
                            <a:avLst/>
                          </a:prstGeom>
                          <a:noFill/>
                          <a:ln>
                            <a:noFill/>
                          </a:ln>
                        </pic:spPr>
                      </pic:pic>
                    </a:graphicData>
                  </a:graphic>
                </wp:inline>
              </w:drawing>
            </w:r>
            <w:r>
              <w:rPr>
                <w:u w:val="single"/>
              </w:rPr>
              <w:tab/>
            </w:r>
          </w:p>
        </w:tc>
      </w:tr>
    </w:tbl>
    <w:p w14:paraId="083E3C59" w14:textId="77777777" w:rsidR="00B773A9" w:rsidRDefault="00B773A9" w:rsidP="00B773A9">
      <w:pPr>
        <w:spacing w:after="0"/>
        <w:sectPr w:rsidR="00B773A9">
          <w:pgSz w:w="12240" w:h="15840"/>
          <w:pgMar w:top="1320" w:right="1180" w:bottom="280" w:left="1220" w:header="720" w:footer="720" w:gutter="0"/>
          <w:cols w:space="720"/>
        </w:sectPr>
      </w:pPr>
    </w:p>
    <w:p w14:paraId="569DD189" w14:textId="77777777" w:rsidR="00B773A9" w:rsidRDefault="00B773A9" w:rsidP="00B773A9">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7F7C5F3D" w14:textId="77777777" w:rsidR="00B773A9" w:rsidRDefault="00B773A9" w:rsidP="00B773A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B773A9" w14:paraId="0CFCB936" w14:textId="77777777" w:rsidTr="00B773A9">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615EABA2" w14:textId="77777777" w:rsidR="00B773A9" w:rsidRDefault="00B773A9">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07EB4517" w14:textId="77777777" w:rsidR="00B773A9" w:rsidRDefault="00B773A9" w:rsidP="00B773A9">
            <w:pPr>
              <w:pStyle w:val="TableParagraph"/>
              <w:numPr>
                <w:ilvl w:val="0"/>
                <w:numId w:val="8"/>
              </w:numPr>
              <w:tabs>
                <w:tab w:val="left" w:pos="392"/>
              </w:tabs>
              <w:spacing w:before="126" w:line="360" w:lineRule="auto"/>
              <w:ind w:right="95" w:firstLine="0"/>
              <w:jc w:val="both"/>
            </w:pPr>
            <w:r>
              <w:t>Understand and apply appropriate concepts, tools, and techniques to each stage of the</w:t>
            </w:r>
            <w:r>
              <w:rPr>
                <w:spacing w:val="1"/>
              </w:rPr>
              <w:t xml:space="preserve"> </w:t>
            </w:r>
            <w:r>
              <w:t>software development.</w:t>
            </w:r>
          </w:p>
          <w:p w14:paraId="67C631A9" w14:textId="77777777" w:rsidR="00B773A9" w:rsidRDefault="00B773A9" w:rsidP="00B773A9">
            <w:pPr>
              <w:pStyle w:val="TableParagraph"/>
              <w:numPr>
                <w:ilvl w:val="0"/>
                <w:numId w:val="8"/>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396C03FA" w14:textId="77777777" w:rsidR="00B773A9" w:rsidRDefault="00B773A9" w:rsidP="00B773A9">
            <w:pPr>
              <w:pStyle w:val="TableParagraph"/>
              <w:numPr>
                <w:ilvl w:val="0"/>
                <w:numId w:val="8"/>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7FE150A7" w14:textId="77777777" w:rsidR="00B773A9" w:rsidRDefault="00B773A9">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01E017C6" w14:textId="77777777" w:rsidR="00B773A9" w:rsidRDefault="00B773A9">
            <w:pPr>
              <w:pStyle w:val="TableParagraph"/>
              <w:spacing w:line="256" w:lineRule="auto"/>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B773A9" w14:paraId="7141FAF1" w14:textId="77777777" w:rsidTr="00B773A9">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5659FB86" w14:textId="77777777" w:rsidR="00B773A9" w:rsidRDefault="00B773A9">
            <w:pPr>
              <w:pStyle w:val="TableParagraph"/>
              <w:spacing w:line="256" w:lineRule="auto"/>
              <w:ind w:left="105"/>
            </w:pPr>
            <w:r>
              <w:t>Marking scheme</w:t>
            </w:r>
          </w:p>
        </w:tc>
        <w:tc>
          <w:tcPr>
            <w:tcW w:w="2278" w:type="dxa"/>
            <w:tcBorders>
              <w:top w:val="single" w:sz="4" w:space="0" w:color="000000"/>
              <w:left w:val="single" w:sz="4" w:space="0" w:color="000000"/>
              <w:bottom w:val="single" w:sz="4" w:space="0" w:color="000000"/>
              <w:right w:val="single" w:sz="4" w:space="0" w:color="000000"/>
            </w:tcBorders>
            <w:hideMark/>
          </w:tcPr>
          <w:p w14:paraId="55132946" w14:textId="77777777" w:rsidR="00B773A9" w:rsidRDefault="00B773A9">
            <w:pPr>
              <w:pStyle w:val="TableParagraph"/>
              <w:spacing w:line="256" w:lineRule="auto"/>
              <w:ind w:left="910" w:right="901"/>
              <w:jc w:val="center"/>
            </w:pPr>
            <w:r>
              <w:t>Max</w:t>
            </w:r>
          </w:p>
        </w:tc>
        <w:tc>
          <w:tcPr>
            <w:tcW w:w="3118" w:type="dxa"/>
            <w:tcBorders>
              <w:top w:val="single" w:sz="4" w:space="0" w:color="000000"/>
              <w:left w:val="single" w:sz="4" w:space="0" w:color="000000"/>
              <w:bottom w:val="single" w:sz="4" w:space="0" w:color="000000"/>
              <w:right w:val="single" w:sz="4" w:space="0" w:color="000000"/>
            </w:tcBorders>
            <w:hideMark/>
          </w:tcPr>
          <w:p w14:paraId="5B2338AC" w14:textId="77777777" w:rsidR="00B773A9" w:rsidRDefault="00B773A9">
            <w:pPr>
              <w:pStyle w:val="TableParagraph"/>
              <w:spacing w:line="256" w:lineRule="auto"/>
              <w:ind w:left="1291" w:right="1287"/>
              <w:jc w:val="center"/>
            </w:pPr>
            <w:r>
              <w:t>Mark</w:t>
            </w:r>
          </w:p>
        </w:tc>
      </w:tr>
      <w:tr w:rsidR="00B773A9" w14:paraId="743D4B43" w14:textId="77777777" w:rsidTr="00B773A9">
        <w:trPr>
          <w:trHeight w:val="311"/>
        </w:trPr>
        <w:tc>
          <w:tcPr>
            <w:tcW w:w="3956" w:type="dxa"/>
            <w:tcBorders>
              <w:top w:val="single" w:sz="4" w:space="0" w:color="000000"/>
              <w:left w:val="single" w:sz="6" w:space="0" w:color="000000"/>
              <w:bottom w:val="nil"/>
              <w:right w:val="single" w:sz="4" w:space="0" w:color="000000"/>
            </w:tcBorders>
            <w:hideMark/>
          </w:tcPr>
          <w:p w14:paraId="0B44F54D" w14:textId="77777777" w:rsidR="00B773A9" w:rsidRDefault="00B773A9">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top w:val="single" w:sz="4" w:space="0" w:color="000000"/>
              <w:left w:val="single" w:sz="4" w:space="0" w:color="000000"/>
              <w:bottom w:val="nil"/>
              <w:right w:val="single" w:sz="4" w:space="0" w:color="000000"/>
            </w:tcBorders>
            <w:hideMark/>
          </w:tcPr>
          <w:p w14:paraId="6F83474A" w14:textId="77777777" w:rsidR="00B773A9" w:rsidRDefault="00B773A9">
            <w:pPr>
              <w:pStyle w:val="TableParagraph"/>
              <w:spacing w:line="250" w:lineRule="exact"/>
              <w:ind w:left="908" w:right="901"/>
              <w:jc w:val="center"/>
            </w:pPr>
            <w:r>
              <w:t>20</w:t>
            </w:r>
          </w:p>
        </w:tc>
        <w:tc>
          <w:tcPr>
            <w:tcW w:w="3118" w:type="dxa"/>
            <w:vMerge w:val="restart"/>
            <w:tcBorders>
              <w:top w:val="single" w:sz="4" w:space="0" w:color="000000"/>
              <w:left w:val="single" w:sz="4" w:space="0" w:color="000000"/>
              <w:bottom w:val="single" w:sz="4" w:space="0" w:color="000000"/>
              <w:right w:val="single" w:sz="4" w:space="0" w:color="000000"/>
            </w:tcBorders>
          </w:tcPr>
          <w:p w14:paraId="1A52C431" w14:textId="77777777" w:rsidR="00B773A9" w:rsidRDefault="00B773A9">
            <w:pPr>
              <w:pStyle w:val="TableParagraph"/>
              <w:spacing w:line="256" w:lineRule="auto"/>
              <w:rPr>
                <w:rFonts w:ascii="Times New Roman"/>
              </w:rPr>
            </w:pPr>
          </w:p>
        </w:tc>
      </w:tr>
      <w:tr w:rsidR="00B773A9" w14:paraId="6040D75A" w14:textId="77777777" w:rsidTr="00B773A9">
        <w:trPr>
          <w:trHeight w:val="369"/>
        </w:trPr>
        <w:tc>
          <w:tcPr>
            <w:tcW w:w="3956" w:type="dxa"/>
            <w:tcBorders>
              <w:top w:val="nil"/>
              <w:left w:val="single" w:sz="6" w:space="0" w:color="000000"/>
              <w:bottom w:val="nil"/>
              <w:right w:val="single" w:sz="4" w:space="0" w:color="000000"/>
            </w:tcBorders>
            <w:hideMark/>
          </w:tcPr>
          <w:p w14:paraId="6E7D43C5" w14:textId="77777777" w:rsidR="00B773A9" w:rsidRDefault="00B773A9">
            <w:pPr>
              <w:pStyle w:val="TableParagraph"/>
              <w:spacing w:before="54" w:line="256" w:lineRule="auto"/>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left w:val="single" w:sz="4" w:space="0" w:color="000000"/>
              <w:bottom w:val="nil"/>
              <w:right w:val="single" w:sz="4" w:space="0" w:color="000000"/>
            </w:tcBorders>
          </w:tcPr>
          <w:p w14:paraId="569DD546" w14:textId="77777777" w:rsidR="00B773A9" w:rsidRDefault="00B773A9">
            <w:pPr>
              <w:pStyle w:val="TableParagraph"/>
              <w:spacing w:line="256" w:lineRule="auto"/>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00BD040" w14:textId="77777777" w:rsidR="00B773A9" w:rsidRDefault="00B773A9">
            <w:pPr>
              <w:spacing w:after="0"/>
              <w:rPr>
                <w:rFonts w:ascii="Times New Roman" w:eastAsia="Arial MT" w:hAnsi="Arial MT" w:cs="Arial MT"/>
                <w:lang w:val="en-US"/>
              </w:rPr>
            </w:pPr>
          </w:p>
        </w:tc>
      </w:tr>
      <w:tr w:rsidR="00B773A9" w14:paraId="2D51230C" w14:textId="77777777" w:rsidTr="00B773A9">
        <w:trPr>
          <w:trHeight w:val="369"/>
        </w:trPr>
        <w:tc>
          <w:tcPr>
            <w:tcW w:w="3956" w:type="dxa"/>
            <w:tcBorders>
              <w:top w:val="nil"/>
              <w:left w:val="single" w:sz="6" w:space="0" w:color="000000"/>
              <w:bottom w:val="nil"/>
              <w:right w:val="single" w:sz="4" w:space="0" w:color="000000"/>
            </w:tcBorders>
            <w:hideMark/>
          </w:tcPr>
          <w:p w14:paraId="32928910" w14:textId="77777777" w:rsidR="00B773A9" w:rsidRDefault="00B773A9">
            <w:pPr>
              <w:pStyle w:val="TableParagraph"/>
              <w:spacing w:before="54" w:line="256" w:lineRule="auto"/>
              <w:ind w:left="825"/>
            </w:pPr>
            <w:r>
              <w:t>Repository</w:t>
            </w:r>
          </w:p>
        </w:tc>
        <w:tc>
          <w:tcPr>
            <w:tcW w:w="2278" w:type="dxa"/>
            <w:tcBorders>
              <w:top w:val="nil"/>
              <w:left w:val="single" w:sz="4" w:space="0" w:color="000000"/>
              <w:bottom w:val="nil"/>
              <w:right w:val="single" w:sz="4" w:space="0" w:color="000000"/>
            </w:tcBorders>
            <w:hideMark/>
          </w:tcPr>
          <w:p w14:paraId="3AA10B78" w14:textId="77777777" w:rsidR="00B773A9" w:rsidRDefault="00B773A9">
            <w:pPr>
              <w:pStyle w:val="TableParagraph"/>
              <w:spacing w:before="54" w:line="256" w:lineRule="auto"/>
              <w:ind w:left="908" w:right="901"/>
              <w:jc w:val="center"/>
            </w:pPr>
            <w:r>
              <w:t>10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4F41E092" w14:textId="77777777" w:rsidR="00B773A9" w:rsidRDefault="00B773A9">
            <w:pPr>
              <w:spacing w:after="0"/>
              <w:rPr>
                <w:rFonts w:ascii="Times New Roman" w:eastAsia="Arial MT" w:hAnsi="Arial MT" w:cs="Arial MT"/>
                <w:lang w:val="en-US"/>
              </w:rPr>
            </w:pPr>
          </w:p>
        </w:tc>
      </w:tr>
      <w:tr w:rsidR="00B773A9" w14:paraId="78777A9B" w14:textId="77777777" w:rsidTr="00B773A9">
        <w:trPr>
          <w:trHeight w:val="369"/>
        </w:trPr>
        <w:tc>
          <w:tcPr>
            <w:tcW w:w="3956" w:type="dxa"/>
            <w:tcBorders>
              <w:top w:val="nil"/>
              <w:left w:val="single" w:sz="6" w:space="0" w:color="000000"/>
              <w:bottom w:val="nil"/>
              <w:right w:val="single" w:sz="4" w:space="0" w:color="000000"/>
            </w:tcBorders>
            <w:hideMark/>
          </w:tcPr>
          <w:p w14:paraId="1CBA4D51" w14:textId="77777777" w:rsidR="00B773A9" w:rsidRDefault="00B773A9">
            <w:pPr>
              <w:pStyle w:val="TableParagraph"/>
              <w:spacing w:before="54" w:line="256" w:lineRule="auto"/>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left w:val="single" w:sz="4" w:space="0" w:color="000000"/>
              <w:bottom w:val="nil"/>
              <w:right w:val="single" w:sz="4" w:space="0" w:color="000000"/>
            </w:tcBorders>
          </w:tcPr>
          <w:p w14:paraId="3234DA9E" w14:textId="77777777" w:rsidR="00B773A9" w:rsidRDefault="00B773A9">
            <w:pPr>
              <w:pStyle w:val="TableParagraph"/>
              <w:spacing w:line="256" w:lineRule="auto"/>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30B3B019" w14:textId="77777777" w:rsidR="00B773A9" w:rsidRDefault="00B773A9">
            <w:pPr>
              <w:spacing w:after="0"/>
              <w:rPr>
                <w:rFonts w:ascii="Times New Roman" w:eastAsia="Arial MT" w:hAnsi="Arial MT" w:cs="Arial MT"/>
                <w:lang w:val="en-US"/>
              </w:rPr>
            </w:pPr>
          </w:p>
        </w:tc>
      </w:tr>
      <w:tr w:rsidR="00B773A9" w14:paraId="41C7C5C8" w14:textId="77777777" w:rsidTr="00B773A9">
        <w:trPr>
          <w:trHeight w:val="369"/>
        </w:trPr>
        <w:tc>
          <w:tcPr>
            <w:tcW w:w="3956" w:type="dxa"/>
            <w:tcBorders>
              <w:top w:val="nil"/>
              <w:left w:val="single" w:sz="6" w:space="0" w:color="000000"/>
              <w:bottom w:val="nil"/>
              <w:right w:val="single" w:sz="4" w:space="0" w:color="000000"/>
            </w:tcBorders>
            <w:hideMark/>
          </w:tcPr>
          <w:p w14:paraId="1AA7901C" w14:textId="77777777" w:rsidR="00B773A9" w:rsidRDefault="00B773A9">
            <w:pPr>
              <w:pStyle w:val="TableParagraph"/>
              <w:spacing w:before="54" w:line="256" w:lineRule="auto"/>
              <w:ind w:left="825"/>
            </w:pPr>
            <w:r>
              <w:t>design</w:t>
            </w:r>
            <w:r>
              <w:rPr>
                <w:spacing w:val="-2"/>
              </w:rPr>
              <w:t xml:space="preserve"> </w:t>
            </w:r>
            <w:r>
              <w:t>pattern</w:t>
            </w:r>
            <w:r>
              <w:rPr>
                <w:spacing w:val="-2"/>
              </w:rPr>
              <w:t xml:space="preserve"> </w:t>
            </w:r>
            <w:r>
              <w:t>selection</w:t>
            </w:r>
          </w:p>
        </w:tc>
        <w:tc>
          <w:tcPr>
            <w:tcW w:w="2278" w:type="dxa"/>
            <w:tcBorders>
              <w:top w:val="nil"/>
              <w:left w:val="single" w:sz="4" w:space="0" w:color="000000"/>
              <w:bottom w:val="nil"/>
              <w:right w:val="single" w:sz="4" w:space="0" w:color="000000"/>
            </w:tcBorders>
            <w:hideMark/>
          </w:tcPr>
          <w:p w14:paraId="29504921" w14:textId="77777777" w:rsidR="00B773A9" w:rsidRDefault="00B773A9">
            <w:pPr>
              <w:pStyle w:val="TableParagraph"/>
              <w:spacing w:before="54" w:line="256" w:lineRule="auto"/>
              <w:ind w:left="908" w:right="901"/>
              <w:jc w:val="center"/>
            </w:pPr>
            <w:r>
              <w:t>30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812515B" w14:textId="77777777" w:rsidR="00B773A9" w:rsidRDefault="00B773A9">
            <w:pPr>
              <w:spacing w:after="0"/>
              <w:rPr>
                <w:rFonts w:ascii="Times New Roman" w:eastAsia="Arial MT" w:hAnsi="Arial MT" w:cs="Arial MT"/>
                <w:lang w:val="en-US"/>
              </w:rPr>
            </w:pPr>
          </w:p>
        </w:tc>
      </w:tr>
      <w:tr w:rsidR="00B773A9" w14:paraId="08904DC5" w14:textId="77777777" w:rsidTr="00B773A9">
        <w:trPr>
          <w:trHeight w:val="370"/>
        </w:trPr>
        <w:tc>
          <w:tcPr>
            <w:tcW w:w="3956" w:type="dxa"/>
            <w:tcBorders>
              <w:top w:val="nil"/>
              <w:left w:val="single" w:sz="6" w:space="0" w:color="000000"/>
              <w:bottom w:val="nil"/>
              <w:right w:val="single" w:sz="4" w:space="0" w:color="000000"/>
            </w:tcBorders>
            <w:hideMark/>
          </w:tcPr>
          <w:p w14:paraId="27FB6C90" w14:textId="77777777" w:rsidR="00B773A9" w:rsidRDefault="00B773A9">
            <w:pPr>
              <w:pStyle w:val="TableParagraph"/>
              <w:spacing w:before="54" w:line="256" w:lineRule="auto"/>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left w:val="single" w:sz="4" w:space="0" w:color="000000"/>
              <w:bottom w:val="nil"/>
              <w:right w:val="single" w:sz="4" w:space="0" w:color="000000"/>
            </w:tcBorders>
          </w:tcPr>
          <w:p w14:paraId="7380A128" w14:textId="77777777" w:rsidR="00B773A9" w:rsidRDefault="00B773A9">
            <w:pPr>
              <w:pStyle w:val="TableParagraph"/>
              <w:spacing w:line="256" w:lineRule="auto"/>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28B37B5C" w14:textId="77777777" w:rsidR="00B773A9" w:rsidRDefault="00B773A9">
            <w:pPr>
              <w:spacing w:after="0"/>
              <w:rPr>
                <w:rFonts w:ascii="Times New Roman" w:eastAsia="Arial MT" w:hAnsi="Arial MT" w:cs="Arial MT"/>
                <w:lang w:val="en-US"/>
              </w:rPr>
            </w:pPr>
          </w:p>
        </w:tc>
      </w:tr>
      <w:tr w:rsidR="00B773A9" w14:paraId="536DF242" w14:textId="77777777" w:rsidTr="00B773A9">
        <w:trPr>
          <w:trHeight w:val="370"/>
        </w:trPr>
        <w:tc>
          <w:tcPr>
            <w:tcW w:w="3956" w:type="dxa"/>
            <w:tcBorders>
              <w:top w:val="nil"/>
              <w:left w:val="single" w:sz="6" w:space="0" w:color="000000"/>
              <w:bottom w:val="nil"/>
              <w:right w:val="single" w:sz="4" w:space="0" w:color="000000"/>
            </w:tcBorders>
            <w:hideMark/>
          </w:tcPr>
          <w:p w14:paraId="23042DC6" w14:textId="77777777" w:rsidR="00B773A9" w:rsidRDefault="00B773A9">
            <w:pPr>
              <w:pStyle w:val="TableParagraph"/>
              <w:spacing w:before="56" w:line="256" w:lineRule="auto"/>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left w:val="single" w:sz="4" w:space="0" w:color="000000"/>
              <w:bottom w:val="nil"/>
              <w:right w:val="single" w:sz="4" w:space="0" w:color="000000"/>
            </w:tcBorders>
            <w:hideMark/>
          </w:tcPr>
          <w:p w14:paraId="725CC909" w14:textId="77777777" w:rsidR="00B773A9" w:rsidRDefault="00B773A9">
            <w:pPr>
              <w:pStyle w:val="TableParagraph"/>
              <w:spacing w:before="56" w:line="256" w:lineRule="auto"/>
              <w:ind w:left="908" w:right="901"/>
              <w:jc w:val="center"/>
            </w:pPr>
            <w: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6C9962BE" w14:textId="77777777" w:rsidR="00B773A9" w:rsidRDefault="00B773A9">
            <w:pPr>
              <w:spacing w:after="0"/>
              <w:rPr>
                <w:rFonts w:ascii="Times New Roman" w:eastAsia="Arial MT" w:hAnsi="Arial MT" w:cs="Arial MT"/>
                <w:lang w:val="en-US"/>
              </w:rPr>
            </w:pPr>
          </w:p>
        </w:tc>
      </w:tr>
      <w:tr w:rsidR="00B773A9" w14:paraId="1A087CE6" w14:textId="77777777" w:rsidTr="00B773A9">
        <w:trPr>
          <w:trHeight w:val="369"/>
        </w:trPr>
        <w:tc>
          <w:tcPr>
            <w:tcW w:w="3956" w:type="dxa"/>
            <w:tcBorders>
              <w:top w:val="nil"/>
              <w:left w:val="single" w:sz="6" w:space="0" w:color="000000"/>
              <w:bottom w:val="nil"/>
              <w:right w:val="single" w:sz="4" w:space="0" w:color="000000"/>
            </w:tcBorders>
            <w:hideMark/>
          </w:tcPr>
          <w:p w14:paraId="3BF3A2B9" w14:textId="77777777" w:rsidR="00B773A9" w:rsidRDefault="00B773A9">
            <w:pPr>
              <w:pStyle w:val="TableParagraph"/>
              <w:spacing w:before="55" w:line="256" w:lineRule="auto"/>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left w:val="single" w:sz="4" w:space="0" w:color="000000"/>
              <w:bottom w:val="nil"/>
              <w:right w:val="single" w:sz="4" w:space="0" w:color="000000"/>
            </w:tcBorders>
          </w:tcPr>
          <w:p w14:paraId="0CB65765" w14:textId="77777777" w:rsidR="00B773A9" w:rsidRDefault="00B773A9">
            <w:pPr>
              <w:pStyle w:val="TableParagraph"/>
              <w:spacing w:line="256" w:lineRule="auto"/>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4A437C68" w14:textId="77777777" w:rsidR="00B773A9" w:rsidRDefault="00B773A9">
            <w:pPr>
              <w:spacing w:after="0"/>
              <w:rPr>
                <w:rFonts w:ascii="Times New Roman" w:eastAsia="Arial MT" w:hAnsi="Arial MT" w:cs="Arial MT"/>
                <w:lang w:val="en-US"/>
              </w:rPr>
            </w:pPr>
          </w:p>
        </w:tc>
      </w:tr>
      <w:tr w:rsidR="00B773A9" w14:paraId="670C81C7" w14:textId="77777777" w:rsidTr="00B773A9">
        <w:trPr>
          <w:trHeight w:val="436"/>
        </w:trPr>
        <w:tc>
          <w:tcPr>
            <w:tcW w:w="3956" w:type="dxa"/>
            <w:tcBorders>
              <w:top w:val="nil"/>
              <w:left w:val="single" w:sz="6" w:space="0" w:color="000000"/>
              <w:bottom w:val="single" w:sz="4" w:space="0" w:color="000000"/>
              <w:right w:val="single" w:sz="4" w:space="0" w:color="000000"/>
            </w:tcBorders>
            <w:hideMark/>
          </w:tcPr>
          <w:p w14:paraId="52AC323C" w14:textId="77777777" w:rsidR="00B773A9" w:rsidRDefault="00B773A9">
            <w:pPr>
              <w:pStyle w:val="TableParagraph"/>
              <w:spacing w:before="54" w:line="256" w:lineRule="auto"/>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left w:val="single" w:sz="4" w:space="0" w:color="000000"/>
              <w:bottom w:val="single" w:sz="4" w:space="0" w:color="000000"/>
              <w:right w:val="single" w:sz="4" w:space="0" w:color="000000"/>
            </w:tcBorders>
            <w:hideMark/>
          </w:tcPr>
          <w:p w14:paraId="331007DB" w14:textId="77777777" w:rsidR="00B773A9" w:rsidRDefault="00B773A9">
            <w:pPr>
              <w:pStyle w:val="TableParagraph"/>
              <w:spacing w:before="54" w:line="256" w:lineRule="auto"/>
              <w:ind w:left="908" w:right="901"/>
              <w:jc w:val="center"/>
            </w:pPr>
            <w: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90A3128" w14:textId="77777777" w:rsidR="00B773A9" w:rsidRDefault="00B773A9">
            <w:pPr>
              <w:spacing w:after="0"/>
              <w:rPr>
                <w:rFonts w:ascii="Times New Roman" w:eastAsia="Arial MT" w:hAnsi="Arial MT" w:cs="Arial MT"/>
                <w:lang w:val="en-US"/>
              </w:rPr>
            </w:pPr>
          </w:p>
        </w:tc>
      </w:tr>
      <w:tr w:rsidR="00B773A9" w14:paraId="4F20EDFC" w14:textId="77777777" w:rsidTr="00B773A9">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65DB9C9D" w14:textId="77777777" w:rsidR="00B773A9" w:rsidRDefault="00B773A9">
            <w:pPr>
              <w:pStyle w:val="TableParagraph"/>
              <w:spacing w:line="250" w:lineRule="exact"/>
              <w:ind w:left="105"/>
            </w:pPr>
            <w:r>
              <w:t>Total</w:t>
            </w:r>
          </w:p>
        </w:tc>
        <w:tc>
          <w:tcPr>
            <w:tcW w:w="2278" w:type="dxa"/>
            <w:tcBorders>
              <w:top w:val="single" w:sz="4" w:space="0" w:color="000000"/>
              <w:left w:val="single" w:sz="4" w:space="0" w:color="000000"/>
              <w:bottom w:val="single" w:sz="4" w:space="0" w:color="000000"/>
              <w:right w:val="single" w:sz="4" w:space="0" w:color="000000"/>
            </w:tcBorders>
            <w:hideMark/>
          </w:tcPr>
          <w:p w14:paraId="35140D66" w14:textId="77777777" w:rsidR="00B773A9" w:rsidRDefault="00B773A9">
            <w:pPr>
              <w:pStyle w:val="TableParagraph"/>
              <w:spacing w:line="250" w:lineRule="exact"/>
              <w:ind w:left="910" w:right="901"/>
              <w:jc w:val="center"/>
            </w:pPr>
            <w:r>
              <w:t>100</w:t>
            </w:r>
          </w:p>
        </w:tc>
        <w:tc>
          <w:tcPr>
            <w:tcW w:w="3118" w:type="dxa"/>
            <w:tcBorders>
              <w:top w:val="single" w:sz="4" w:space="0" w:color="000000"/>
              <w:left w:val="single" w:sz="4" w:space="0" w:color="000000"/>
              <w:bottom w:val="single" w:sz="4" w:space="0" w:color="000000"/>
              <w:right w:val="single" w:sz="4" w:space="0" w:color="000000"/>
            </w:tcBorders>
          </w:tcPr>
          <w:p w14:paraId="5D52DE24" w14:textId="77777777" w:rsidR="00B773A9" w:rsidRDefault="00B773A9">
            <w:pPr>
              <w:pStyle w:val="TableParagraph"/>
              <w:spacing w:line="256" w:lineRule="auto"/>
              <w:rPr>
                <w:rFonts w:ascii="Times New Roman"/>
              </w:rPr>
            </w:pPr>
          </w:p>
        </w:tc>
      </w:tr>
    </w:tbl>
    <w:p w14:paraId="74EAE71B" w14:textId="72B0F74F" w:rsidR="00B773A9" w:rsidRDefault="00B773A9" w:rsidP="005C2C84">
      <w:pPr>
        <w:rPr>
          <w:rFonts w:ascii="Arial" w:hAnsi="Arial" w:cs="Arial"/>
        </w:rPr>
      </w:pPr>
    </w:p>
    <w:p w14:paraId="1BA330F5" w14:textId="77777777" w:rsidR="00B773A9" w:rsidRDefault="00B773A9" w:rsidP="005C2C84">
      <w:pPr>
        <w:rPr>
          <w:rFonts w:ascii="Arial" w:hAnsi="Arial" w:cs="Arial"/>
        </w:rPr>
      </w:pPr>
    </w:p>
    <w:p w14:paraId="533C45DE" w14:textId="77777777" w:rsidR="00B773A9" w:rsidRDefault="00B773A9" w:rsidP="005C2C84">
      <w:pPr>
        <w:rPr>
          <w:rFonts w:ascii="Arial" w:hAnsi="Arial" w:cs="Arial"/>
        </w:rPr>
      </w:pPr>
    </w:p>
    <w:p w14:paraId="27CB5DC2" w14:textId="77777777" w:rsidR="00B773A9" w:rsidRDefault="00B773A9" w:rsidP="005C2C84">
      <w:pPr>
        <w:rPr>
          <w:rFonts w:ascii="Arial" w:hAnsi="Arial" w:cs="Arial"/>
        </w:rPr>
      </w:pPr>
    </w:p>
    <w:p w14:paraId="724174B0" w14:textId="77777777" w:rsidR="00B773A9" w:rsidRDefault="00B773A9" w:rsidP="005C2C84">
      <w:pPr>
        <w:rPr>
          <w:rFonts w:ascii="Arial" w:hAnsi="Arial" w:cs="Arial"/>
        </w:rPr>
      </w:pPr>
    </w:p>
    <w:p w14:paraId="648B6C1E" w14:textId="77777777" w:rsidR="00B773A9" w:rsidRDefault="00B773A9" w:rsidP="005C2C84">
      <w:pPr>
        <w:rPr>
          <w:rFonts w:ascii="Arial" w:hAnsi="Arial" w:cs="Arial"/>
        </w:rPr>
      </w:pPr>
    </w:p>
    <w:p w14:paraId="7921382A" w14:textId="77777777" w:rsidR="00B773A9" w:rsidRDefault="00B773A9" w:rsidP="005C2C84">
      <w:pPr>
        <w:rPr>
          <w:rFonts w:ascii="Arial" w:hAnsi="Arial" w:cs="Arial"/>
        </w:rPr>
      </w:pPr>
    </w:p>
    <w:p w14:paraId="3528F4CA" w14:textId="77777777" w:rsidR="00B773A9" w:rsidRDefault="00B773A9" w:rsidP="005C2C84">
      <w:pPr>
        <w:rPr>
          <w:rFonts w:ascii="Arial" w:hAnsi="Arial" w:cs="Arial"/>
        </w:rPr>
      </w:pPr>
    </w:p>
    <w:p w14:paraId="62E4F310" w14:textId="77777777" w:rsidR="00B773A9" w:rsidRDefault="00B773A9" w:rsidP="005C2C84">
      <w:pPr>
        <w:rPr>
          <w:rFonts w:ascii="Arial" w:hAnsi="Arial" w:cs="Arial"/>
        </w:rPr>
      </w:pPr>
    </w:p>
    <w:p w14:paraId="2EF9B1E8" w14:textId="77777777" w:rsidR="00B773A9" w:rsidRDefault="00B773A9" w:rsidP="005C2C84">
      <w:pPr>
        <w:rPr>
          <w:rFonts w:ascii="Arial" w:hAnsi="Arial" w:cs="Arial"/>
        </w:rPr>
      </w:pPr>
    </w:p>
    <w:p w14:paraId="55A1D4E6" w14:textId="77777777" w:rsidR="00B773A9" w:rsidRDefault="00B773A9" w:rsidP="005C2C84">
      <w:pPr>
        <w:rPr>
          <w:rFonts w:ascii="Arial" w:hAnsi="Arial" w:cs="Arial"/>
        </w:rPr>
      </w:pPr>
    </w:p>
    <w:p w14:paraId="5CD68910" w14:textId="77777777" w:rsidR="00B773A9" w:rsidRDefault="00B773A9" w:rsidP="005C2C84">
      <w:pPr>
        <w:rPr>
          <w:rFonts w:ascii="Arial" w:hAnsi="Arial" w:cs="Arial"/>
        </w:rPr>
      </w:pPr>
    </w:p>
    <w:p w14:paraId="6ED38CA6" w14:textId="52E6018E" w:rsidR="005C2C84" w:rsidRDefault="00C347B0" w:rsidP="005C2C84">
      <w:pPr>
        <w:rPr>
          <w:rFonts w:ascii="Arial" w:hAnsi="Arial" w:cs="Arial"/>
        </w:rPr>
      </w:pPr>
      <w:r>
        <w:rPr>
          <w:rFonts w:ascii="Arial" w:hAnsi="Arial" w:cs="Arial"/>
        </w:rPr>
        <w:lastRenderedPageBreak/>
        <w:t>Editing Cart Function</w:t>
      </w:r>
    </w:p>
    <w:p w14:paraId="395D410C" w14:textId="24B0B2E9" w:rsidR="00C347B0" w:rsidRDefault="00C0682D" w:rsidP="005C2C84">
      <w:pPr>
        <w:rPr>
          <w:rFonts w:ascii="Arial" w:hAnsi="Arial" w:cs="Arial"/>
        </w:rPr>
      </w:pPr>
      <w:r>
        <w:rPr>
          <w:noProof/>
        </w:rPr>
        <w:drawing>
          <wp:inline distT="0" distB="0" distL="0" distR="0" wp14:anchorId="29CC5862" wp14:editId="0AD63815">
            <wp:extent cx="5731510" cy="5564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64505"/>
                    </a:xfrm>
                    <a:prstGeom prst="rect">
                      <a:avLst/>
                    </a:prstGeom>
                  </pic:spPr>
                </pic:pic>
              </a:graphicData>
            </a:graphic>
          </wp:inline>
        </w:drawing>
      </w:r>
    </w:p>
    <w:p w14:paraId="205BC9BD" w14:textId="44A39952" w:rsidR="00C347B0" w:rsidRDefault="00C347B0" w:rsidP="00C347B0">
      <w:pPr>
        <w:jc w:val="center"/>
        <w:rPr>
          <w:rFonts w:ascii="Arial" w:hAnsi="Arial" w:cs="Arial"/>
        </w:rPr>
      </w:pPr>
      <w:r>
        <w:rPr>
          <w:rFonts w:ascii="Arial" w:hAnsi="Arial" w:cs="Arial"/>
        </w:rPr>
        <w:t>Figure 1</w:t>
      </w:r>
    </w:p>
    <w:p w14:paraId="533DC84A" w14:textId="04398F23" w:rsidR="00C347B0" w:rsidRDefault="00C347B0" w:rsidP="00C347B0">
      <w:pPr>
        <w:jc w:val="center"/>
        <w:rPr>
          <w:rFonts w:ascii="Arial" w:hAnsi="Arial" w:cs="Arial"/>
        </w:rPr>
      </w:pPr>
    </w:p>
    <w:p w14:paraId="39C046B2" w14:textId="49DEAB8D" w:rsidR="007F714C" w:rsidRDefault="00C347B0" w:rsidP="00B773A9">
      <w:pPr>
        <w:ind w:firstLine="720"/>
        <w:jc w:val="both"/>
        <w:rPr>
          <w:rFonts w:ascii="Arial" w:hAnsi="Arial" w:cs="Arial"/>
        </w:rPr>
      </w:pPr>
      <w:r>
        <w:rPr>
          <w:rFonts w:ascii="Arial" w:hAnsi="Arial" w:cs="Arial"/>
        </w:rPr>
        <w:t>Figure 1 shows the cart page. The ‘</w:t>
      </w:r>
      <w:r>
        <w:rPr>
          <w:rFonts w:ascii="Segoe UI Emoji" w:hAnsi="Segoe UI Emoji" w:cs="Segoe UI Emoji"/>
        </w:rPr>
        <w:t xml:space="preserve">🛒 </w:t>
      </w:r>
      <w:r>
        <w:rPr>
          <w:rFonts w:ascii="Arial" w:hAnsi="Arial" w:cs="Arial"/>
        </w:rPr>
        <w:t>Cart’ is displayed at the top of the cart page indicating that this is the cart of the customer. The important function of the proposed system is editing the cart. The customers can selec</w:t>
      </w:r>
      <w:r w:rsidR="00C0682D">
        <w:rPr>
          <w:rFonts w:ascii="Arial" w:hAnsi="Arial" w:cs="Arial"/>
        </w:rPr>
        <w:t>t</w:t>
      </w:r>
      <w:r>
        <w:rPr>
          <w:rFonts w:ascii="Arial" w:hAnsi="Arial" w:cs="Arial"/>
        </w:rPr>
        <w:t xml:space="preserve"> the </w:t>
      </w:r>
      <w:r w:rsidR="00C0682D">
        <w:rPr>
          <w:rFonts w:ascii="Arial" w:hAnsi="Arial" w:cs="Arial"/>
        </w:rPr>
        <w:t xml:space="preserve">product they want to order </w:t>
      </w:r>
      <w:r>
        <w:rPr>
          <w:rFonts w:ascii="Arial" w:hAnsi="Arial" w:cs="Arial"/>
        </w:rPr>
        <w:t xml:space="preserve">by selecting the rectangle buttons </w:t>
      </w:r>
      <w:r w:rsidR="00C0682D">
        <w:rPr>
          <w:rFonts w:ascii="Arial" w:hAnsi="Arial" w:cs="Arial"/>
        </w:rPr>
        <w:t>on the left of the products. Each product added to the cart is displayed with its picture, product name, the price and the quantity of the product the customer would like to order. They can select the ‘+’ button to increase the quantity and select the ‘-‘ button to decrease the quantity. The number in between the ‘+’ and ‘-‘ buttons displays the number of quantity selected. The bin symbol (</w:t>
      </w:r>
      <w:r w:rsidR="00C0682D">
        <w:rPr>
          <w:rFonts w:ascii="Arial" w:hAnsi="Arial" w:cs="Arial"/>
        </w:rPr>
        <w:sym w:font="Wingdings 2" w:char="F033"/>
      </w:r>
      <w:r w:rsidR="00C0682D">
        <w:rPr>
          <w:rFonts w:ascii="Arial" w:hAnsi="Arial" w:cs="Arial"/>
        </w:rPr>
        <w:t>)displayed on the right end of each product is used to delete the product from the cart. Customers can also click the rectangle ‘All’ button on the right at the end of the page to select all the products in the cart. The ‘Total’ shows the total amount of the products selected. Beside the ‘Total’ there is a ‘Checkout’ button which can be clicked</w:t>
      </w:r>
      <w:r w:rsidR="00047527">
        <w:rPr>
          <w:rFonts w:ascii="Arial" w:hAnsi="Arial" w:cs="Arial"/>
        </w:rPr>
        <w:t xml:space="preserve"> to checkout where the order can be confirmed.</w:t>
      </w:r>
    </w:p>
    <w:p w14:paraId="557CEBF9" w14:textId="139A15B1" w:rsidR="00766E74" w:rsidRDefault="007F714C" w:rsidP="00C347B0">
      <w:pPr>
        <w:rPr>
          <w:rFonts w:ascii="Arial" w:hAnsi="Arial" w:cs="Arial"/>
        </w:rPr>
      </w:pPr>
      <w:r>
        <w:rPr>
          <w:rFonts w:ascii="Arial" w:hAnsi="Arial" w:cs="Arial"/>
        </w:rPr>
        <w:lastRenderedPageBreak/>
        <w:t>Usability testing</w:t>
      </w:r>
    </w:p>
    <w:p w14:paraId="193EE3FF" w14:textId="77777777" w:rsidR="00766E74" w:rsidRDefault="00766E74" w:rsidP="00C347B0">
      <w:pPr>
        <w:rPr>
          <w:rFonts w:ascii="Arial" w:hAnsi="Arial" w:cs="Arial"/>
        </w:rPr>
      </w:pPr>
    </w:p>
    <w:p w14:paraId="5607D697" w14:textId="6986CAAE" w:rsidR="00766E74" w:rsidRDefault="00766E74" w:rsidP="007F714C">
      <w:pPr>
        <w:rPr>
          <w:rFonts w:ascii="Arial" w:hAnsi="Arial" w:cs="Arial"/>
        </w:rPr>
      </w:pPr>
      <w:r>
        <w:rPr>
          <w:rFonts w:ascii="Arial" w:hAnsi="Arial" w:cs="Arial"/>
        </w:rPr>
        <w:t xml:space="preserve">Testing edit cart function </w:t>
      </w:r>
    </w:p>
    <w:p w14:paraId="4140AF31" w14:textId="151368AE" w:rsidR="00766E74" w:rsidRPr="007F714C" w:rsidRDefault="00766E74" w:rsidP="007F714C">
      <w:pPr>
        <w:rPr>
          <w:rFonts w:ascii="Arial" w:hAnsi="Arial" w:cs="Arial"/>
        </w:rPr>
      </w:pPr>
      <w:r>
        <w:rPr>
          <w:rFonts w:ascii="Arial" w:hAnsi="Arial" w:cs="Arial"/>
        </w:rPr>
        <w:t>Objective: A</w:t>
      </w:r>
      <w:r w:rsidRPr="00766E74">
        <w:rPr>
          <w:rFonts w:ascii="Arial" w:hAnsi="Arial" w:cs="Arial"/>
        </w:rPr>
        <w:t>ssess the user experience and effectiveness of the cart editing process</w:t>
      </w:r>
    </w:p>
    <w:p w14:paraId="778B0E2C" w14:textId="77777777" w:rsidR="007F714C" w:rsidRPr="00766E74" w:rsidRDefault="007F714C" w:rsidP="00766E74">
      <w:pPr>
        <w:pStyle w:val="ListParagraph"/>
        <w:numPr>
          <w:ilvl w:val="0"/>
          <w:numId w:val="1"/>
        </w:numPr>
        <w:rPr>
          <w:rFonts w:ascii="Arial" w:hAnsi="Arial" w:cs="Arial"/>
        </w:rPr>
      </w:pPr>
      <w:r w:rsidRPr="00766E74">
        <w:rPr>
          <w:rFonts w:ascii="Arial" w:hAnsi="Arial" w:cs="Arial"/>
        </w:rPr>
        <w:t>How simple was it to change the product quantities in your cart?</w:t>
      </w:r>
    </w:p>
    <w:p w14:paraId="2CAB935D" w14:textId="09ED8061" w:rsidR="007F714C" w:rsidRPr="00766E74" w:rsidRDefault="00E2587F" w:rsidP="00766E74">
      <w:pPr>
        <w:pStyle w:val="ListParagraph"/>
        <w:numPr>
          <w:ilvl w:val="0"/>
          <w:numId w:val="1"/>
        </w:numPr>
        <w:rPr>
          <w:rFonts w:ascii="Arial" w:hAnsi="Arial" w:cs="Arial"/>
        </w:rPr>
      </w:pPr>
      <w:r>
        <w:rPr>
          <w:rFonts w:ascii="Arial" w:hAnsi="Arial" w:cs="Arial"/>
        </w:rPr>
        <w:t xml:space="preserve">Can the users </w:t>
      </w:r>
      <w:r w:rsidR="007F714C" w:rsidRPr="00766E74">
        <w:rPr>
          <w:rFonts w:ascii="Arial" w:hAnsi="Arial" w:cs="Arial"/>
        </w:rPr>
        <w:t>comprehend how to edit the cart's contents</w:t>
      </w:r>
      <w:r w:rsidR="00CD60C9">
        <w:rPr>
          <w:rFonts w:ascii="Arial" w:hAnsi="Arial" w:cs="Arial"/>
        </w:rPr>
        <w:t>?</w:t>
      </w:r>
    </w:p>
    <w:p w14:paraId="4D41277C" w14:textId="77777777" w:rsidR="007F714C" w:rsidRPr="00766E74" w:rsidRDefault="007F714C" w:rsidP="00766E74">
      <w:pPr>
        <w:pStyle w:val="ListParagraph"/>
        <w:numPr>
          <w:ilvl w:val="0"/>
          <w:numId w:val="1"/>
        </w:numPr>
        <w:rPr>
          <w:rFonts w:ascii="Arial" w:hAnsi="Arial" w:cs="Arial"/>
        </w:rPr>
      </w:pPr>
      <w:r w:rsidRPr="00766E74">
        <w:rPr>
          <w:rFonts w:ascii="Arial" w:hAnsi="Arial" w:cs="Arial"/>
        </w:rPr>
        <w:t>Have there been any problems or misunderstandings with the cart update?</w:t>
      </w:r>
    </w:p>
    <w:p w14:paraId="75205CC6" w14:textId="0E40544A" w:rsidR="007F714C" w:rsidRDefault="007F714C" w:rsidP="00766E74">
      <w:pPr>
        <w:pStyle w:val="ListParagraph"/>
        <w:numPr>
          <w:ilvl w:val="0"/>
          <w:numId w:val="1"/>
        </w:numPr>
        <w:rPr>
          <w:rFonts w:ascii="Arial" w:hAnsi="Arial" w:cs="Arial"/>
        </w:rPr>
      </w:pPr>
      <w:r w:rsidRPr="00766E74">
        <w:rPr>
          <w:rFonts w:ascii="Arial" w:hAnsi="Arial" w:cs="Arial"/>
        </w:rPr>
        <w:t>How soon were modifications to the cart such as removing, updating, or adding the products made?</w:t>
      </w:r>
    </w:p>
    <w:p w14:paraId="54EE53FA" w14:textId="25BA8443" w:rsidR="00C75E25" w:rsidRDefault="00C75E25" w:rsidP="00766E74">
      <w:pPr>
        <w:pStyle w:val="ListParagraph"/>
        <w:numPr>
          <w:ilvl w:val="0"/>
          <w:numId w:val="1"/>
        </w:numPr>
        <w:rPr>
          <w:rFonts w:ascii="Arial" w:hAnsi="Arial" w:cs="Arial"/>
        </w:rPr>
      </w:pPr>
      <w:r>
        <w:rPr>
          <w:rFonts w:ascii="Arial" w:hAnsi="Arial" w:cs="Arial"/>
        </w:rPr>
        <w:t>Can users select the products to order after selecting the square button on the left of the products?</w:t>
      </w:r>
    </w:p>
    <w:p w14:paraId="7F70CC7D" w14:textId="3F9DBA0D" w:rsidR="00C75E25" w:rsidRDefault="00C75E25" w:rsidP="00766E74">
      <w:pPr>
        <w:pStyle w:val="ListParagraph"/>
        <w:numPr>
          <w:ilvl w:val="0"/>
          <w:numId w:val="1"/>
        </w:numPr>
        <w:rPr>
          <w:rFonts w:ascii="Arial" w:hAnsi="Arial" w:cs="Arial"/>
        </w:rPr>
      </w:pPr>
      <w:r>
        <w:rPr>
          <w:rFonts w:ascii="Arial" w:hAnsi="Arial" w:cs="Arial"/>
        </w:rPr>
        <w:t>Are all the products in the cart selected after selecting the ‘All’ button?</w:t>
      </w:r>
    </w:p>
    <w:p w14:paraId="20F749F5" w14:textId="3563C7FB" w:rsidR="00C75E25" w:rsidRDefault="00C75E25" w:rsidP="00766E74">
      <w:pPr>
        <w:pStyle w:val="ListParagraph"/>
        <w:numPr>
          <w:ilvl w:val="0"/>
          <w:numId w:val="1"/>
        </w:numPr>
        <w:rPr>
          <w:rFonts w:ascii="Arial" w:hAnsi="Arial" w:cs="Arial"/>
        </w:rPr>
      </w:pPr>
      <w:r>
        <w:rPr>
          <w:rFonts w:ascii="Arial" w:hAnsi="Arial" w:cs="Arial"/>
        </w:rPr>
        <w:t>Does the total show the accurate total amount of the selected products?</w:t>
      </w:r>
    </w:p>
    <w:p w14:paraId="4FFBC5C5" w14:textId="77777777" w:rsidR="00C75E25" w:rsidRPr="00766E74" w:rsidRDefault="00C75E25" w:rsidP="00C75E25">
      <w:pPr>
        <w:pStyle w:val="ListParagraph"/>
        <w:rPr>
          <w:rFonts w:ascii="Arial" w:hAnsi="Arial" w:cs="Arial"/>
        </w:rPr>
      </w:pPr>
    </w:p>
    <w:p w14:paraId="49138E08" w14:textId="77777777" w:rsidR="00CD60C9" w:rsidRDefault="00CD60C9" w:rsidP="00C347B0">
      <w:pPr>
        <w:rPr>
          <w:rFonts w:ascii="Arial" w:hAnsi="Arial" w:cs="Arial"/>
        </w:rPr>
      </w:pPr>
    </w:p>
    <w:p w14:paraId="5D8BB8F2" w14:textId="0363F62A" w:rsidR="007F714C" w:rsidRDefault="00CD60C9" w:rsidP="00C347B0">
      <w:pPr>
        <w:rPr>
          <w:rFonts w:ascii="Arial" w:hAnsi="Arial" w:cs="Arial"/>
        </w:rPr>
      </w:pPr>
      <w:r>
        <w:rPr>
          <w:rFonts w:ascii="Arial" w:hAnsi="Arial" w:cs="Arial"/>
        </w:rPr>
        <w:t>Testing the delete button</w:t>
      </w:r>
    </w:p>
    <w:p w14:paraId="48EB77A9" w14:textId="428F7208" w:rsidR="00CD60C9" w:rsidRDefault="00CD60C9" w:rsidP="00C347B0">
      <w:pPr>
        <w:rPr>
          <w:rFonts w:ascii="Arial" w:hAnsi="Arial" w:cs="Arial"/>
        </w:rPr>
      </w:pPr>
      <w:r>
        <w:rPr>
          <w:rFonts w:ascii="Arial" w:hAnsi="Arial" w:cs="Arial"/>
        </w:rPr>
        <w:t>Objective: Examine the functionality and effectiveness of the delete button</w:t>
      </w:r>
    </w:p>
    <w:p w14:paraId="141669EF" w14:textId="2A35C055" w:rsidR="00CD60C9" w:rsidRDefault="00CD60C9" w:rsidP="00CD60C9">
      <w:pPr>
        <w:pStyle w:val="ListParagraph"/>
        <w:numPr>
          <w:ilvl w:val="0"/>
          <w:numId w:val="6"/>
        </w:numPr>
        <w:rPr>
          <w:rFonts w:ascii="Arial" w:hAnsi="Arial" w:cs="Arial"/>
        </w:rPr>
      </w:pPr>
      <w:r>
        <w:rPr>
          <w:rFonts w:ascii="Arial" w:hAnsi="Arial" w:cs="Arial"/>
        </w:rPr>
        <w:t>Do users understand that the bin represents the delete function?</w:t>
      </w:r>
    </w:p>
    <w:p w14:paraId="6B204362" w14:textId="15DE9E36" w:rsidR="00CD60C9" w:rsidRDefault="00CD60C9" w:rsidP="00CD60C9">
      <w:pPr>
        <w:pStyle w:val="ListParagraph"/>
        <w:numPr>
          <w:ilvl w:val="0"/>
          <w:numId w:val="6"/>
        </w:numPr>
        <w:rPr>
          <w:rFonts w:ascii="Arial" w:hAnsi="Arial" w:cs="Arial"/>
        </w:rPr>
      </w:pPr>
      <w:r>
        <w:rPr>
          <w:rFonts w:ascii="Arial" w:hAnsi="Arial" w:cs="Arial"/>
        </w:rPr>
        <w:t>Can the delete button be located easily?</w:t>
      </w:r>
    </w:p>
    <w:p w14:paraId="18683571" w14:textId="7762B897" w:rsidR="00CD60C9" w:rsidRDefault="00CD60C9" w:rsidP="00CD60C9">
      <w:pPr>
        <w:pStyle w:val="ListParagraph"/>
        <w:numPr>
          <w:ilvl w:val="0"/>
          <w:numId w:val="6"/>
        </w:numPr>
        <w:rPr>
          <w:rFonts w:ascii="Arial" w:hAnsi="Arial" w:cs="Arial"/>
        </w:rPr>
      </w:pPr>
      <w:r>
        <w:rPr>
          <w:rFonts w:ascii="Arial" w:hAnsi="Arial" w:cs="Arial"/>
        </w:rPr>
        <w:t>Is the product deleted from the cart after selecting the delete button?</w:t>
      </w:r>
    </w:p>
    <w:p w14:paraId="60475D2F" w14:textId="77777777" w:rsidR="00CD60C9" w:rsidRDefault="00CD60C9" w:rsidP="00CD60C9">
      <w:pPr>
        <w:rPr>
          <w:rFonts w:ascii="Arial" w:hAnsi="Arial" w:cs="Arial"/>
        </w:rPr>
      </w:pPr>
    </w:p>
    <w:p w14:paraId="21507144" w14:textId="75074E75" w:rsidR="00CD60C9" w:rsidRDefault="00CD60C9" w:rsidP="00CD60C9">
      <w:pPr>
        <w:rPr>
          <w:rFonts w:ascii="Arial" w:hAnsi="Arial" w:cs="Arial"/>
        </w:rPr>
      </w:pPr>
      <w:r>
        <w:rPr>
          <w:rFonts w:ascii="Arial" w:hAnsi="Arial" w:cs="Arial"/>
        </w:rPr>
        <w:t>Testing the add and reduce quantities button</w:t>
      </w:r>
    </w:p>
    <w:p w14:paraId="13795313" w14:textId="62495773" w:rsidR="00CD60C9" w:rsidRDefault="00CD60C9" w:rsidP="00CD60C9">
      <w:pPr>
        <w:rPr>
          <w:rFonts w:ascii="Arial" w:hAnsi="Arial" w:cs="Arial"/>
        </w:rPr>
      </w:pPr>
      <w:r>
        <w:rPr>
          <w:rFonts w:ascii="Arial" w:hAnsi="Arial" w:cs="Arial"/>
        </w:rPr>
        <w:t xml:space="preserve">Objective: Examine if the add and reduce quantities </w:t>
      </w:r>
      <w:r w:rsidR="00C75E25">
        <w:rPr>
          <w:rFonts w:ascii="Arial" w:hAnsi="Arial" w:cs="Arial"/>
        </w:rPr>
        <w:t>button works well</w:t>
      </w:r>
    </w:p>
    <w:p w14:paraId="0E890035" w14:textId="0B4FC4DF" w:rsidR="00C75E25" w:rsidRDefault="00C75E25" w:rsidP="00C75E25">
      <w:pPr>
        <w:pStyle w:val="ListParagraph"/>
        <w:numPr>
          <w:ilvl w:val="0"/>
          <w:numId w:val="7"/>
        </w:numPr>
        <w:rPr>
          <w:rFonts w:ascii="Arial" w:hAnsi="Arial" w:cs="Arial"/>
        </w:rPr>
      </w:pPr>
      <w:r>
        <w:rPr>
          <w:rFonts w:ascii="Arial" w:hAnsi="Arial" w:cs="Arial"/>
        </w:rPr>
        <w:t>Do the users comprehend that the ‘+’ symbol adds the quantity of the product?</w:t>
      </w:r>
    </w:p>
    <w:p w14:paraId="125A48E9" w14:textId="4FE124DB" w:rsidR="00C75E25" w:rsidRDefault="00C75E25" w:rsidP="00C75E25">
      <w:pPr>
        <w:pStyle w:val="ListParagraph"/>
        <w:numPr>
          <w:ilvl w:val="0"/>
          <w:numId w:val="7"/>
        </w:numPr>
        <w:rPr>
          <w:rFonts w:ascii="Arial" w:hAnsi="Arial" w:cs="Arial"/>
        </w:rPr>
      </w:pPr>
      <w:r>
        <w:rPr>
          <w:rFonts w:ascii="Arial" w:hAnsi="Arial" w:cs="Arial"/>
        </w:rPr>
        <w:t>Can the users understand that the ‘-‘ symbol reduces the quantity of the product?</w:t>
      </w:r>
    </w:p>
    <w:p w14:paraId="48B16AEB" w14:textId="303BB93D" w:rsidR="00C75E25" w:rsidRDefault="00C75E25" w:rsidP="00C75E25">
      <w:pPr>
        <w:pStyle w:val="ListParagraph"/>
        <w:numPr>
          <w:ilvl w:val="0"/>
          <w:numId w:val="7"/>
        </w:numPr>
        <w:rPr>
          <w:rFonts w:ascii="Arial" w:hAnsi="Arial" w:cs="Arial"/>
        </w:rPr>
      </w:pPr>
      <w:r>
        <w:rPr>
          <w:rFonts w:ascii="Arial" w:hAnsi="Arial" w:cs="Arial"/>
        </w:rPr>
        <w:t>Is the quantity added after selecting the add quantity button?</w:t>
      </w:r>
    </w:p>
    <w:p w14:paraId="7E3E2DC1" w14:textId="3D772C13" w:rsidR="00C75E25" w:rsidRPr="00C75E25" w:rsidRDefault="00C75E25" w:rsidP="00C75E25">
      <w:pPr>
        <w:pStyle w:val="ListParagraph"/>
        <w:numPr>
          <w:ilvl w:val="0"/>
          <w:numId w:val="7"/>
        </w:numPr>
        <w:rPr>
          <w:rFonts w:ascii="Arial" w:hAnsi="Arial" w:cs="Arial"/>
        </w:rPr>
      </w:pPr>
      <w:r>
        <w:rPr>
          <w:rFonts w:ascii="Arial" w:hAnsi="Arial" w:cs="Arial"/>
        </w:rPr>
        <w:t>Is the quantity reduced after selecting the reduce quantity button?</w:t>
      </w:r>
    </w:p>
    <w:p w14:paraId="12AFBA0B" w14:textId="77777777" w:rsidR="00CD60C9" w:rsidRPr="00CD60C9" w:rsidRDefault="00CD60C9" w:rsidP="00CD60C9">
      <w:pPr>
        <w:rPr>
          <w:rFonts w:ascii="Arial" w:hAnsi="Arial" w:cs="Arial"/>
        </w:rPr>
      </w:pPr>
    </w:p>
    <w:p w14:paraId="2A0865B3" w14:textId="1F323D33" w:rsidR="007F714C" w:rsidRDefault="007F714C" w:rsidP="00C347B0">
      <w:pPr>
        <w:rPr>
          <w:rFonts w:ascii="Arial" w:hAnsi="Arial" w:cs="Arial"/>
        </w:rPr>
      </w:pPr>
    </w:p>
    <w:p w14:paraId="656297B4" w14:textId="1262CDDA" w:rsidR="007F714C" w:rsidRDefault="007F714C" w:rsidP="00C347B0">
      <w:pPr>
        <w:rPr>
          <w:rFonts w:ascii="Arial" w:hAnsi="Arial" w:cs="Arial"/>
        </w:rPr>
      </w:pPr>
    </w:p>
    <w:p w14:paraId="737FE887" w14:textId="0D087610" w:rsidR="007F714C" w:rsidRDefault="007F714C" w:rsidP="00C347B0">
      <w:pPr>
        <w:rPr>
          <w:rFonts w:ascii="Arial" w:hAnsi="Arial" w:cs="Arial"/>
        </w:rPr>
      </w:pPr>
    </w:p>
    <w:p w14:paraId="18A5F066" w14:textId="31042F74" w:rsidR="007F714C" w:rsidRDefault="007F714C" w:rsidP="00C347B0">
      <w:pPr>
        <w:rPr>
          <w:rFonts w:ascii="Arial" w:hAnsi="Arial" w:cs="Arial"/>
        </w:rPr>
      </w:pPr>
    </w:p>
    <w:p w14:paraId="089D4A0A" w14:textId="152E0D65" w:rsidR="007F714C" w:rsidRDefault="007F714C" w:rsidP="00C347B0">
      <w:pPr>
        <w:rPr>
          <w:rFonts w:ascii="Arial" w:hAnsi="Arial" w:cs="Arial"/>
        </w:rPr>
      </w:pPr>
    </w:p>
    <w:p w14:paraId="22C4922B" w14:textId="6A28311E" w:rsidR="007F714C" w:rsidRDefault="007F714C" w:rsidP="00C347B0">
      <w:pPr>
        <w:rPr>
          <w:rFonts w:ascii="Arial" w:hAnsi="Arial" w:cs="Arial"/>
        </w:rPr>
      </w:pPr>
    </w:p>
    <w:p w14:paraId="22F14044" w14:textId="1C3B278E" w:rsidR="007F714C" w:rsidRDefault="007F714C" w:rsidP="00C347B0">
      <w:pPr>
        <w:rPr>
          <w:rFonts w:ascii="Arial" w:hAnsi="Arial" w:cs="Arial"/>
        </w:rPr>
      </w:pPr>
    </w:p>
    <w:p w14:paraId="24692491" w14:textId="70AC8811" w:rsidR="007F714C" w:rsidRDefault="007F714C" w:rsidP="00C347B0">
      <w:pPr>
        <w:rPr>
          <w:rFonts w:ascii="Arial" w:hAnsi="Arial" w:cs="Arial"/>
        </w:rPr>
      </w:pPr>
    </w:p>
    <w:p w14:paraId="6AF9001E" w14:textId="77777777" w:rsidR="00C75E25" w:rsidRDefault="00C75E25" w:rsidP="00C347B0">
      <w:pPr>
        <w:rPr>
          <w:rFonts w:ascii="Arial" w:hAnsi="Arial" w:cs="Arial"/>
        </w:rPr>
      </w:pPr>
    </w:p>
    <w:p w14:paraId="30568108" w14:textId="08DEEB64" w:rsidR="00047527" w:rsidRDefault="0048664B" w:rsidP="00C347B0">
      <w:pPr>
        <w:rPr>
          <w:rFonts w:ascii="Arial" w:hAnsi="Arial" w:cs="Arial"/>
        </w:rPr>
      </w:pPr>
      <w:r>
        <w:rPr>
          <w:rFonts w:ascii="Arial" w:hAnsi="Arial" w:cs="Arial"/>
        </w:rPr>
        <w:lastRenderedPageBreak/>
        <w:t>Make payment function</w:t>
      </w:r>
    </w:p>
    <w:p w14:paraId="3C6F8CD4" w14:textId="0343477C" w:rsidR="0048664B" w:rsidRDefault="0048664B" w:rsidP="00C347B0">
      <w:pPr>
        <w:rPr>
          <w:rFonts w:ascii="Arial" w:hAnsi="Arial" w:cs="Arial"/>
        </w:rPr>
      </w:pPr>
      <w:r>
        <w:rPr>
          <w:noProof/>
        </w:rPr>
        <w:drawing>
          <wp:inline distT="0" distB="0" distL="0" distR="0" wp14:anchorId="13DA7526" wp14:editId="516DFB01">
            <wp:extent cx="5731510" cy="5039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39360"/>
                    </a:xfrm>
                    <a:prstGeom prst="rect">
                      <a:avLst/>
                    </a:prstGeom>
                  </pic:spPr>
                </pic:pic>
              </a:graphicData>
            </a:graphic>
          </wp:inline>
        </w:drawing>
      </w:r>
    </w:p>
    <w:p w14:paraId="471A05A9" w14:textId="59D45EBB" w:rsidR="0048664B" w:rsidRDefault="0048664B" w:rsidP="0048664B">
      <w:pPr>
        <w:jc w:val="center"/>
        <w:rPr>
          <w:rFonts w:ascii="Arial" w:hAnsi="Arial" w:cs="Arial"/>
        </w:rPr>
      </w:pPr>
      <w:r>
        <w:rPr>
          <w:rFonts w:ascii="Arial" w:hAnsi="Arial" w:cs="Arial"/>
        </w:rPr>
        <w:t>Figure 2</w:t>
      </w:r>
    </w:p>
    <w:p w14:paraId="43430DB7" w14:textId="7E7200E4" w:rsidR="0048664B" w:rsidRDefault="0048664B" w:rsidP="0048664B">
      <w:pPr>
        <w:jc w:val="center"/>
        <w:rPr>
          <w:rFonts w:ascii="Arial" w:hAnsi="Arial" w:cs="Arial"/>
        </w:rPr>
      </w:pPr>
    </w:p>
    <w:p w14:paraId="76991BBE" w14:textId="3DB06453" w:rsidR="0048664B" w:rsidRDefault="0048664B" w:rsidP="00B773A9">
      <w:pPr>
        <w:ind w:firstLine="720"/>
        <w:jc w:val="both"/>
        <w:rPr>
          <w:rFonts w:ascii="Arial" w:hAnsi="Arial" w:cs="Arial"/>
        </w:rPr>
      </w:pPr>
      <w:r>
        <w:rPr>
          <w:rFonts w:ascii="Arial" w:hAnsi="Arial" w:cs="Arial"/>
        </w:rPr>
        <w:t xml:space="preserve">Figure 2 shows the payment page. </w:t>
      </w:r>
      <w:r w:rsidR="007F714C">
        <w:rPr>
          <w:rFonts w:ascii="Arial" w:hAnsi="Arial" w:cs="Arial"/>
        </w:rPr>
        <w:t xml:space="preserve">The other important function of the proposed system is making payment. </w:t>
      </w:r>
      <w:r>
        <w:rPr>
          <w:rFonts w:ascii="Arial" w:hAnsi="Arial" w:cs="Arial"/>
        </w:rPr>
        <w:t>There is ‘Payment’ displayed at the top to the page indicating it is the payment page. Then, the order is displayed with the products including its pictures, chosen quantity and the price according to the quantity. Users can select the payment method by clicking either one the payment methods which are ‘Credit card / Debit card’ or ‘Touch ‘n’ Go’ or ‘Bank transfer’. When users click their preferred payment method, it will lead them to another page to fill in the details of their payment method and it will be verified. The ‘Total:’ displays the total amount of the order. Lastly the users can select the ‘Confirm’ button displayed at the bottom to confirm the payment or they can select the ‘Cancel’ button displayed at the bottom right to cancel the payment.</w:t>
      </w:r>
    </w:p>
    <w:p w14:paraId="76BE1A6D" w14:textId="77777777" w:rsidR="00B773A9" w:rsidRPr="00612B7A" w:rsidRDefault="00B773A9" w:rsidP="00B773A9">
      <w:pPr>
        <w:rPr>
          <w:rFonts w:ascii="Arial" w:hAnsi="Arial" w:cs="Arial"/>
        </w:rPr>
      </w:pPr>
    </w:p>
    <w:p w14:paraId="44D4DB5C" w14:textId="77777777" w:rsidR="00B773A9" w:rsidRDefault="00B773A9" w:rsidP="00B773A9"/>
    <w:p w14:paraId="49CA1F10" w14:textId="77777777" w:rsidR="00B773A9" w:rsidRDefault="00B773A9" w:rsidP="0048664B">
      <w:pPr>
        <w:rPr>
          <w:rFonts w:ascii="Arial" w:hAnsi="Arial" w:cs="Arial"/>
        </w:rPr>
      </w:pPr>
      <w:hyperlink r:id="rId8" w:history="1">
        <w:r w:rsidRPr="00312881">
          <w:rPr>
            <w:rStyle w:val="Hyperlink"/>
            <w:rFonts w:ascii="Arial" w:hAnsi="Arial" w:cs="Arial"/>
          </w:rPr>
          <w:t>https://www.figma.com/file/cnqchnDkNt8dSG96b8uJjO/Prototype?type=design&amp;node-id=0-1&amp;mode=design&amp;t=GmTOjczLE7NzBKqf-0</w:t>
        </w:r>
      </w:hyperlink>
    </w:p>
    <w:p w14:paraId="530879E8" w14:textId="180D1ACE" w:rsidR="00766E74" w:rsidRDefault="00766E74" w:rsidP="0048664B">
      <w:pPr>
        <w:rPr>
          <w:rFonts w:ascii="Arial" w:hAnsi="Arial" w:cs="Arial"/>
        </w:rPr>
      </w:pPr>
      <w:r>
        <w:rPr>
          <w:rFonts w:ascii="Arial" w:hAnsi="Arial" w:cs="Arial"/>
        </w:rPr>
        <w:lastRenderedPageBreak/>
        <w:t>Usability Testing</w:t>
      </w:r>
    </w:p>
    <w:p w14:paraId="6B05E483" w14:textId="5C1C751E" w:rsidR="00766E74" w:rsidRDefault="00766E74" w:rsidP="0048664B">
      <w:pPr>
        <w:rPr>
          <w:rFonts w:ascii="Arial" w:hAnsi="Arial" w:cs="Arial"/>
        </w:rPr>
      </w:pPr>
    </w:p>
    <w:p w14:paraId="4FAC78CD" w14:textId="7EE2DC1E" w:rsidR="00E2587F" w:rsidRDefault="00766E74" w:rsidP="00E2587F">
      <w:pPr>
        <w:rPr>
          <w:rFonts w:ascii="Arial" w:hAnsi="Arial" w:cs="Arial"/>
        </w:rPr>
      </w:pPr>
      <w:r>
        <w:rPr>
          <w:rFonts w:ascii="Arial" w:hAnsi="Arial" w:cs="Arial"/>
        </w:rPr>
        <w:t>Testing make payment function</w:t>
      </w:r>
    </w:p>
    <w:p w14:paraId="60236B79" w14:textId="195ABD3F" w:rsidR="00E2587F" w:rsidRDefault="00E2587F" w:rsidP="00E2587F">
      <w:pPr>
        <w:rPr>
          <w:rFonts w:ascii="Arial" w:hAnsi="Arial" w:cs="Arial"/>
        </w:rPr>
      </w:pPr>
      <w:r>
        <w:rPr>
          <w:rFonts w:ascii="Arial" w:hAnsi="Arial" w:cs="Arial"/>
        </w:rPr>
        <w:t xml:space="preserve">Objective: </w:t>
      </w:r>
      <w:r w:rsidRPr="00E2587F">
        <w:rPr>
          <w:rFonts w:ascii="Arial" w:hAnsi="Arial" w:cs="Arial"/>
        </w:rPr>
        <w:t>Examine how well the "Make Payment" function works and how easy it is to use in the cloth</w:t>
      </w:r>
      <w:r>
        <w:rPr>
          <w:rFonts w:ascii="Arial" w:hAnsi="Arial" w:cs="Arial"/>
        </w:rPr>
        <w:t>ing</w:t>
      </w:r>
      <w:r w:rsidRPr="00E2587F">
        <w:rPr>
          <w:rFonts w:ascii="Arial" w:hAnsi="Arial" w:cs="Arial"/>
        </w:rPr>
        <w:t xml:space="preserve"> ordering system.</w:t>
      </w:r>
    </w:p>
    <w:p w14:paraId="491AD827" w14:textId="7F5E825B" w:rsidR="00612B7A" w:rsidRDefault="00612B7A" w:rsidP="00612B7A">
      <w:pPr>
        <w:pStyle w:val="ListParagraph"/>
        <w:numPr>
          <w:ilvl w:val="0"/>
          <w:numId w:val="5"/>
        </w:numPr>
        <w:rPr>
          <w:rFonts w:ascii="Arial" w:hAnsi="Arial" w:cs="Arial"/>
        </w:rPr>
      </w:pPr>
      <w:r>
        <w:rPr>
          <w:rFonts w:ascii="Arial" w:hAnsi="Arial" w:cs="Arial"/>
        </w:rPr>
        <w:t>Are the products shown in the payment page the same as the customer ordered?</w:t>
      </w:r>
    </w:p>
    <w:p w14:paraId="1A5FB7F8" w14:textId="557DE032" w:rsidR="00612B7A" w:rsidRDefault="00612B7A" w:rsidP="00612B7A">
      <w:pPr>
        <w:pStyle w:val="ListParagraph"/>
        <w:numPr>
          <w:ilvl w:val="0"/>
          <w:numId w:val="5"/>
        </w:numPr>
        <w:rPr>
          <w:rFonts w:ascii="Arial" w:hAnsi="Arial" w:cs="Arial"/>
        </w:rPr>
      </w:pPr>
      <w:r>
        <w:rPr>
          <w:rFonts w:ascii="Arial" w:hAnsi="Arial" w:cs="Arial"/>
        </w:rPr>
        <w:t>Are the quantities of the product are as chosen by the customer?</w:t>
      </w:r>
    </w:p>
    <w:p w14:paraId="590EB5D4" w14:textId="1A837A27" w:rsidR="00612B7A" w:rsidRDefault="00612B7A" w:rsidP="00612B7A">
      <w:pPr>
        <w:pStyle w:val="ListParagraph"/>
        <w:numPr>
          <w:ilvl w:val="0"/>
          <w:numId w:val="5"/>
        </w:numPr>
        <w:rPr>
          <w:rFonts w:ascii="Arial" w:hAnsi="Arial" w:cs="Arial"/>
        </w:rPr>
      </w:pPr>
      <w:r>
        <w:rPr>
          <w:rFonts w:ascii="Arial" w:hAnsi="Arial" w:cs="Arial"/>
        </w:rPr>
        <w:t>Is the price of the product shown accurate?</w:t>
      </w:r>
    </w:p>
    <w:p w14:paraId="33F9E2B2" w14:textId="71CD5A33" w:rsidR="00612B7A" w:rsidRPr="00612B7A" w:rsidRDefault="00612B7A" w:rsidP="00612B7A">
      <w:pPr>
        <w:pStyle w:val="ListParagraph"/>
        <w:numPr>
          <w:ilvl w:val="0"/>
          <w:numId w:val="5"/>
        </w:numPr>
        <w:rPr>
          <w:rFonts w:ascii="Arial" w:hAnsi="Arial" w:cs="Arial"/>
        </w:rPr>
      </w:pPr>
      <w:r>
        <w:rPr>
          <w:rFonts w:ascii="Arial" w:hAnsi="Arial" w:cs="Arial"/>
        </w:rPr>
        <w:t>Is the total amount of the order tally?</w:t>
      </w:r>
    </w:p>
    <w:p w14:paraId="19CE6A32" w14:textId="77777777" w:rsidR="00E2587F" w:rsidRDefault="00E2587F" w:rsidP="00E2587F">
      <w:pPr>
        <w:rPr>
          <w:rFonts w:ascii="Arial" w:hAnsi="Arial" w:cs="Arial"/>
        </w:rPr>
      </w:pPr>
    </w:p>
    <w:p w14:paraId="39A280B5" w14:textId="77777777" w:rsidR="00612B7A" w:rsidRDefault="00E2587F" w:rsidP="00E2587F">
      <w:pPr>
        <w:rPr>
          <w:rFonts w:ascii="Arial" w:hAnsi="Arial" w:cs="Arial"/>
        </w:rPr>
      </w:pPr>
      <w:r>
        <w:rPr>
          <w:rFonts w:ascii="Arial" w:hAnsi="Arial" w:cs="Arial"/>
        </w:rPr>
        <w:t>Testing choosing payment methods</w:t>
      </w:r>
    </w:p>
    <w:p w14:paraId="698A3F54" w14:textId="2CEA754B" w:rsidR="00E2587F" w:rsidRPr="00E2587F" w:rsidRDefault="00E2587F" w:rsidP="00E2587F">
      <w:pPr>
        <w:rPr>
          <w:rFonts w:ascii="Arial" w:hAnsi="Arial" w:cs="Arial"/>
        </w:rPr>
      </w:pPr>
      <w:r w:rsidRPr="00E2587F">
        <w:rPr>
          <w:rFonts w:ascii="Arial" w:hAnsi="Arial" w:cs="Arial"/>
        </w:rPr>
        <w:t>Objective: Assessing the simplicity of choosing the payment method </w:t>
      </w:r>
    </w:p>
    <w:p w14:paraId="77AC71FF" w14:textId="35CBB47B" w:rsidR="00E2587F" w:rsidRPr="00E2587F" w:rsidRDefault="00E2587F" w:rsidP="00E2587F">
      <w:pPr>
        <w:pStyle w:val="ListParagraph"/>
        <w:numPr>
          <w:ilvl w:val="0"/>
          <w:numId w:val="2"/>
        </w:numPr>
        <w:rPr>
          <w:rFonts w:ascii="Arial" w:hAnsi="Arial" w:cs="Arial"/>
        </w:rPr>
      </w:pPr>
      <w:r w:rsidRPr="00E2587F">
        <w:rPr>
          <w:rFonts w:ascii="Arial" w:hAnsi="Arial" w:cs="Arial"/>
        </w:rPr>
        <w:t>How simple was it to choose the payment methods</w:t>
      </w:r>
      <w:r>
        <w:rPr>
          <w:rFonts w:ascii="Arial" w:hAnsi="Arial" w:cs="Arial"/>
        </w:rPr>
        <w:t xml:space="preserve"> (Credit card/Debit card, Touch ‘n’ Go, Bank transfer)</w:t>
      </w:r>
      <w:r w:rsidRPr="00E2587F">
        <w:rPr>
          <w:rFonts w:ascii="Arial" w:hAnsi="Arial" w:cs="Arial"/>
        </w:rPr>
        <w:t>?</w:t>
      </w:r>
    </w:p>
    <w:p w14:paraId="445CB613" w14:textId="3C8F7527" w:rsidR="00766E74" w:rsidRDefault="00E2587F" w:rsidP="00E2587F">
      <w:pPr>
        <w:pStyle w:val="ListParagraph"/>
        <w:numPr>
          <w:ilvl w:val="0"/>
          <w:numId w:val="2"/>
        </w:numPr>
        <w:rPr>
          <w:rFonts w:ascii="Arial" w:hAnsi="Arial" w:cs="Arial"/>
        </w:rPr>
      </w:pPr>
      <w:r>
        <w:rPr>
          <w:rFonts w:ascii="Arial" w:hAnsi="Arial" w:cs="Arial"/>
        </w:rPr>
        <w:t xml:space="preserve">Can the users </w:t>
      </w:r>
      <w:r w:rsidRPr="00E2587F">
        <w:rPr>
          <w:rFonts w:ascii="Arial" w:hAnsi="Arial" w:cs="Arial"/>
        </w:rPr>
        <w:t>fully comprehend the various payment alternatives and how they differed?</w:t>
      </w:r>
    </w:p>
    <w:p w14:paraId="075E5E38" w14:textId="459567D1" w:rsidR="00E2587F" w:rsidRDefault="00E2587F" w:rsidP="00E2587F">
      <w:pPr>
        <w:pStyle w:val="ListParagraph"/>
        <w:numPr>
          <w:ilvl w:val="0"/>
          <w:numId w:val="2"/>
        </w:numPr>
        <w:rPr>
          <w:rFonts w:ascii="Arial" w:hAnsi="Arial" w:cs="Arial"/>
        </w:rPr>
      </w:pPr>
      <w:r>
        <w:rPr>
          <w:rFonts w:ascii="Arial" w:hAnsi="Arial" w:cs="Arial"/>
        </w:rPr>
        <w:t>Did the system navigate to a different window to let the users enter the details for the payment method chosen?</w:t>
      </w:r>
    </w:p>
    <w:p w14:paraId="51B5675E" w14:textId="374B73DD" w:rsidR="00E2587F" w:rsidRDefault="00E2587F" w:rsidP="00E2587F">
      <w:pPr>
        <w:pStyle w:val="ListParagraph"/>
        <w:rPr>
          <w:rFonts w:ascii="Arial" w:hAnsi="Arial" w:cs="Arial"/>
        </w:rPr>
      </w:pPr>
    </w:p>
    <w:p w14:paraId="64A8C2A5" w14:textId="39401A38" w:rsidR="00E2587F" w:rsidRDefault="00E2587F" w:rsidP="00E2587F">
      <w:pPr>
        <w:pStyle w:val="ListParagraph"/>
        <w:rPr>
          <w:rFonts w:ascii="Arial" w:hAnsi="Arial" w:cs="Arial"/>
        </w:rPr>
      </w:pPr>
    </w:p>
    <w:p w14:paraId="6B3AADDC" w14:textId="06170ABD" w:rsidR="00E2587F" w:rsidRDefault="00E2587F" w:rsidP="00E2587F">
      <w:pPr>
        <w:pStyle w:val="ListParagraph"/>
        <w:ind w:left="0"/>
        <w:rPr>
          <w:rFonts w:ascii="Arial" w:hAnsi="Arial" w:cs="Arial"/>
        </w:rPr>
      </w:pPr>
      <w:r>
        <w:rPr>
          <w:rFonts w:ascii="Arial" w:hAnsi="Arial" w:cs="Arial"/>
        </w:rPr>
        <w:t>Testing the confirm button</w:t>
      </w:r>
    </w:p>
    <w:p w14:paraId="3D0398C7" w14:textId="38C0CF06" w:rsidR="00E2587F" w:rsidRDefault="00E2587F" w:rsidP="00E2587F">
      <w:pPr>
        <w:pStyle w:val="ListParagraph"/>
        <w:ind w:left="0"/>
        <w:rPr>
          <w:rFonts w:ascii="Arial" w:hAnsi="Arial" w:cs="Arial"/>
        </w:rPr>
      </w:pPr>
      <w:r>
        <w:rPr>
          <w:rFonts w:ascii="Arial" w:hAnsi="Arial" w:cs="Arial"/>
        </w:rPr>
        <w:t>Objective: Assessing if the confirm button works effectively</w:t>
      </w:r>
    </w:p>
    <w:p w14:paraId="132C5A4B" w14:textId="712CCD39" w:rsidR="00E2587F" w:rsidRDefault="00E2587F" w:rsidP="00E2587F">
      <w:pPr>
        <w:pStyle w:val="ListParagraph"/>
        <w:numPr>
          <w:ilvl w:val="0"/>
          <w:numId w:val="3"/>
        </w:numPr>
        <w:rPr>
          <w:rFonts w:ascii="Arial" w:hAnsi="Arial" w:cs="Arial"/>
        </w:rPr>
      </w:pPr>
      <w:r>
        <w:rPr>
          <w:rFonts w:ascii="Arial" w:hAnsi="Arial" w:cs="Arial"/>
        </w:rPr>
        <w:t>Can the users understand the function of the confirm button?</w:t>
      </w:r>
    </w:p>
    <w:p w14:paraId="5C971F11" w14:textId="05FF716E" w:rsidR="00612B7A" w:rsidRPr="00612B7A" w:rsidRDefault="00E2587F" w:rsidP="00612B7A">
      <w:pPr>
        <w:pStyle w:val="ListParagraph"/>
        <w:numPr>
          <w:ilvl w:val="0"/>
          <w:numId w:val="3"/>
        </w:numPr>
        <w:rPr>
          <w:rFonts w:ascii="Arial" w:hAnsi="Arial" w:cs="Arial"/>
        </w:rPr>
      </w:pPr>
      <w:r w:rsidRPr="00612B7A">
        <w:rPr>
          <w:rFonts w:ascii="Arial" w:hAnsi="Arial" w:cs="Arial"/>
        </w:rPr>
        <w:t xml:space="preserve">How </w:t>
      </w:r>
      <w:r w:rsidR="00612B7A" w:rsidRPr="00612B7A">
        <w:rPr>
          <w:rFonts w:ascii="Arial" w:hAnsi="Arial" w:cs="Arial"/>
        </w:rPr>
        <w:t xml:space="preserve">simple was it to locate the </w:t>
      </w:r>
      <w:r w:rsidR="00CD60C9">
        <w:rPr>
          <w:rFonts w:ascii="Arial" w:hAnsi="Arial" w:cs="Arial"/>
        </w:rPr>
        <w:t>‘</w:t>
      </w:r>
      <w:r w:rsidR="00612B7A" w:rsidRPr="00612B7A">
        <w:rPr>
          <w:rFonts w:ascii="Arial" w:hAnsi="Arial" w:cs="Arial"/>
        </w:rPr>
        <w:t>Confirm</w:t>
      </w:r>
      <w:r w:rsidR="00CD60C9">
        <w:rPr>
          <w:rFonts w:ascii="Arial" w:hAnsi="Arial" w:cs="Arial"/>
        </w:rPr>
        <w:t>’</w:t>
      </w:r>
      <w:r w:rsidR="00612B7A" w:rsidRPr="00612B7A">
        <w:rPr>
          <w:rFonts w:ascii="Arial" w:hAnsi="Arial" w:cs="Arial"/>
        </w:rPr>
        <w:t xml:space="preserve"> button?</w:t>
      </w:r>
    </w:p>
    <w:p w14:paraId="71F43E43" w14:textId="5308DC46" w:rsidR="00612B7A" w:rsidRDefault="00612B7A" w:rsidP="00612B7A">
      <w:pPr>
        <w:pStyle w:val="ListParagraph"/>
        <w:numPr>
          <w:ilvl w:val="0"/>
          <w:numId w:val="3"/>
        </w:numPr>
        <w:rPr>
          <w:rFonts w:ascii="Arial" w:hAnsi="Arial" w:cs="Arial"/>
        </w:rPr>
      </w:pPr>
      <w:r w:rsidRPr="00612B7A">
        <w:rPr>
          <w:rFonts w:ascii="Arial" w:hAnsi="Arial" w:cs="Arial"/>
        </w:rPr>
        <w:t xml:space="preserve">Were there any problems or misunderstandings when </w:t>
      </w:r>
      <w:r>
        <w:rPr>
          <w:rFonts w:ascii="Arial" w:hAnsi="Arial" w:cs="Arial"/>
        </w:rPr>
        <w:t>confirming</w:t>
      </w:r>
      <w:r w:rsidRPr="00612B7A">
        <w:rPr>
          <w:rFonts w:ascii="Arial" w:hAnsi="Arial" w:cs="Arial"/>
        </w:rPr>
        <w:t xml:space="preserve"> the payment?</w:t>
      </w:r>
    </w:p>
    <w:p w14:paraId="3416F14C" w14:textId="55155345" w:rsidR="00612B7A" w:rsidRDefault="00612B7A" w:rsidP="00612B7A">
      <w:pPr>
        <w:pStyle w:val="ListParagraph"/>
        <w:numPr>
          <w:ilvl w:val="0"/>
          <w:numId w:val="3"/>
        </w:numPr>
        <w:rPr>
          <w:rFonts w:ascii="Arial" w:hAnsi="Arial" w:cs="Arial"/>
        </w:rPr>
      </w:pPr>
      <w:r>
        <w:rPr>
          <w:rFonts w:ascii="Arial" w:hAnsi="Arial" w:cs="Arial"/>
        </w:rPr>
        <w:t>Was the payment confirmed after selecting the confirm button?</w:t>
      </w:r>
    </w:p>
    <w:p w14:paraId="1F8A0CC5" w14:textId="0A8BAF90" w:rsidR="00CD60C9" w:rsidRPr="00CD60C9" w:rsidRDefault="00CD60C9" w:rsidP="00CD60C9">
      <w:pPr>
        <w:pStyle w:val="ListParagraph"/>
        <w:numPr>
          <w:ilvl w:val="0"/>
          <w:numId w:val="3"/>
        </w:numPr>
        <w:rPr>
          <w:rFonts w:ascii="Arial" w:hAnsi="Arial" w:cs="Arial"/>
        </w:rPr>
      </w:pPr>
      <w:r>
        <w:rPr>
          <w:rFonts w:ascii="Arial" w:hAnsi="Arial" w:cs="Arial"/>
        </w:rPr>
        <w:t>How fast was the process to confirm the payment?</w:t>
      </w:r>
    </w:p>
    <w:p w14:paraId="360CE957" w14:textId="38918235" w:rsidR="00612B7A" w:rsidRDefault="00612B7A" w:rsidP="00612B7A">
      <w:pPr>
        <w:rPr>
          <w:rFonts w:ascii="Arial" w:hAnsi="Arial" w:cs="Arial"/>
        </w:rPr>
      </w:pPr>
    </w:p>
    <w:p w14:paraId="1CB6AD28" w14:textId="77777777" w:rsidR="00612B7A" w:rsidRDefault="00612B7A" w:rsidP="00612B7A">
      <w:pPr>
        <w:rPr>
          <w:rFonts w:ascii="Arial" w:hAnsi="Arial" w:cs="Arial"/>
        </w:rPr>
      </w:pPr>
      <w:r>
        <w:rPr>
          <w:rFonts w:ascii="Arial" w:hAnsi="Arial" w:cs="Arial"/>
        </w:rPr>
        <w:t>Testing the cancel button</w:t>
      </w:r>
    </w:p>
    <w:p w14:paraId="6829A802" w14:textId="271D8DB5" w:rsidR="00612B7A" w:rsidRDefault="00612B7A" w:rsidP="00612B7A">
      <w:pPr>
        <w:rPr>
          <w:rFonts w:ascii="Arial" w:hAnsi="Arial" w:cs="Arial"/>
        </w:rPr>
      </w:pPr>
      <w:r>
        <w:rPr>
          <w:rFonts w:ascii="Arial" w:hAnsi="Arial" w:cs="Arial"/>
        </w:rPr>
        <w:t>Objective: Assessing the functionality of the cancel button</w:t>
      </w:r>
    </w:p>
    <w:p w14:paraId="58E31752" w14:textId="67D8BE05" w:rsidR="00612B7A" w:rsidRPr="00612B7A" w:rsidRDefault="00612B7A" w:rsidP="00612B7A">
      <w:pPr>
        <w:pStyle w:val="ListParagraph"/>
        <w:numPr>
          <w:ilvl w:val="0"/>
          <w:numId w:val="4"/>
        </w:numPr>
        <w:rPr>
          <w:rFonts w:ascii="Arial" w:hAnsi="Arial" w:cs="Arial"/>
        </w:rPr>
      </w:pPr>
      <w:r>
        <w:rPr>
          <w:rFonts w:ascii="Arial" w:hAnsi="Arial" w:cs="Arial"/>
        </w:rPr>
        <w:t>Do the users understand that when they click the cancel button it cancels the payment?</w:t>
      </w:r>
    </w:p>
    <w:p w14:paraId="33D218BE" w14:textId="2D9F515C" w:rsidR="00612B7A" w:rsidRDefault="00612B7A" w:rsidP="00612B7A">
      <w:pPr>
        <w:pStyle w:val="ListParagraph"/>
        <w:numPr>
          <w:ilvl w:val="0"/>
          <w:numId w:val="4"/>
        </w:numPr>
        <w:rPr>
          <w:rFonts w:ascii="Arial" w:hAnsi="Arial" w:cs="Arial"/>
        </w:rPr>
      </w:pPr>
      <w:r>
        <w:rPr>
          <w:rFonts w:ascii="Arial" w:hAnsi="Arial" w:cs="Arial"/>
        </w:rPr>
        <w:t>Is the payment cancelled after selecting the cancel button?</w:t>
      </w:r>
    </w:p>
    <w:p w14:paraId="45FF7435" w14:textId="6D788C7A" w:rsidR="00CD60C9" w:rsidRPr="00612B7A" w:rsidRDefault="00CD60C9" w:rsidP="00CD60C9">
      <w:pPr>
        <w:pStyle w:val="ListParagraph"/>
        <w:numPr>
          <w:ilvl w:val="0"/>
          <w:numId w:val="4"/>
        </w:numPr>
        <w:rPr>
          <w:rFonts w:ascii="Arial" w:hAnsi="Arial" w:cs="Arial"/>
        </w:rPr>
      </w:pPr>
      <w:r w:rsidRPr="00612B7A">
        <w:rPr>
          <w:rFonts w:ascii="Arial" w:hAnsi="Arial" w:cs="Arial"/>
        </w:rPr>
        <w:t xml:space="preserve">How simple was it to locate the </w:t>
      </w:r>
      <w:r>
        <w:rPr>
          <w:rFonts w:ascii="Arial" w:hAnsi="Arial" w:cs="Arial"/>
        </w:rPr>
        <w:t>‘</w:t>
      </w:r>
      <w:r w:rsidRPr="00612B7A">
        <w:rPr>
          <w:rFonts w:ascii="Arial" w:hAnsi="Arial" w:cs="Arial"/>
        </w:rPr>
        <w:t>C</w:t>
      </w:r>
      <w:r>
        <w:rPr>
          <w:rFonts w:ascii="Arial" w:hAnsi="Arial" w:cs="Arial"/>
        </w:rPr>
        <w:t>ancel’</w:t>
      </w:r>
      <w:r w:rsidRPr="00612B7A">
        <w:rPr>
          <w:rFonts w:ascii="Arial" w:hAnsi="Arial" w:cs="Arial"/>
        </w:rPr>
        <w:t xml:space="preserve"> button?</w:t>
      </w:r>
    </w:p>
    <w:p w14:paraId="1A79F06A" w14:textId="5DA05518" w:rsidR="00612B7A" w:rsidRDefault="00CD60C9" w:rsidP="00612B7A">
      <w:pPr>
        <w:pStyle w:val="ListParagraph"/>
        <w:numPr>
          <w:ilvl w:val="0"/>
          <w:numId w:val="4"/>
        </w:numPr>
        <w:rPr>
          <w:rFonts w:ascii="Arial" w:hAnsi="Arial" w:cs="Arial"/>
        </w:rPr>
      </w:pPr>
      <w:r>
        <w:rPr>
          <w:rFonts w:ascii="Arial" w:hAnsi="Arial" w:cs="Arial"/>
        </w:rPr>
        <w:t>Were the any issues to can cancel the payment?</w:t>
      </w:r>
    </w:p>
    <w:p w14:paraId="6AED6EAE" w14:textId="2A8BED24" w:rsidR="00CD60C9" w:rsidRPr="00612B7A" w:rsidRDefault="00CD60C9" w:rsidP="00612B7A">
      <w:pPr>
        <w:pStyle w:val="ListParagraph"/>
        <w:numPr>
          <w:ilvl w:val="0"/>
          <w:numId w:val="4"/>
        </w:numPr>
        <w:rPr>
          <w:rFonts w:ascii="Arial" w:hAnsi="Arial" w:cs="Arial"/>
        </w:rPr>
      </w:pPr>
      <w:r>
        <w:rPr>
          <w:rFonts w:ascii="Arial" w:hAnsi="Arial" w:cs="Arial"/>
        </w:rPr>
        <w:t>Did the process of cancelling the payment take a long time?</w:t>
      </w:r>
    </w:p>
    <w:p w14:paraId="7CF0CDD8" w14:textId="2902B6C0" w:rsidR="00612B7A" w:rsidRPr="00612B7A" w:rsidRDefault="00612B7A" w:rsidP="00612B7A">
      <w:pPr>
        <w:rPr>
          <w:rFonts w:ascii="Arial" w:hAnsi="Arial" w:cs="Arial"/>
        </w:rPr>
      </w:pPr>
      <w:r>
        <w:rPr>
          <w:rFonts w:ascii="Arial" w:hAnsi="Arial" w:cs="Arial"/>
        </w:rPr>
        <w:t xml:space="preserve"> </w:t>
      </w:r>
    </w:p>
    <w:sectPr w:rsidR="00612B7A" w:rsidRPr="0061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12C7"/>
    <w:multiLevelType w:val="hybridMultilevel"/>
    <w:tmpl w:val="11622F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E0B4FBB"/>
    <w:multiLevelType w:val="hybridMultilevel"/>
    <w:tmpl w:val="E47AE3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lang w:val="en-US" w:eastAsia="en-US" w:bidi="ar-SA"/>
      </w:rPr>
    </w:lvl>
    <w:lvl w:ilvl="2" w:tplc="3D00A230">
      <w:numFmt w:val="bullet"/>
      <w:lvlText w:val="•"/>
      <w:lvlJc w:val="left"/>
      <w:pPr>
        <w:ind w:left="1947" w:hanging="286"/>
      </w:pPr>
      <w:rPr>
        <w:lang w:val="en-US" w:eastAsia="en-US" w:bidi="ar-SA"/>
      </w:rPr>
    </w:lvl>
    <w:lvl w:ilvl="3" w:tplc="783AB988">
      <w:numFmt w:val="bullet"/>
      <w:lvlText w:val="•"/>
      <w:lvlJc w:val="left"/>
      <w:pPr>
        <w:ind w:left="2871" w:hanging="286"/>
      </w:pPr>
      <w:rPr>
        <w:lang w:val="en-US" w:eastAsia="en-US" w:bidi="ar-SA"/>
      </w:rPr>
    </w:lvl>
    <w:lvl w:ilvl="4" w:tplc="3C563E80">
      <w:numFmt w:val="bullet"/>
      <w:lvlText w:val="•"/>
      <w:lvlJc w:val="left"/>
      <w:pPr>
        <w:ind w:left="3795" w:hanging="286"/>
      </w:pPr>
      <w:rPr>
        <w:lang w:val="en-US" w:eastAsia="en-US" w:bidi="ar-SA"/>
      </w:rPr>
    </w:lvl>
    <w:lvl w:ilvl="5" w:tplc="1780E95A">
      <w:numFmt w:val="bullet"/>
      <w:lvlText w:val="•"/>
      <w:lvlJc w:val="left"/>
      <w:pPr>
        <w:ind w:left="4719" w:hanging="286"/>
      </w:pPr>
      <w:rPr>
        <w:lang w:val="en-US" w:eastAsia="en-US" w:bidi="ar-SA"/>
      </w:rPr>
    </w:lvl>
    <w:lvl w:ilvl="6" w:tplc="A4C808BA">
      <w:numFmt w:val="bullet"/>
      <w:lvlText w:val="•"/>
      <w:lvlJc w:val="left"/>
      <w:pPr>
        <w:ind w:left="5643" w:hanging="286"/>
      </w:pPr>
      <w:rPr>
        <w:lang w:val="en-US" w:eastAsia="en-US" w:bidi="ar-SA"/>
      </w:rPr>
    </w:lvl>
    <w:lvl w:ilvl="7" w:tplc="20A81B0E">
      <w:numFmt w:val="bullet"/>
      <w:lvlText w:val="•"/>
      <w:lvlJc w:val="left"/>
      <w:pPr>
        <w:ind w:left="6567" w:hanging="286"/>
      </w:pPr>
      <w:rPr>
        <w:lang w:val="en-US" w:eastAsia="en-US" w:bidi="ar-SA"/>
      </w:rPr>
    </w:lvl>
    <w:lvl w:ilvl="8" w:tplc="2CF8850E">
      <w:numFmt w:val="bullet"/>
      <w:lvlText w:val="•"/>
      <w:lvlJc w:val="left"/>
      <w:pPr>
        <w:ind w:left="7491" w:hanging="286"/>
      </w:pPr>
      <w:rPr>
        <w:lang w:val="en-US" w:eastAsia="en-US" w:bidi="ar-SA"/>
      </w:rPr>
    </w:lvl>
  </w:abstractNum>
  <w:abstractNum w:abstractNumId="3" w15:restartNumberingAfterBreak="0">
    <w:nsid w:val="25E2167B"/>
    <w:multiLevelType w:val="hybridMultilevel"/>
    <w:tmpl w:val="5D6EC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79075B8"/>
    <w:multiLevelType w:val="hybridMultilevel"/>
    <w:tmpl w:val="B4E09F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D95592A"/>
    <w:multiLevelType w:val="hybridMultilevel"/>
    <w:tmpl w:val="B3EC02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AEA5B9A"/>
    <w:multiLevelType w:val="hybridMultilevel"/>
    <w:tmpl w:val="CDAA84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28E3FFA"/>
    <w:multiLevelType w:val="hybridMultilevel"/>
    <w:tmpl w:val="5AECA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3"/>
  </w:num>
  <w:num w:numId="6">
    <w:abstractNumId w:val="6"/>
  </w:num>
  <w:num w:numId="7">
    <w:abstractNumId w:val="5"/>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D4"/>
    <w:rsid w:val="00047527"/>
    <w:rsid w:val="00340D2A"/>
    <w:rsid w:val="0048664B"/>
    <w:rsid w:val="005C2C84"/>
    <w:rsid w:val="00612B7A"/>
    <w:rsid w:val="00766E74"/>
    <w:rsid w:val="007F714C"/>
    <w:rsid w:val="00875AD4"/>
    <w:rsid w:val="00B773A9"/>
    <w:rsid w:val="00C0682D"/>
    <w:rsid w:val="00C347B0"/>
    <w:rsid w:val="00C75E25"/>
    <w:rsid w:val="00CD60C9"/>
    <w:rsid w:val="00E2587F"/>
    <w:rsid w:val="00F414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0D12"/>
  <w15:chartTrackingRefBased/>
  <w15:docId w15:val="{FD63B8BF-1F4B-40E8-BEBC-5DDA52FB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B773A9"/>
    <w:pPr>
      <w:widowControl w:val="0"/>
      <w:autoSpaceDE w:val="0"/>
      <w:autoSpaceDN w:val="0"/>
      <w:spacing w:after="0" w:line="240" w:lineRule="auto"/>
      <w:ind w:left="100"/>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4C"/>
    <w:rPr>
      <w:color w:val="0563C1" w:themeColor="hyperlink"/>
      <w:u w:val="single"/>
    </w:rPr>
  </w:style>
  <w:style w:type="character" w:styleId="UnresolvedMention">
    <w:name w:val="Unresolved Mention"/>
    <w:basedOn w:val="DefaultParagraphFont"/>
    <w:uiPriority w:val="99"/>
    <w:semiHidden/>
    <w:unhideWhenUsed/>
    <w:rsid w:val="007F714C"/>
    <w:rPr>
      <w:color w:val="605E5C"/>
      <w:shd w:val="clear" w:color="auto" w:fill="E1DFDD"/>
    </w:rPr>
  </w:style>
  <w:style w:type="paragraph" w:styleId="ListParagraph">
    <w:name w:val="List Paragraph"/>
    <w:basedOn w:val="Normal"/>
    <w:uiPriority w:val="34"/>
    <w:qFormat/>
    <w:rsid w:val="00766E74"/>
    <w:pPr>
      <w:ind w:left="720"/>
      <w:contextualSpacing/>
    </w:pPr>
  </w:style>
  <w:style w:type="character" w:customStyle="1" w:styleId="Heading1Char">
    <w:name w:val="Heading 1 Char"/>
    <w:basedOn w:val="DefaultParagraphFont"/>
    <w:link w:val="Heading1"/>
    <w:uiPriority w:val="9"/>
    <w:rsid w:val="00B773A9"/>
    <w:rPr>
      <w:rFonts w:ascii="Arial" w:eastAsia="Arial" w:hAnsi="Arial" w:cs="Arial"/>
      <w:b/>
      <w:bCs/>
      <w:lang w:val="en-US"/>
    </w:rPr>
  </w:style>
  <w:style w:type="paragraph" w:styleId="BodyText">
    <w:name w:val="Body Text"/>
    <w:basedOn w:val="Normal"/>
    <w:link w:val="BodyTextChar"/>
    <w:uiPriority w:val="1"/>
    <w:semiHidden/>
    <w:unhideWhenUsed/>
    <w:qFormat/>
    <w:rsid w:val="00B773A9"/>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semiHidden/>
    <w:rsid w:val="00B773A9"/>
    <w:rPr>
      <w:rFonts w:ascii="Arial MT" w:eastAsia="Arial MT" w:hAnsi="Arial MT" w:cs="Arial MT"/>
      <w:lang w:val="en-US"/>
    </w:rPr>
  </w:style>
  <w:style w:type="paragraph" w:customStyle="1" w:styleId="TableParagraph">
    <w:name w:val="Table Paragraph"/>
    <w:basedOn w:val="Normal"/>
    <w:uiPriority w:val="1"/>
    <w:qFormat/>
    <w:rsid w:val="00B773A9"/>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cnqchnDkNt8dSG96b8uJjO/Prototype?type=design&amp;node-id=0-1&amp;mode=design&amp;t=GmTOjczLE7NzBKqf-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jayxxhonda11022001@gmail.com</dc:creator>
  <cp:keywords/>
  <dc:description/>
  <cp:lastModifiedBy>jayxxhonda11022001@gmail.com</cp:lastModifiedBy>
  <cp:revision>2</cp:revision>
  <dcterms:created xsi:type="dcterms:W3CDTF">2023-07-07T10:11:00Z</dcterms:created>
  <dcterms:modified xsi:type="dcterms:W3CDTF">2023-07-07T15:17:00Z</dcterms:modified>
</cp:coreProperties>
</file>