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1F69" w14:textId="1319C13F" w:rsidR="00CB472E" w:rsidRDefault="005662A9" w:rsidP="005662A9">
      <w:pPr>
        <w:pStyle w:val="Title"/>
        <w:jc w:val="center"/>
        <w:rPr>
          <w:lang w:val="en-US"/>
        </w:rPr>
      </w:pPr>
      <w:r>
        <w:rPr>
          <w:lang w:val="en-US"/>
        </w:rPr>
        <w:t>Placement ANAVO Report</w:t>
      </w:r>
    </w:p>
    <w:p w14:paraId="6487D4B9" w14:textId="688D51B5" w:rsidR="005662A9" w:rsidRDefault="005662A9" w:rsidP="005662A9">
      <w:pPr>
        <w:rPr>
          <w:lang w:val="en-US"/>
        </w:rPr>
      </w:pPr>
      <w:r w:rsidRPr="005662A9">
        <w:rPr>
          <w:lang w:val="en-US"/>
        </w:rPr>
        <w:t>Analysis of gender on salary (One-Way ANOVA) </w:t>
      </w:r>
    </w:p>
    <w:p w14:paraId="40E071E4" w14:textId="77777777" w:rsidR="005662A9" w:rsidRPr="005662A9" w:rsidRDefault="005662A9" w:rsidP="005662A9">
      <w:pPr>
        <w:rPr>
          <w:b w:val="0"/>
          <w:bCs/>
        </w:rPr>
      </w:pPr>
      <w:proofErr w:type="spellStart"/>
      <w:r w:rsidRPr="005662A9">
        <w:rPr>
          <w:b w:val="0"/>
          <w:bCs/>
        </w:rPr>
        <w:t>F_onewayResult</w:t>
      </w:r>
      <w:proofErr w:type="spellEnd"/>
      <w:r w:rsidRPr="005662A9">
        <w:rPr>
          <w:b w:val="0"/>
          <w:bCs/>
        </w:rPr>
        <w:t>(statistic=</w:t>
      </w:r>
      <w:proofErr w:type="gramStart"/>
      <w:r w:rsidRPr="005662A9">
        <w:rPr>
          <w:b w:val="0"/>
          <w:bCs/>
        </w:rPr>
        <w:t>np.float</w:t>
      </w:r>
      <w:proofErr w:type="gramEnd"/>
      <w:r w:rsidRPr="005662A9">
        <w:rPr>
          <w:b w:val="0"/>
          <w:bCs/>
        </w:rPr>
        <w:t xml:space="preserve">64(4.383932488479845), </w:t>
      </w:r>
      <w:proofErr w:type="spellStart"/>
      <w:r w:rsidRPr="005662A9">
        <w:rPr>
          <w:b w:val="0"/>
          <w:bCs/>
        </w:rPr>
        <w:t>pvalue</w:t>
      </w:r>
      <w:proofErr w:type="spellEnd"/>
      <w:r w:rsidRPr="005662A9">
        <w:rPr>
          <w:b w:val="0"/>
          <w:bCs/>
        </w:rPr>
        <w:t>=</w:t>
      </w:r>
      <w:proofErr w:type="gramStart"/>
      <w:r w:rsidRPr="005662A9">
        <w:rPr>
          <w:b w:val="0"/>
          <w:bCs/>
        </w:rPr>
        <w:t>np.float</w:t>
      </w:r>
      <w:proofErr w:type="gramEnd"/>
      <w:r w:rsidRPr="005662A9">
        <w:rPr>
          <w:b w:val="0"/>
          <w:bCs/>
        </w:rPr>
        <w:t>64(0.037462303970672337))</w:t>
      </w:r>
    </w:p>
    <w:p w14:paraId="7598806C" w14:textId="77777777" w:rsidR="005662A9" w:rsidRPr="005662A9" w:rsidRDefault="005662A9" w:rsidP="005662A9">
      <w:pPr>
        <w:rPr>
          <w:b w:val="0"/>
          <w:bCs/>
          <w:lang w:val="en-US"/>
        </w:rPr>
      </w:pPr>
      <w:r w:rsidRPr="005662A9">
        <w:rPr>
          <w:b w:val="0"/>
          <w:bCs/>
          <w:lang w:val="en-US"/>
        </w:rPr>
        <w:t>Null hypothesis - There is no significant difference between 10th pass,12th pass and degree pass</w:t>
      </w:r>
    </w:p>
    <w:p w14:paraId="7683938F" w14:textId="77777777" w:rsidR="005662A9" w:rsidRPr="005662A9" w:rsidRDefault="005662A9" w:rsidP="005662A9">
      <w:pPr>
        <w:rPr>
          <w:b w:val="0"/>
          <w:bCs/>
          <w:lang w:val="en-US"/>
        </w:rPr>
      </w:pPr>
      <w:r w:rsidRPr="005662A9">
        <w:rPr>
          <w:b w:val="0"/>
          <w:bCs/>
          <w:lang w:val="en-US"/>
        </w:rPr>
        <w:t>Alternate hypothesis - There is significant difference between 10th pass,12th pass and degree pass</w:t>
      </w:r>
    </w:p>
    <w:p w14:paraId="30C0DD8B" w14:textId="77777777" w:rsidR="005662A9" w:rsidRPr="005662A9" w:rsidRDefault="005662A9" w:rsidP="005662A9">
      <w:pPr>
        <w:rPr>
          <w:b w:val="0"/>
          <w:bCs/>
          <w:lang w:val="en-US"/>
        </w:rPr>
      </w:pPr>
    </w:p>
    <w:p w14:paraId="4662D8B9" w14:textId="0483E720" w:rsidR="005662A9" w:rsidRDefault="005662A9" w:rsidP="005662A9">
      <w:pPr>
        <w:rPr>
          <w:b w:val="0"/>
          <w:bCs/>
          <w:lang w:val="en-US"/>
        </w:rPr>
      </w:pPr>
      <w:proofErr w:type="spellStart"/>
      <w:r w:rsidRPr="005662A9">
        <w:rPr>
          <w:b w:val="0"/>
          <w:bCs/>
          <w:lang w:val="en-US"/>
        </w:rPr>
        <w:t>pvalue</w:t>
      </w:r>
      <w:proofErr w:type="spellEnd"/>
      <w:r w:rsidRPr="005662A9">
        <w:rPr>
          <w:b w:val="0"/>
          <w:bCs/>
          <w:lang w:val="en-US"/>
        </w:rPr>
        <w:t>&gt;0.05, so accept null hypothesis and reject alternate hypothesis</w:t>
      </w:r>
      <w:r>
        <w:rPr>
          <w:b w:val="0"/>
          <w:bCs/>
          <w:lang w:val="en-US"/>
        </w:rPr>
        <w:t>.</w:t>
      </w:r>
    </w:p>
    <w:p w14:paraId="4D954DCF" w14:textId="77777777" w:rsidR="005662A9" w:rsidRDefault="005662A9" w:rsidP="005662A9">
      <w:pPr>
        <w:rPr>
          <w:b w:val="0"/>
          <w:bCs/>
          <w:lang w:val="en-US"/>
        </w:rPr>
      </w:pPr>
    </w:p>
    <w:p w14:paraId="152D7DAB" w14:textId="7093DC84" w:rsidR="005662A9" w:rsidRDefault="005662A9" w:rsidP="005662A9">
      <w:pPr>
        <w:rPr>
          <w:lang w:val="en-US"/>
        </w:rPr>
      </w:pPr>
      <w:r w:rsidRPr="005662A9">
        <w:rPr>
          <w:lang w:val="en-US"/>
        </w:rPr>
        <w:t xml:space="preserve">Analysis of gender and </w:t>
      </w:r>
      <w:proofErr w:type="spellStart"/>
      <w:r w:rsidRPr="005662A9">
        <w:rPr>
          <w:lang w:val="en-US"/>
        </w:rPr>
        <w:t>specialisation</w:t>
      </w:r>
      <w:proofErr w:type="spellEnd"/>
      <w:r w:rsidRPr="005662A9">
        <w:rPr>
          <w:lang w:val="en-US"/>
        </w:rPr>
        <w:t xml:space="preserve"> (Two-Way ANOVA)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1138"/>
        <w:gridCol w:w="1620"/>
        <w:gridCol w:w="1616"/>
        <w:gridCol w:w="1562"/>
      </w:tblGrid>
      <w:tr w:rsidR="00A8346F" w:rsidRPr="00A8346F" w14:paraId="0F7C21CB" w14:textId="4B9F29CE" w:rsidTr="001A2244">
        <w:tc>
          <w:tcPr>
            <w:tcW w:w="0" w:type="auto"/>
          </w:tcPr>
          <w:p w14:paraId="43E2EEE5" w14:textId="5F75335C" w:rsidR="005662A9" w:rsidRPr="00A8346F" w:rsidRDefault="005662A9" w:rsidP="005662A9">
            <w:pPr>
              <w:rPr>
                <w:lang w:val="en-US"/>
              </w:rPr>
            </w:pPr>
            <w:r w:rsidRPr="00A8346F">
              <w:rPr>
                <w:lang w:val="en-US"/>
              </w:rPr>
              <w:t>Factor</w:t>
            </w:r>
          </w:p>
        </w:tc>
        <w:tc>
          <w:tcPr>
            <w:tcW w:w="0" w:type="auto"/>
          </w:tcPr>
          <w:p w14:paraId="73F38FB8" w14:textId="3457CE66" w:rsidR="005662A9" w:rsidRPr="00A8346F" w:rsidRDefault="005662A9" w:rsidP="005662A9">
            <w:pPr>
              <w:rPr>
                <w:lang w:val="en-US"/>
              </w:rPr>
            </w:pPr>
            <w:proofErr w:type="spellStart"/>
            <w:r w:rsidRPr="00A8346F">
              <w:rPr>
                <w:lang w:val="en-US"/>
              </w:rPr>
              <w:t>PValue</w:t>
            </w:r>
            <w:proofErr w:type="spellEnd"/>
          </w:p>
        </w:tc>
        <w:tc>
          <w:tcPr>
            <w:tcW w:w="0" w:type="auto"/>
          </w:tcPr>
          <w:p w14:paraId="61DD7F73" w14:textId="3A2792C8" w:rsidR="005662A9" w:rsidRPr="00A8346F" w:rsidRDefault="005662A9" w:rsidP="005662A9">
            <w:pPr>
              <w:rPr>
                <w:lang w:val="en-US"/>
              </w:rPr>
            </w:pPr>
            <w:r w:rsidRPr="00A8346F">
              <w:rPr>
                <w:lang w:val="en-US"/>
              </w:rPr>
              <w:t>Null Hypothesis H</w:t>
            </w:r>
            <w:r w:rsidRPr="00A8346F">
              <w:rPr>
                <w:vertAlign w:val="subscript"/>
                <w:lang w:val="en-US"/>
              </w:rPr>
              <w:t>0</w:t>
            </w:r>
          </w:p>
        </w:tc>
        <w:tc>
          <w:tcPr>
            <w:tcW w:w="0" w:type="auto"/>
          </w:tcPr>
          <w:p w14:paraId="096F577E" w14:textId="676A9F5A" w:rsidR="005662A9" w:rsidRPr="00A8346F" w:rsidRDefault="005662A9" w:rsidP="005662A9">
            <w:pPr>
              <w:rPr>
                <w:lang w:val="en-US"/>
              </w:rPr>
            </w:pPr>
            <w:r w:rsidRPr="00A8346F">
              <w:rPr>
                <w:lang w:val="en-US"/>
              </w:rPr>
              <w:t>Alternate</w:t>
            </w:r>
            <w:r w:rsidRPr="00A8346F">
              <w:rPr>
                <w:lang w:val="en-US"/>
              </w:rPr>
              <w:t xml:space="preserve"> Hypothesis H</w:t>
            </w:r>
            <w:r w:rsidRPr="00A8346F">
              <w:rPr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</w:tcPr>
          <w:p w14:paraId="3413A851" w14:textId="055B437E" w:rsidR="005662A9" w:rsidRPr="00A8346F" w:rsidRDefault="005662A9" w:rsidP="005662A9">
            <w:pPr>
              <w:rPr>
                <w:lang w:val="en-US"/>
              </w:rPr>
            </w:pPr>
            <w:r w:rsidRPr="00A8346F">
              <w:rPr>
                <w:lang w:val="en-US"/>
              </w:rPr>
              <w:t>Conclusion</w:t>
            </w:r>
          </w:p>
        </w:tc>
      </w:tr>
      <w:tr w:rsidR="00A8346F" w14:paraId="5D2B2F76" w14:textId="712CF527" w:rsidTr="001A2244">
        <w:tc>
          <w:tcPr>
            <w:tcW w:w="0" w:type="auto"/>
          </w:tcPr>
          <w:p w14:paraId="282911E2" w14:textId="12597894" w:rsidR="00A8346F" w:rsidRPr="00A8346F" w:rsidRDefault="00A8346F" w:rsidP="00A8346F">
            <w:pPr>
              <w:rPr>
                <w:lang w:val="en-US"/>
              </w:rPr>
            </w:pPr>
            <w:r w:rsidRPr="00A8346F">
              <w:rPr>
                <w:lang w:val="en-US"/>
              </w:rPr>
              <w:t>C(gender)</w:t>
            </w:r>
          </w:p>
        </w:tc>
        <w:tc>
          <w:tcPr>
            <w:tcW w:w="0" w:type="auto"/>
          </w:tcPr>
          <w:p w14:paraId="4A9FDA3A" w14:textId="7BCCF3B3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0.086279</w:t>
            </w:r>
          </w:p>
        </w:tc>
        <w:tc>
          <w:tcPr>
            <w:tcW w:w="0" w:type="auto"/>
          </w:tcPr>
          <w:p w14:paraId="7183B5B7" w14:textId="76CE0449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There is no significant main effect of gender on salary.</w:t>
            </w:r>
          </w:p>
        </w:tc>
        <w:tc>
          <w:tcPr>
            <w:tcW w:w="0" w:type="auto"/>
          </w:tcPr>
          <w:p w14:paraId="64DF14BB" w14:textId="2D29E578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There is significant main effect of gender on salary.</w:t>
            </w:r>
          </w:p>
        </w:tc>
        <w:tc>
          <w:tcPr>
            <w:tcW w:w="0" w:type="auto"/>
          </w:tcPr>
          <w:p w14:paraId="0F3405FE" w14:textId="77777777" w:rsidR="00A8346F" w:rsidRDefault="00A8346F" w:rsidP="00A8346F">
            <w:pPr>
              <w:rPr>
                <w:b w:val="0"/>
                <w:bCs/>
                <w:lang w:val="en-US"/>
              </w:rPr>
            </w:pPr>
            <w:proofErr w:type="spellStart"/>
            <w:r w:rsidRPr="005662A9">
              <w:rPr>
                <w:b w:val="0"/>
                <w:bCs/>
                <w:lang w:val="en-US"/>
              </w:rPr>
              <w:t>pvalue</w:t>
            </w:r>
            <w:proofErr w:type="spellEnd"/>
            <w:r w:rsidRPr="005662A9">
              <w:rPr>
                <w:b w:val="0"/>
                <w:bCs/>
                <w:lang w:val="en-US"/>
              </w:rPr>
              <w:t>&gt;0.05, so accept null hypothesis and reject alternate hypothesis</w:t>
            </w:r>
            <w:r>
              <w:rPr>
                <w:b w:val="0"/>
                <w:bCs/>
                <w:lang w:val="en-US"/>
              </w:rPr>
              <w:t>.</w:t>
            </w:r>
          </w:p>
          <w:p w14:paraId="64C5CF2E" w14:textId="77777777" w:rsidR="00A8346F" w:rsidRDefault="00A8346F" w:rsidP="00A8346F">
            <w:pPr>
              <w:rPr>
                <w:b w:val="0"/>
                <w:bCs/>
                <w:lang w:val="en-US"/>
              </w:rPr>
            </w:pPr>
          </w:p>
        </w:tc>
      </w:tr>
      <w:tr w:rsidR="00A8346F" w14:paraId="017640B8" w14:textId="13A9F4DA" w:rsidTr="001A2244">
        <w:tc>
          <w:tcPr>
            <w:tcW w:w="0" w:type="auto"/>
          </w:tcPr>
          <w:p w14:paraId="5CC8A06D" w14:textId="79492566" w:rsidR="00A8346F" w:rsidRPr="00A8346F" w:rsidRDefault="00A8346F" w:rsidP="00A8346F">
            <w:pPr>
              <w:rPr>
                <w:lang w:val="en-US"/>
              </w:rPr>
            </w:pPr>
            <w:r w:rsidRPr="00A8346F">
              <w:rPr>
                <w:lang w:val="en-US"/>
              </w:rPr>
              <w:t>C(</w:t>
            </w:r>
            <w:proofErr w:type="spellStart"/>
            <w:r w:rsidRPr="00A8346F">
              <w:rPr>
                <w:lang w:val="en-US"/>
              </w:rPr>
              <w:t>specialisation</w:t>
            </w:r>
            <w:proofErr w:type="spellEnd"/>
            <w:r w:rsidRPr="00A8346F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17BF5848" w14:textId="35142E37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0.000081</w:t>
            </w:r>
          </w:p>
        </w:tc>
        <w:tc>
          <w:tcPr>
            <w:tcW w:w="0" w:type="auto"/>
          </w:tcPr>
          <w:p w14:paraId="22AA7E1A" w14:textId="76FBF896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There is no significant main effect of </w:t>
            </w:r>
            <w:proofErr w:type="spellStart"/>
            <w:r>
              <w:rPr>
                <w:b w:val="0"/>
                <w:bCs/>
                <w:lang w:val="en-US"/>
              </w:rPr>
              <w:t>specialisation</w:t>
            </w:r>
            <w:proofErr w:type="spellEnd"/>
            <w:r>
              <w:rPr>
                <w:b w:val="0"/>
                <w:bCs/>
                <w:lang w:val="en-US"/>
              </w:rPr>
              <w:t xml:space="preserve"> on salary.</w:t>
            </w:r>
          </w:p>
        </w:tc>
        <w:tc>
          <w:tcPr>
            <w:tcW w:w="0" w:type="auto"/>
          </w:tcPr>
          <w:p w14:paraId="01B46AEA" w14:textId="1DDD51C1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There is significant main effect of </w:t>
            </w:r>
            <w:proofErr w:type="spellStart"/>
            <w:r>
              <w:rPr>
                <w:b w:val="0"/>
                <w:bCs/>
                <w:lang w:val="en-US"/>
              </w:rPr>
              <w:t>specialisation</w:t>
            </w:r>
            <w:proofErr w:type="spellEnd"/>
            <w:r>
              <w:rPr>
                <w:b w:val="0"/>
                <w:bCs/>
                <w:lang w:val="en-US"/>
              </w:rPr>
              <w:t xml:space="preserve"> on salary.</w:t>
            </w:r>
          </w:p>
        </w:tc>
        <w:tc>
          <w:tcPr>
            <w:tcW w:w="0" w:type="auto"/>
          </w:tcPr>
          <w:p w14:paraId="59D6A4EF" w14:textId="1B277252" w:rsidR="00A8346F" w:rsidRDefault="00A8346F" w:rsidP="00A8346F">
            <w:pPr>
              <w:rPr>
                <w:b w:val="0"/>
                <w:bCs/>
                <w:lang w:val="en-US"/>
              </w:rPr>
            </w:pPr>
            <w:proofErr w:type="spellStart"/>
            <w:r>
              <w:rPr>
                <w:b w:val="0"/>
                <w:bCs/>
                <w:lang w:val="en-US"/>
              </w:rPr>
              <w:t>p</w:t>
            </w:r>
            <w:r w:rsidRPr="005662A9">
              <w:rPr>
                <w:b w:val="0"/>
                <w:bCs/>
                <w:lang w:val="en-US"/>
              </w:rPr>
              <w:t>value</w:t>
            </w:r>
            <w:proofErr w:type="spellEnd"/>
            <w:r>
              <w:rPr>
                <w:b w:val="0"/>
                <w:bCs/>
                <w:lang w:val="en-US"/>
              </w:rPr>
              <w:t>&lt;</w:t>
            </w:r>
            <w:r w:rsidRPr="005662A9">
              <w:rPr>
                <w:b w:val="0"/>
                <w:bCs/>
                <w:lang w:val="en-US"/>
              </w:rPr>
              <w:t xml:space="preserve">0.05, so </w:t>
            </w:r>
            <w:r>
              <w:rPr>
                <w:b w:val="0"/>
                <w:bCs/>
                <w:lang w:val="en-US"/>
              </w:rPr>
              <w:t>reject</w:t>
            </w:r>
            <w:r w:rsidRPr="005662A9">
              <w:rPr>
                <w:b w:val="0"/>
                <w:bCs/>
                <w:lang w:val="en-US"/>
              </w:rPr>
              <w:t xml:space="preserve"> null hypo</w:t>
            </w:r>
            <w:r>
              <w:rPr>
                <w:b w:val="0"/>
                <w:bCs/>
                <w:lang w:val="en-US"/>
              </w:rPr>
              <w:t>t</w:t>
            </w:r>
            <w:r w:rsidRPr="005662A9">
              <w:rPr>
                <w:b w:val="0"/>
                <w:bCs/>
                <w:lang w:val="en-US"/>
              </w:rPr>
              <w:t xml:space="preserve">hesis and </w:t>
            </w:r>
            <w:r>
              <w:rPr>
                <w:b w:val="0"/>
                <w:bCs/>
                <w:lang w:val="en-US"/>
              </w:rPr>
              <w:t xml:space="preserve">accept </w:t>
            </w:r>
            <w:r w:rsidRPr="005662A9">
              <w:rPr>
                <w:b w:val="0"/>
                <w:bCs/>
                <w:lang w:val="en-US"/>
              </w:rPr>
              <w:t>alternate hypothesis</w:t>
            </w:r>
            <w:r>
              <w:rPr>
                <w:b w:val="0"/>
                <w:bCs/>
                <w:lang w:val="en-US"/>
              </w:rPr>
              <w:t>.</w:t>
            </w:r>
          </w:p>
          <w:p w14:paraId="7A22FA33" w14:textId="77777777" w:rsidR="00A8346F" w:rsidRDefault="00A8346F" w:rsidP="00A8346F">
            <w:pPr>
              <w:rPr>
                <w:b w:val="0"/>
                <w:bCs/>
                <w:lang w:val="en-US"/>
              </w:rPr>
            </w:pPr>
          </w:p>
        </w:tc>
      </w:tr>
      <w:tr w:rsidR="00A8346F" w14:paraId="2126279D" w14:textId="77777777" w:rsidTr="001A2244">
        <w:tc>
          <w:tcPr>
            <w:tcW w:w="0" w:type="auto"/>
          </w:tcPr>
          <w:p w14:paraId="47E9A263" w14:textId="3E2A9894" w:rsidR="00A8346F" w:rsidRPr="00A8346F" w:rsidRDefault="00A8346F" w:rsidP="00A8346F">
            <w:pPr>
              <w:jc w:val="center"/>
              <w:rPr>
                <w:lang w:val="en-US"/>
              </w:rPr>
            </w:pPr>
            <w:r w:rsidRPr="00A8346F">
              <w:rPr>
                <w:lang w:val="en-US"/>
              </w:rPr>
              <w:t>C</w:t>
            </w:r>
            <w:r w:rsidRPr="00A8346F">
              <w:rPr>
                <w:lang w:val="en-US"/>
              </w:rPr>
              <w:t>(gender):C</w:t>
            </w:r>
            <w:r w:rsidRPr="00A8346F">
              <w:rPr>
                <w:lang w:val="en-US"/>
              </w:rPr>
              <w:t>(</w:t>
            </w:r>
            <w:proofErr w:type="spellStart"/>
            <w:r w:rsidRPr="00A8346F">
              <w:rPr>
                <w:lang w:val="en-US"/>
              </w:rPr>
              <w:t>specialisation</w:t>
            </w:r>
            <w:proofErr w:type="spellEnd"/>
            <w:r w:rsidRPr="00A8346F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69078648" w14:textId="212BFD04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0.917733</w:t>
            </w:r>
          </w:p>
        </w:tc>
        <w:tc>
          <w:tcPr>
            <w:tcW w:w="0" w:type="auto"/>
          </w:tcPr>
          <w:p w14:paraId="60B75B96" w14:textId="3222AC39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There is no significant interaction effect between gender and </w:t>
            </w:r>
            <w:proofErr w:type="spellStart"/>
            <w:r>
              <w:rPr>
                <w:b w:val="0"/>
                <w:bCs/>
                <w:lang w:val="en-US"/>
              </w:rPr>
              <w:t>specialisation</w:t>
            </w:r>
            <w:proofErr w:type="spellEnd"/>
            <w:r>
              <w:rPr>
                <w:b w:val="0"/>
                <w:bCs/>
                <w:lang w:val="en-US"/>
              </w:rPr>
              <w:t xml:space="preserve"> on salary</w:t>
            </w:r>
          </w:p>
        </w:tc>
        <w:tc>
          <w:tcPr>
            <w:tcW w:w="0" w:type="auto"/>
          </w:tcPr>
          <w:p w14:paraId="754164C0" w14:textId="51FEFD0E" w:rsidR="00A8346F" w:rsidRDefault="00A8346F" w:rsidP="00A8346F">
            <w:pPr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There is significant interaction effect between gender and </w:t>
            </w:r>
            <w:proofErr w:type="spellStart"/>
            <w:r>
              <w:rPr>
                <w:b w:val="0"/>
                <w:bCs/>
                <w:lang w:val="en-US"/>
              </w:rPr>
              <w:t>specialisation</w:t>
            </w:r>
            <w:proofErr w:type="spellEnd"/>
            <w:r>
              <w:rPr>
                <w:b w:val="0"/>
                <w:bCs/>
                <w:lang w:val="en-US"/>
              </w:rPr>
              <w:t xml:space="preserve"> on salary</w:t>
            </w:r>
          </w:p>
        </w:tc>
        <w:tc>
          <w:tcPr>
            <w:tcW w:w="0" w:type="auto"/>
          </w:tcPr>
          <w:p w14:paraId="1D19DF45" w14:textId="77777777" w:rsidR="00A8346F" w:rsidRDefault="00A8346F" w:rsidP="00A8346F">
            <w:pPr>
              <w:rPr>
                <w:b w:val="0"/>
                <w:bCs/>
                <w:lang w:val="en-US"/>
              </w:rPr>
            </w:pPr>
            <w:proofErr w:type="spellStart"/>
            <w:r w:rsidRPr="005662A9">
              <w:rPr>
                <w:b w:val="0"/>
                <w:bCs/>
                <w:lang w:val="en-US"/>
              </w:rPr>
              <w:t>pvalue</w:t>
            </w:r>
            <w:proofErr w:type="spellEnd"/>
            <w:r w:rsidRPr="005662A9">
              <w:rPr>
                <w:b w:val="0"/>
                <w:bCs/>
                <w:lang w:val="en-US"/>
              </w:rPr>
              <w:t>&gt;0.05, so accept null hypothesis and reject alternate hypothesis</w:t>
            </w:r>
            <w:r>
              <w:rPr>
                <w:b w:val="0"/>
                <w:bCs/>
                <w:lang w:val="en-US"/>
              </w:rPr>
              <w:t>.</w:t>
            </w:r>
          </w:p>
          <w:p w14:paraId="68C32317" w14:textId="77777777" w:rsidR="00A8346F" w:rsidRDefault="00A8346F" w:rsidP="00A8346F">
            <w:pPr>
              <w:rPr>
                <w:b w:val="0"/>
                <w:bCs/>
                <w:lang w:val="en-US"/>
              </w:rPr>
            </w:pPr>
          </w:p>
        </w:tc>
      </w:tr>
    </w:tbl>
    <w:p w14:paraId="017FC57A" w14:textId="77777777" w:rsidR="005662A9" w:rsidRPr="005662A9" w:rsidRDefault="005662A9" w:rsidP="005662A9">
      <w:pPr>
        <w:rPr>
          <w:b w:val="0"/>
          <w:bCs/>
          <w:lang w:val="en-US"/>
        </w:rPr>
      </w:pPr>
    </w:p>
    <w:sectPr w:rsidR="005662A9" w:rsidRPr="0056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BE"/>
    <w:rsid w:val="00012DC7"/>
    <w:rsid w:val="005662A9"/>
    <w:rsid w:val="00A8346F"/>
    <w:rsid w:val="00CB472E"/>
    <w:rsid w:val="00CE26BE"/>
    <w:rsid w:val="00FC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B084"/>
  <w15:chartTrackingRefBased/>
  <w15:docId w15:val="{E4E3D293-2EEB-42F3-AE83-948CF668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6BE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6BE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6BE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6B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6B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6B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6B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6B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6B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6BE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6BE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6BE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6BE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6BE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6BE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6BE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6BE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6BE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CE26BE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CE26BE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6B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6BE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6BE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CE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6BE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CE26BE"/>
    <w:rPr>
      <w:b w:val="0"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6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2</cp:revision>
  <dcterms:created xsi:type="dcterms:W3CDTF">2026-01-11T15:24:00Z</dcterms:created>
  <dcterms:modified xsi:type="dcterms:W3CDTF">2026-01-11T15:41:00Z</dcterms:modified>
</cp:coreProperties>
</file>