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60" w:rsidRPr="00F85D60" w:rsidRDefault="00F85D60" w:rsidP="00F85D60">
      <w:pPr>
        <w:ind w:left="20"/>
        <w:rPr>
          <w:rFonts w:ascii="Times New Roman" w:eastAsia="Arial" w:hAnsi="Times New Roman" w:cs="Times New Roman"/>
          <w:color w:val="231F20"/>
          <w:sz w:val="30"/>
          <w:szCs w:val="30"/>
        </w:rPr>
      </w:pPr>
    </w:p>
    <w:p w:rsidR="00F85D60" w:rsidRPr="00C24151" w:rsidRDefault="00F85D60" w:rsidP="00F85D60">
      <w:pPr>
        <w:ind w:left="20"/>
        <w:rPr>
          <w:rFonts w:ascii="Times New Roman" w:hAnsi="Times New Roman" w:cs="Times New Roman"/>
          <w:sz w:val="28"/>
          <w:szCs w:val="28"/>
        </w:rPr>
      </w:pPr>
      <w:r w:rsidRPr="00C24151">
        <w:rPr>
          <w:rFonts w:ascii="Times New Roman" w:eastAsia="Arial" w:hAnsi="Times New Roman" w:cs="Times New Roman"/>
          <w:color w:val="231F20"/>
          <w:sz w:val="28"/>
          <w:szCs w:val="28"/>
        </w:rPr>
        <w:t>The C# Keywords</w:t>
      </w:r>
    </w:p>
    <w:p w:rsidR="00F85D60" w:rsidRPr="00F85D60" w:rsidRDefault="00F85D60" w:rsidP="00F85D60">
      <w:pPr>
        <w:spacing w:line="17" w:lineRule="exact"/>
        <w:rPr>
          <w:rFonts w:ascii="Times New Roman" w:hAnsi="Times New Roman" w:cs="Times New Roman"/>
          <w:sz w:val="20"/>
          <w:szCs w:val="20"/>
        </w:rPr>
      </w:pPr>
    </w:p>
    <w:p w:rsidR="00F85D60" w:rsidRPr="00F85D60" w:rsidRDefault="00F85D60" w:rsidP="004B5D4A">
      <w:pPr>
        <w:spacing w:line="249" w:lineRule="auto"/>
        <w:ind w:left="540" w:right="60"/>
        <w:jc w:val="both"/>
        <w:rPr>
          <w:rFonts w:ascii="Times New Roman" w:hAnsi="Times New Roman" w:cs="Times New Roman"/>
          <w:sz w:val="24"/>
          <w:szCs w:val="24"/>
        </w:rPr>
      </w:pPr>
      <w:r w:rsidRPr="00F85D60">
        <w:rPr>
          <w:rFonts w:ascii="Times New Roman" w:eastAsia="Times New Roman" w:hAnsi="Times New Roman" w:cs="Times New Roman"/>
          <w:color w:val="231F20"/>
          <w:sz w:val="24"/>
          <w:szCs w:val="24"/>
        </w:rPr>
        <w:t xml:space="preserve">At its foundation, a computer language is defined by its keywords because they determine the features built into the language. C# defines two general types of keywords: </w:t>
      </w:r>
      <w:r w:rsidRPr="00F85D60">
        <w:rPr>
          <w:rFonts w:ascii="Times New Roman" w:eastAsia="Times New Roman" w:hAnsi="Times New Roman" w:cs="Times New Roman"/>
          <w:i/>
          <w:iCs/>
          <w:color w:val="231F20"/>
          <w:sz w:val="24"/>
          <w:szCs w:val="24"/>
        </w:rPr>
        <w:t>reserved</w:t>
      </w:r>
      <w:r w:rsidRPr="00F85D60">
        <w:rPr>
          <w:rFonts w:ascii="Times New Roman" w:eastAsia="Times New Roman" w:hAnsi="Times New Roman" w:cs="Times New Roman"/>
          <w:color w:val="231F20"/>
          <w:sz w:val="24"/>
          <w:szCs w:val="24"/>
        </w:rPr>
        <w:t xml:space="preserve"> and </w:t>
      </w:r>
      <w:r w:rsidRPr="00F85D60">
        <w:rPr>
          <w:rFonts w:ascii="Times New Roman" w:eastAsia="Times New Roman" w:hAnsi="Times New Roman" w:cs="Times New Roman"/>
          <w:i/>
          <w:iCs/>
          <w:color w:val="231F20"/>
          <w:sz w:val="24"/>
          <w:szCs w:val="24"/>
        </w:rPr>
        <w:t xml:space="preserve">contextual. </w:t>
      </w:r>
      <w:r w:rsidRPr="00F85D60">
        <w:rPr>
          <w:rFonts w:ascii="Times New Roman" w:eastAsia="Times New Roman" w:hAnsi="Times New Roman" w:cs="Times New Roman"/>
          <w:color w:val="231F20"/>
          <w:sz w:val="24"/>
          <w:szCs w:val="24"/>
        </w:rPr>
        <w:t>The reserved keywords cannot be used as names for variables, classes, or methods.</w:t>
      </w:r>
      <w:r w:rsidRPr="00F85D60">
        <w:rPr>
          <w:rFonts w:ascii="Times New Roman" w:eastAsia="Times New Roman" w:hAnsi="Times New Roman" w:cs="Times New Roman"/>
          <w:i/>
          <w:iCs/>
          <w:color w:val="231F20"/>
          <w:sz w:val="24"/>
          <w:szCs w:val="24"/>
        </w:rPr>
        <w:t xml:space="preserve"> </w:t>
      </w:r>
      <w:r w:rsidRPr="00F85D60">
        <w:rPr>
          <w:rFonts w:ascii="Times New Roman" w:eastAsia="Times New Roman" w:hAnsi="Times New Roman" w:cs="Times New Roman"/>
          <w:color w:val="231F20"/>
          <w:sz w:val="24"/>
          <w:szCs w:val="24"/>
        </w:rPr>
        <w:t xml:space="preserve">They can be used only as keywords. This is why they are called </w:t>
      </w:r>
      <w:r w:rsidRPr="00F85D60">
        <w:rPr>
          <w:rFonts w:ascii="Times New Roman" w:eastAsia="Times New Roman" w:hAnsi="Times New Roman" w:cs="Times New Roman"/>
          <w:i/>
          <w:iCs/>
          <w:color w:val="231F20"/>
          <w:sz w:val="24"/>
          <w:szCs w:val="24"/>
        </w:rPr>
        <w:t>reserved.</w:t>
      </w:r>
      <w:r w:rsidRPr="00F85D60">
        <w:rPr>
          <w:rFonts w:ascii="Times New Roman" w:eastAsia="Times New Roman" w:hAnsi="Times New Roman" w:cs="Times New Roman"/>
          <w:color w:val="231F20"/>
          <w:sz w:val="24"/>
          <w:szCs w:val="24"/>
        </w:rPr>
        <w:t xml:space="preserve"> The terms </w:t>
      </w:r>
      <w:r w:rsidRPr="00F85D60">
        <w:rPr>
          <w:rFonts w:ascii="Times New Roman" w:eastAsia="Times New Roman" w:hAnsi="Times New Roman" w:cs="Times New Roman"/>
          <w:i/>
          <w:iCs/>
          <w:color w:val="231F20"/>
          <w:sz w:val="24"/>
          <w:szCs w:val="24"/>
        </w:rPr>
        <w:t>reserved</w:t>
      </w:r>
      <w:r w:rsidRPr="00F85D60">
        <w:rPr>
          <w:rFonts w:ascii="Times New Roman" w:eastAsia="Times New Roman" w:hAnsi="Times New Roman" w:cs="Times New Roman"/>
          <w:color w:val="231F20"/>
          <w:sz w:val="24"/>
          <w:szCs w:val="24"/>
        </w:rPr>
        <w:t xml:space="preserve"> </w:t>
      </w:r>
      <w:r w:rsidRPr="00F85D60">
        <w:rPr>
          <w:rFonts w:ascii="Times New Roman" w:eastAsia="Times New Roman" w:hAnsi="Times New Roman" w:cs="Times New Roman"/>
          <w:i/>
          <w:iCs/>
          <w:color w:val="231F20"/>
          <w:sz w:val="24"/>
          <w:szCs w:val="24"/>
        </w:rPr>
        <w:t xml:space="preserve">words </w:t>
      </w:r>
      <w:r w:rsidRPr="00F85D60">
        <w:rPr>
          <w:rFonts w:ascii="Times New Roman" w:eastAsia="Times New Roman" w:hAnsi="Times New Roman" w:cs="Times New Roman"/>
          <w:color w:val="231F20"/>
          <w:sz w:val="24"/>
          <w:szCs w:val="24"/>
        </w:rPr>
        <w:t>or</w:t>
      </w:r>
      <w:r w:rsidRPr="00F85D60">
        <w:rPr>
          <w:rFonts w:ascii="Times New Roman" w:eastAsia="Times New Roman" w:hAnsi="Times New Roman" w:cs="Times New Roman"/>
          <w:i/>
          <w:iCs/>
          <w:color w:val="231F20"/>
          <w:sz w:val="24"/>
          <w:szCs w:val="24"/>
        </w:rPr>
        <w:t xml:space="preserve"> reserved identifiers </w:t>
      </w:r>
      <w:r w:rsidRPr="00F85D60">
        <w:rPr>
          <w:rFonts w:ascii="Times New Roman" w:eastAsia="Times New Roman" w:hAnsi="Times New Roman" w:cs="Times New Roman"/>
          <w:color w:val="231F20"/>
          <w:sz w:val="24"/>
          <w:szCs w:val="24"/>
        </w:rPr>
        <w:t>are also sometimes used. There are currently 77 reserved keywords</w:t>
      </w:r>
      <w:r w:rsidRPr="00F85D60">
        <w:rPr>
          <w:rFonts w:ascii="Times New Roman" w:eastAsia="Times New Roman" w:hAnsi="Times New Roman" w:cs="Times New Roman"/>
          <w:i/>
          <w:iCs/>
          <w:color w:val="231F20"/>
          <w:sz w:val="24"/>
          <w:szCs w:val="24"/>
        </w:rPr>
        <w:t xml:space="preserve"> </w:t>
      </w:r>
      <w:r w:rsidRPr="00F85D60">
        <w:rPr>
          <w:rFonts w:ascii="Times New Roman" w:eastAsia="Times New Roman" w:hAnsi="Times New Roman" w:cs="Times New Roman"/>
          <w:color w:val="231F20"/>
          <w:sz w:val="24"/>
          <w:szCs w:val="24"/>
        </w:rPr>
        <w:t>defined by version 3.0 of the C# language. They are shown in Table 2-1.</w:t>
      </w:r>
    </w:p>
    <w:p w:rsidR="00F85D60" w:rsidRPr="00F85D60" w:rsidRDefault="00F85D60" w:rsidP="004B5D4A">
      <w:pPr>
        <w:spacing w:line="3" w:lineRule="exact"/>
        <w:jc w:val="both"/>
        <w:rPr>
          <w:rFonts w:ascii="Times New Roman" w:hAnsi="Times New Roman" w:cs="Times New Roman"/>
          <w:sz w:val="24"/>
          <w:szCs w:val="24"/>
        </w:rPr>
      </w:pPr>
    </w:p>
    <w:p w:rsidR="00F85D60" w:rsidRPr="00F85D60" w:rsidRDefault="00F85D60" w:rsidP="004B5D4A">
      <w:pPr>
        <w:spacing w:line="252" w:lineRule="auto"/>
        <w:ind w:left="540" w:right="20" w:firstLine="320"/>
        <w:jc w:val="both"/>
        <w:rPr>
          <w:rFonts w:ascii="Times New Roman" w:hAnsi="Times New Roman" w:cs="Times New Roman"/>
          <w:sz w:val="24"/>
          <w:szCs w:val="24"/>
        </w:rPr>
      </w:pPr>
      <w:r w:rsidRPr="00F85D60">
        <w:rPr>
          <w:rFonts w:ascii="Times New Roman" w:eastAsia="Times New Roman" w:hAnsi="Times New Roman" w:cs="Times New Roman"/>
          <w:color w:val="231F20"/>
          <w:sz w:val="24"/>
          <w:szCs w:val="24"/>
        </w:rPr>
        <w:t>C# 3.0 defines 13 contextual keywords that have a special meaning in certain contexts. In those contexts, they act as keywords. Outside those contexts, they can be used as names for other program elements, such as variable names. Thus, they are not technically reserved. As a general rule, however, you should consider the contextual keywords reserved and avoid using them for any other purpose. Using a contextual keyword as a name for some other program element can be confusing and is considered bad practice by many programmers. The contextual keywords are shown in Table 2-2.</w:t>
      </w:r>
    </w:p>
    <w:p w:rsidR="00F85D60" w:rsidRPr="00F85D60" w:rsidRDefault="00F85D60" w:rsidP="004B5D4A">
      <w:pPr>
        <w:spacing w:line="149" w:lineRule="exact"/>
        <w:jc w:val="both"/>
        <w:rPr>
          <w:rFonts w:ascii="Times New Roman" w:hAnsi="Times New Roman" w:cs="Times New Roman"/>
          <w:sz w:val="24"/>
          <w:szCs w:val="24"/>
        </w:rPr>
      </w:pPr>
    </w:p>
    <w:tbl>
      <w:tblPr>
        <w:tblW w:w="0" w:type="auto"/>
        <w:tblInd w:w="550" w:type="dxa"/>
        <w:tblLayout w:type="fixed"/>
        <w:tblCellMar>
          <w:left w:w="0" w:type="dxa"/>
          <w:right w:w="0" w:type="dxa"/>
        </w:tblCellMar>
        <w:tblLook w:val="04A0" w:firstRow="1" w:lastRow="0" w:firstColumn="1" w:lastColumn="0" w:noHBand="0" w:noVBand="1"/>
      </w:tblPr>
      <w:tblGrid>
        <w:gridCol w:w="1540"/>
        <w:gridCol w:w="1520"/>
        <w:gridCol w:w="1520"/>
        <w:gridCol w:w="1560"/>
        <w:gridCol w:w="1620"/>
      </w:tblGrid>
      <w:tr w:rsidR="00F85D60" w:rsidRPr="00F85D60" w:rsidTr="00F85D60">
        <w:trPr>
          <w:trHeight w:val="303"/>
        </w:trPr>
        <w:tc>
          <w:tcPr>
            <w:tcW w:w="1540" w:type="dxa"/>
            <w:tcBorders>
              <w:top w:val="single" w:sz="8" w:space="0" w:color="231F20"/>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abstract</w:t>
            </w:r>
          </w:p>
        </w:tc>
        <w:tc>
          <w:tcPr>
            <w:tcW w:w="1520" w:type="dxa"/>
            <w:tcBorders>
              <w:top w:val="single" w:sz="8" w:space="0" w:color="231F20"/>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as</w:t>
            </w:r>
          </w:p>
        </w:tc>
        <w:tc>
          <w:tcPr>
            <w:tcW w:w="1520" w:type="dxa"/>
            <w:tcBorders>
              <w:top w:val="single" w:sz="8" w:space="0" w:color="231F20"/>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base</w:t>
            </w:r>
          </w:p>
        </w:tc>
        <w:tc>
          <w:tcPr>
            <w:tcW w:w="1560" w:type="dxa"/>
            <w:tcBorders>
              <w:top w:val="single" w:sz="8" w:space="0" w:color="231F20"/>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bool</w:t>
            </w:r>
            <w:proofErr w:type="spellEnd"/>
          </w:p>
        </w:tc>
        <w:tc>
          <w:tcPr>
            <w:tcW w:w="1620" w:type="dxa"/>
            <w:tcBorders>
              <w:top w:val="single" w:sz="8" w:space="0" w:color="231F20"/>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break</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byte</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case</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catch</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char</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checked</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class</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const</w:t>
            </w:r>
            <w:proofErr w:type="spellEnd"/>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continue</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decimal</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default</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delegate</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do</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double</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else</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enum</w:t>
            </w:r>
            <w:proofErr w:type="spellEnd"/>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event</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explicit</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extern</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false</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finally</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fixed</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float</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for</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foreach</w:t>
            </w:r>
            <w:proofErr w:type="spellEnd"/>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goto</w:t>
            </w:r>
            <w:proofErr w:type="spellEnd"/>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if</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implicit</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in</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int</w:t>
            </w:r>
            <w:proofErr w:type="spellEnd"/>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inter face</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internal</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is</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lock</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long</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namespace</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new</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null</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object</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operator</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out</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lastRenderedPageBreak/>
              <w:t>override</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params</w:t>
            </w:r>
            <w:proofErr w:type="spellEnd"/>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private</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protected</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public</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readonly</w:t>
            </w:r>
            <w:proofErr w:type="spellEnd"/>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ref</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return</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sbyte</w:t>
            </w:r>
            <w:proofErr w:type="spellEnd"/>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sealed</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shor</w:t>
            </w:r>
            <w:proofErr w:type="spellEnd"/>
            <w:r w:rsidRPr="00F85D60">
              <w:rPr>
                <w:rFonts w:ascii="Times New Roman" w:eastAsia="Franklin Gothic Book" w:hAnsi="Times New Roman" w:cs="Times New Roman"/>
                <w:color w:val="231F20"/>
                <w:sz w:val="24"/>
                <w:szCs w:val="24"/>
              </w:rPr>
              <w:t xml:space="preserve"> t</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sizeof</w:t>
            </w:r>
            <w:proofErr w:type="spellEnd"/>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stackalloc</w:t>
            </w:r>
            <w:proofErr w:type="spellEnd"/>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static</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string</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struct</w:t>
            </w:r>
            <w:proofErr w:type="spellEnd"/>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switch</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this</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throw</w:t>
            </w:r>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true</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tr</w:t>
            </w:r>
            <w:proofErr w:type="spellEnd"/>
            <w:r w:rsidRPr="00F85D60">
              <w:rPr>
                <w:rFonts w:ascii="Times New Roman" w:eastAsia="Franklin Gothic Book" w:hAnsi="Times New Roman" w:cs="Times New Roman"/>
                <w:color w:val="231F20"/>
                <w:sz w:val="24"/>
                <w:szCs w:val="24"/>
              </w:rPr>
              <w:t xml:space="preserve"> y</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typeof</w:t>
            </w:r>
            <w:proofErr w:type="spellEnd"/>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uint</w:t>
            </w:r>
            <w:proofErr w:type="spellEnd"/>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ulong</w:t>
            </w:r>
            <w:proofErr w:type="spellEnd"/>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unchecked</w:t>
            </w:r>
          </w:p>
        </w:tc>
      </w:tr>
      <w:tr w:rsidR="00F85D60" w:rsidRPr="00F85D60" w:rsidTr="00F85D60">
        <w:trPr>
          <w:trHeight w:val="285"/>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unsafe</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ushor</w:t>
            </w:r>
            <w:proofErr w:type="spellEnd"/>
            <w:r w:rsidRPr="00F85D60">
              <w:rPr>
                <w:rFonts w:ascii="Times New Roman" w:eastAsia="Franklin Gothic Book" w:hAnsi="Times New Roman" w:cs="Times New Roman"/>
                <w:color w:val="231F20"/>
                <w:sz w:val="24"/>
                <w:szCs w:val="24"/>
              </w:rPr>
              <w:t xml:space="preserve"> t</w:t>
            </w:r>
          </w:p>
        </w:tc>
        <w:tc>
          <w:tcPr>
            <w:tcW w:w="152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using</w:t>
            </w:r>
          </w:p>
        </w:tc>
        <w:tc>
          <w:tcPr>
            <w:tcW w:w="156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vir</w:t>
            </w:r>
            <w:proofErr w:type="spellEnd"/>
            <w:r w:rsidRPr="00F85D60">
              <w:rPr>
                <w:rFonts w:ascii="Times New Roman" w:eastAsia="Franklin Gothic Book" w:hAnsi="Times New Roman" w:cs="Times New Roman"/>
                <w:color w:val="231F20"/>
                <w:sz w:val="24"/>
                <w:szCs w:val="24"/>
              </w:rPr>
              <w:t xml:space="preserve"> </w:t>
            </w:r>
            <w:proofErr w:type="spellStart"/>
            <w:r w:rsidRPr="00F85D60">
              <w:rPr>
                <w:rFonts w:ascii="Times New Roman" w:eastAsia="Franklin Gothic Book" w:hAnsi="Times New Roman" w:cs="Times New Roman"/>
                <w:color w:val="231F20"/>
                <w:sz w:val="24"/>
                <w:szCs w:val="24"/>
              </w:rPr>
              <w:t>tual</w:t>
            </w:r>
            <w:proofErr w:type="spellEnd"/>
          </w:p>
        </w:tc>
        <w:tc>
          <w:tcPr>
            <w:tcW w:w="16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volatile</w:t>
            </w:r>
          </w:p>
        </w:tc>
      </w:tr>
      <w:tr w:rsidR="00F85D60" w:rsidRPr="00F85D60" w:rsidTr="00F85D60">
        <w:trPr>
          <w:trHeight w:val="287"/>
        </w:trPr>
        <w:tc>
          <w:tcPr>
            <w:tcW w:w="154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void</w:t>
            </w: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while</w:t>
            </w:r>
          </w:p>
        </w:tc>
        <w:tc>
          <w:tcPr>
            <w:tcW w:w="1520" w:type="dxa"/>
            <w:tcBorders>
              <w:top w:val="single" w:sz="8" w:space="0" w:color="939598"/>
              <w:left w:val="nil"/>
              <w:bottom w:val="nil"/>
              <w:right w:val="single" w:sz="8" w:space="0" w:color="939598"/>
            </w:tcBorders>
            <w:vAlign w:val="bottom"/>
          </w:tcPr>
          <w:p w:rsidR="00F85D60" w:rsidRPr="00F85D60" w:rsidRDefault="00F85D60">
            <w:pPr>
              <w:rPr>
                <w:rFonts w:ascii="Times New Roman" w:hAnsi="Times New Roman" w:cs="Times New Roman"/>
                <w:sz w:val="24"/>
                <w:szCs w:val="24"/>
              </w:rPr>
            </w:pPr>
          </w:p>
        </w:tc>
        <w:tc>
          <w:tcPr>
            <w:tcW w:w="1560" w:type="dxa"/>
            <w:tcBorders>
              <w:top w:val="single" w:sz="8" w:space="0" w:color="939598"/>
              <w:left w:val="nil"/>
              <w:bottom w:val="nil"/>
              <w:right w:val="single" w:sz="8" w:space="0" w:color="231F20"/>
            </w:tcBorders>
            <w:vAlign w:val="bottom"/>
          </w:tcPr>
          <w:p w:rsidR="00F85D60" w:rsidRPr="00F85D60" w:rsidRDefault="00F85D60">
            <w:pPr>
              <w:rPr>
                <w:rFonts w:ascii="Times New Roman" w:hAnsi="Times New Roman" w:cs="Times New Roman"/>
                <w:sz w:val="24"/>
                <w:szCs w:val="24"/>
              </w:rPr>
            </w:pPr>
          </w:p>
        </w:tc>
        <w:tc>
          <w:tcPr>
            <w:tcW w:w="1620" w:type="dxa"/>
            <w:tcBorders>
              <w:top w:val="single" w:sz="8" w:space="0" w:color="939598"/>
              <w:left w:val="nil"/>
              <w:bottom w:val="nil"/>
              <w:right w:val="single" w:sz="8" w:space="0" w:color="231F20"/>
            </w:tcBorders>
            <w:vAlign w:val="bottom"/>
          </w:tcPr>
          <w:p w:rsidR="00F85D60" w:rsidRPr="00F85D60" w:rsidRDefault="00F85D60">
            <w:pPr>
              <w:rPr>
                <w:rFonts w:ascii="Times New Roman" w:hAnsi="Times New Roman" w:cs="Times New Roman"/>
                <w:sz w:val="24"/>
                <w:szCs w:val="24"/>
              </w:rPr>
            </w:pPr>
          </w:p>
        </w:tc>
      </w:tr>
      <w:tr w:rsidR="00F85D60" w:rsidRPr="00F85D60" w:rsidTr="00F85D60">
        <w:trPr>
          <w:trHeight w:val="20"/>
        </w:trPr>
        <w:tc>
          <w:tcPr>
            <w:tcW w:w="1540" w:type="dxa"/>
            <w:tcBorders>
              <w:top w:val="nil"/>
              <w:left w:val="single" w:sz="8" w:space="0" w:color="231F20"/>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52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52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56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62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r>
    </w:tbl>
    <w:p w:rsidR="00F85D60" w:rsidRPr="00F85D60" w:rsidRDefault="00F85D60" w:rsidP="00F85D60">
      <w:pPr>
        <w:spacing w:line="20" w:lineRule="exact"/>
        <w:rPr>
          <w:rFonts w:ascii="Times New Roman" w:hAnsi="Times New Roman" w:cs="Times New Roman"/>
          <w:sz w:val="20"/>
          <w:szCs w:val="20"/>
        </w:rPr>
      </w:pPr>
      <w:r w:rsidRPr="00F85D60">
        <w:rPr>
          <w:rFonts w:ascii="Times New Roman" w:hAnsi="Times New Roman" w:cs="Times New Roman"/>
          <w:noProof/>
        </w:rPr>
        <mc:AlternateContent>
          <mc:Choice Requires="wps">
            <w:drawing>
              <wp:anchor distT="0" distB="0" distL="114300" distR="114300" simplePos="0" relativeHeight="251658240" behindDoc="1" locked="0" layoutInCell="0" allowOverlap="1" wp14:anchorId="67F60737" wp14:editId="647FA571">
                <wp:simplePos x="0" y="0"/>
                <wp:positionH relativeFrom="column">
                  <wp:posOffset>346710</wp:posOffset>
                </wp:positionH>
                <wp:positionV relativeFrom="paragraph">
                  <wp:posOffset>109220</wp:posOffset>
                </wp:positionV>
                <wp:extent cx="4914265" cy="0"/>
                <wp:effectExtent l="0" t="0" r="19685" b="1905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14265" cy="0"/>
                        </a:xfrm>
                        <a:prstGeom prst="line">
                          <a:avLst/>
                        </a:prstGeom>
                        <a:solidFill>
                          <a:srgbClr val="FFFFFF"/>
                        </a:solidFill>
                        <a:ln w="12700">
                          <a:solidFill>
                            <a:srgbClr val="231F2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8.6pt" to="414.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" o:allowincell="f" filled="t" strokecolor="#231f20" strokeweight="1pt">
                <v:stroke joinstyle="miter"/>
                <o:lock v:ext="edit" shapetype="f"/>
              </v:line>
            </w:pict>
          </mc:Fallback>
        </mc:AlternateContent>
      </w:r>
    </w:p>
    <w:p w:rsidR="00F85D60" w:rsidRPr="00F85D60" w:rsidRDefault="00F85D60" w:rsidP="00F85D60">
      <w:pPr>
        <w:spacing w:after="0"/>
        <w:rPr>
          <w:rFonts w:ascii="Times New Roman" w:hAnsi="Times New Roman" w:cs="Times New Roman"/>
        </w:rPr>
        <w:sectPr w:rsidR="00F85D60" w:rsidRPr="00F85D60">
          <w:pgSz w:w="10520" w:h="13433"/>
          <w:pgMar w:top="18" w:right="1391" w:bottom="1440" w:left="840" w:header="0" w:footer="0" w:gutter="0"/>
          <w:cols w:space="720"/>
        </w:sectPr>
      </w:pPr>
    </w:p>
    <w:p w:rsidR="00F85D60" w:rsidRPr="00F85D60" w:rsidRDefault="00F85D60" w:rsidP="00F85D60">
      <w:pPr>
        <w:spacing w:line="184" w:lineRule="exact"/>
        <w:rPr>
          <w:rFonts w:ascii="Times New Roman" w:hAnsi="Times New Roman" w:cs="Times New Roman"/>
          <w:sz w:val="20"/>
          <w:szCs w:val="20"/>
        </w:rPr>
      </w:pPr>
    </w:p>
    <w:p w:rsidR="00F85D60" w:rsidRPr="00F85D60" w:rsidRDefault="00F85D60" w:rsidP="00F85D60">
      <w:pPr>
        <w:tabs>
          <w:tab w:val="left" w:pos="1380"/>
        </w:tabs>
        <w:ind w:left="540"/>
        <w:rPr>
          <w:rFonts w:ascii="Times New Roman" w:hAnsi="Times New Roman" w:cs="Times New Roman"/>
          <w:sz w:val="24"/>
          <w:szCs w:val="24"/>
        </w:rPr>
      </w:pPr>
      <w:r w:rsidRPr="00F85D60">
        <w:rPr>
          <w:rFonts w:ascii="Times New Roman" w:eastAsia="Franklin Gothic Demi" w:hAnsi="Times New Roman" w:cs="Times New Roman"/>
          <w:color w:val="231F20"/>
          <w:sz w:val="24"/>
          <w:szCs w:val="24"/>
        </w:rPr>
        <w:t>TABLE 2-1</w:t>
      </w:r>
      <w:r>
        <w:rPr>
          <w:rFonts w:ascii="Times New Roman" w:hAnsi="Times New Roman" w:cs="Times New Roman"/>
          <w:sz w:val="24"/>
          <w:szCs w:val="24"/>
        </w:rPr>
        <w:t xml:space="preserve">: </w:t>
      </w:r>
      <w:r w:rsidRPr="00F85D60">
        <w:rPr>
          <w:rFonts w:ascii="Times New Roman" w:eastAsia="Franklin Gothic Book" w:hAnsi="Times New Roman" w:cs="Times New Roman"/>
          <w:color w:val="231F20"/>
          <w:sz w:val="24"/>
          <w:szCs w:val="24"/>
        </w:rPr>
        <w:t>The C# Reserved Keywords</w:t>
      </w:r>
    </w:p>
    <w:p w:rsidR="00F85D60" w:rsidRDefault="00F85D60" w:rsidP="00F85D60">
      <w:pPr>
        <w:spacing w:after="0"/>
        <w:rPr>
          <w:rFonts w:ascii="Times New Roman" w:hAnsi="Times New Roman" w:cs="Times New Roman"/>
        </w:rPr>
      </w:pPr>
    </w:p>
    <w:p w:rsidR="00F85D60" w:rsidRDefault="00F85D60" w:rsidP="00F85D60">
      <w:pPr>
        <w:spacing w:after="0"/>
        <w:rPr>
          <w:rFonts w:ascii="Times New Roman" w:hAnsi="Times New Roman" w:cs="Times New Roman"/>
        </w:rPr>
      </w:pPr>
    </w:p>
    <w:tbl>
      <w:tblPr>
        <w:tblW w:w="0" w:type="auto"/>
        <w:tblInd w:w="530" w:type="dxa"/>
        <w:tblLayout w:type="fixed"/>
        <w:tblCellMar>
          <w:left w:w="0" w:type="dxa"/>
          <w:right w:w="0" w:type="dxa"/>
        </w:tblCellMar>
        <w:tblLook w:val="04A0" w:firstRow="1" w:lastRow="0" w:firstColumn="1" w:lastColumn="0" w:noHBand="0" w:noVBand="1"/>
      </w:tblPr>
      <w:tblGrid>
        <w:gridCol w:w="1580"/>
        <w:gridCol w:w="1580"/>
        <w:gridCol w:w="1040"/>
        <w:gridCol w:w="580"/>
        <w:gridCol w:w="980"/>
        <w:gridCol w:w="480"/>
        <w:gridCol w:w="1520"/>
        <w:gridCol w:w="540"/>
      </w:tblGrid>
      <w:tr w:rsidR="00F85D60" w:rsidRPr="00F85D60" w:rsidTr="00F85D60">
        <w:trPr>
          <w:trHeight w:val="531"/>
        </w:trPr>
        <w:tc>
          <w:tcPr>
            <w:tcW w:w="1580" w:type="dxa"/>
            <w:tcBorders>
              <w:top w:val="nil"/>
              <w:left w:val="nil"/>
              <w:bottom w:val="single" w:sz="8" w:space="0" w:color="231F20"/>
              <w:right w:val="nil"/>
            </w:tcBorders>
            <w:vAlign w:val="bottom"/>
          </w:tcPr>
          <w:p w:rsidR="00F85D60" w:rsidRPr="00F85D60" w:rsidRDefault="00F85D60">
            <w:pPr>
              <w:rPr>
                <w:rFonts w:ascii="Times New Roman" w:hAnsi="Times New Roman" w:cs="Times New Roman"/>
                <w:sz w:val="24"/>
                <w:szCs w:val="24"/>
              </w:rPr>
            </w:pPr>
          </w:p>
        </w:tc>
        <w:tc>
          <w:tcPr>
            <w:tcW w:w="1580" w:type="dxa"/>
            <w:tcBorders>
              <w:top w:val="nil"/>
              <w:left w:val="nil"/>
              <w:bottom w:val="single" w:sz="8" w:space="0" w:color="231F20"/>
              <w:right w:val="nil"/>
            </w:tcBorders>
            <w:vAlign w:val="bottom"/>
          </w:tcPr>
          <w:p w:rsidR="00F85D60" w:rsidRPr="00F85D60" w:rsidRDefault="00F85D60">
            <w:pPr>
              <w:rPr>
                <w:rFonts w:ascii="Times New Roman" w:hAnsi="Times New Roman" w:cs="Times New Roman"/>
                <w:sz w:val="24"/>
                <w:szCs w:val="24"/>
              </w:rPr>
            </w:pPr>
          </w:p>
        </w:tc>
        <w:tc>
          <w:tcPr>
            <w:tcW w:w="1040" w:type="dxa"/>
            <w:tcBorders>
              <w:top w:val="nil"/>
              <w:left w:val="nil"/>
              <w:bottom w:val="single" w:sz="8" w:space="0" w:color="231F20"/>
              <w:right w:val="nil"/>
            </w:tcBorders>
            <w:vAlign w:val="bottom"/>
          </w:tcPr>
          <w:p w:rsidR="00F85D60" w:rsidRPr="00F85D60" w:rsidRDefault="00F85D60">
            <w:pPr>
              <w:rPr>
                <w:rFonts w:ascii="Times New Roman" w:hAnsi="Times New Roman" w:cs="Times New Roman"/>
                <w:sz w:val="24"/>
                <w:szCs w:val="24"/>
              </w:rPr>
            </w:pPr>
          </w:p>
        </w:tc>
        <w:tc>
          <w:tcPr>
            <w:tcW w:w="580" w:type="dxa"/>
            <w:tcBorders>
              <w:top w:val="nil"/>
              <w:left w:val="nil"/>
              <w:bottom w:val="single" w:sz="8" w:space="0" w:color="231F20"/>
              <w:right w:val="nil"/>
            </w:tcBorders>
            <w:vAlign w:val="bottom"/>
          </w:tcPr>
          <w:p w:rsidR="00F85D60" w:rsidRPr="00F85D60" w:rsidRDefault="00F85D60">
            <w:pPr>
              <w:rPr>
                <w:rFonts w:ascii="Times New Roman" w:hAnsi="Times New Roman" w:cs="Times New Roman"/>
                <w:sz w:val="24"/>
                <w:szCs w:val="24"/>
              </w:rPr>
            </w:pPr>
          </w:p>
        </w:tc>
        <w:tc>
          <w:tcPr>
            <w:tcW w:w="980" w:type="dxa"/>
            <w:tcBorders>
              <w:top w:val="nil"/>
              <w:left w:val="nil"/>
              <w:bottom w:val="single" w:sz="8" w:space="0" w:color="231F20"/>
              <w:right w:val="nil"/>
            </w:tcBorders>
            <w:vAlign w:val="bottom"/>
          </w:tcPr>
          <w:p w:rsidR="00F85D60" w:rsidRPr="00F85D60" w:rsidRDefault="00F85D60">
            <w:pPr>
              <w:rPr>
                <w:rFonts w:ascii="Times New Roman" w:hAnsi="Times New Roman" w:cs="Times New Roman"/>
                <w:sz w:val="24"/>
                <w:szCs w:val="24"/>
              </w:rPr>
            </w:pPr>
          </w:p>
        </w:tc>
        <w:tc>
          <w:tcPr>
            <w:tcW w:w="480" w:type="dxa"/>
            <w:tcBorders>
              <w:top w:val="nil"/>
              <w:left w:val="nil"/>
              <w:bottom w:val="single" w:sz="8" w:space="0" w:color="231F20"/>
              <w:right w:val="nil"/>
            </w:tcBorders>
            <w:vAlign w:val="bottom"/>
          </w:tcPr>
          <w:p w:rsidR="00F85D60" w:rsidRPr="00F85D60" w:rsidRDefault="00F85D60">
            <w:pPr>
              <w:rPr>
                <w:rFonts w:ascii="Times New Roman" w:hAnsi="Times New Roman" w:cs="Times New Roman"/>
                <w:sz w:val="24"/>
                <w:szCs w:val="24"/>
              </w:rPr>
            </w:pPr>
          </w:p>
        </w:tc>
        <w:tc>
          <w:tcPr>
            <w:tcW w:w="1520" w:type="dxa"/>
            <w:tcBorders>
              <w:top w:val="nil"/>
              <w:left w:val="nil"/>
              <w:bottom w:val="single" w:sz="8" w:space="0" w:color="231F20"/>
              <w:right w:val="nil"/>
            </w:tcBorders>
            <w:vAlign w:val="bottom"/>
          </w:tcPr>
          <w:p w:rsidR="00F85D60" w:rsidRPr="00F85D60" w:rsidRDefault="00F85D60">
            <w:pPr>
              <w:rPr>
                <w:rFonts w:ascii="Times New Roman" w:hAnsi="Times New Roman" w:cs="Times New Roman"/>
                <w:sz w:val="24"/>
                <w:szCs w:val="24"/>
              </w:rPr>
            </w:pPr>
          </w:p>
        </w:tc>
        <w:tc>
          <w:tcPr>
            <w:tcW w:w="540" w:type="dxa"/>
            <w:vAlign w:val="bottom"/>
          </w:tcPr>
          <w:p w:rsidR="00F85D60" w:rsidRPr="00F85D60" w:rsidRDefault="00F85D60">
            <w:pPr>
              <w:rPr>
                <w:rFonts w:ascii="Times New Roman" w:hAnsi="Times New Roman" w:cs="Times New Roman"/>
                <w:sz w:val="24"/>
                <w:szCs w:val="24"/>
              </w:rPr>
            </w:pPr>
          </w:p>
        </w:tc>
      </w:tr>
      <w:tr w:rsidR="00F85D60" w:rsidRPr="00F85D60" w:rsidTr="00F85D60">
        <w:trPr>
          <w:trHeight w:val="283"/>
        </w:trPr>
        <w:tc>
          <w:tcPr>
            <w:tcW w:w="1580" w:type="dxa"/>
            <w:tcBorders>
              <w:top w:val="nil"/>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from</w:t>
            </w:r>
          </w:p>
        </w:tc>
        <w:tc>
          <w:tcPr>
            <w:tcW w:w="1580" w:type="dxa"/>
            <w:tcBorders>
              <w:top w:val="nil"/>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get</w:t>
            </w:r>
          </w:p>
        </w:tc>
        <w:tc>
          <w:tcPr>
            <w:tcW w:w="1040" w:type="dxa"/>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group</w:t>
            </w:r>
          </w:p>
        </w:tc>
        <w:tc>
          <w:tcPr>
            <w:tcW w:w="580" w:type="dxa"/>
            <w:tcBorders>
              <w:top w:val="nil"/>
              <w:left w:val="nil"/>
              <w:bottom w:val="nil"/>
              <w:right w:val="single" w:sz="8" w:space="0" w:color="939598"/>
            </w:tcBorders>
            <w:vAlign w:val="bottom"/>
          </w:tcPr>
          <w:p w:rsidR="00F85D60" w:rsidRPr="00F85D60" w:rsidRDefault="00F85D60">
            <w:pPr>
              <w:rPr>
                <w:rFonts w:ascii="Times New Roman" w:hAnsi="Times New Roman" w:cs="Times New Roman"/>
                <w:sz w:val="24"/>
                <w:szCs w:val="24"/>
              </w:rPr>
            </w:pPr>
          </w:p>
        </w:tc>
        <w:tc>
          <w:tcPr>
            <w:tcW w:w="980" w:type="dxa"/>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into</w:t>
            </w:r>
          </w:p>
        </w:tc>
        <w:tc>
          <w:tcPr>
            <w:tcW w:w="480" w:type="dxa"/>
            <w:tcBorders>
              <w:top w:val="nil"/>
              <w:left w:val="nil"/>
              <w:bottom w:val="nil"/>
              <w:right w:val="single" w:sz="8" w:space="0" w:color="231F20"/>
            </w:tcBorders>
            <w:vAlign w:val="bottom"/>
          </w:tcPr>
          <w:p w:rsidR="00F85D60" w:rsidRPr="00F85D60" w:rsidRDefault="00F85D60">
            <w:pPr>
              <w:rPr>
                <w:rFonts w:ascii="Times New Roman" w:hAnsi="Times New Roman" w:cs="Times New Roman"/>
                <w:sz w:val="24"/>
                <w:szCs w:val="24"/>
              </w:rPr>
            </w:pPr>
          </w:p>
        </w:tc>
        <w:tc>
          <w:tcPr>
            <w:tcW w:w="1520" w:type="dxa"/>
            <w:tcBorders>
              <w:top w:val="nil"/>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join</w:t>
            </w:r>
          </w:p>
        </w:tc>
        <w:tc>
          <w:tcPr>
            <w:tcW w:w="540" w:type="dxa"/>
            <w:vAlign w:val="bottom"/>
          </w:tcPr>
          <w:p w:rsidR="00F85D60" w:rsidRPr="00F85D60" w:rsidRDefault="00F85D60">
            <w:pPr>
              <w:rPr>
                <w:rFonts w:ascii="Times New Roman" w:hAnsi="Times New Roman" w:cs="Times New Roman"/>
                <w:sz w:val="24"/>
                <w:szCs w:val="24"/>
              </w:rPr>
            </w:pPr>
          </w:p>
        </w:tc>
      </w:tr>
      <w:tr w:rsidR="00F85D60" w:rsidRPr="00F85D60" w:rsidTr="00F85D60">
        <w:trPr>
          <w:trHeight w:val="285"/>
        </w:trPr>
        <w:tc>
          <w:tcPr>
            <w:tcW w:w="158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let</w:t>
            </w:r>
          </w:p>
        </w:tc>
        <w:tc>
          <w:tcPr>
            <w:tcW w:w="158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O</w:t>
            </w:r>
            <w:r w:rsidRPr="00F85D60">
              <w:rPr>
                <w:rFonts w:ascii="Times New Roman" w:eastAsia="Franklin Gothic Book" w:hAnsi="Times New Roman" w:cs="Times New Roman"/>
                <w:color w:val="231F20"/>
                <w:sz w:val="24"/>
                <w:szCs w:val="24"/>
              </w:rPr>
              <w:t>rder</w:t>
            </w:r>
            <w:r>
              <w:rPr>
                <w:rFonts w:ascii="Times New Roman" w:eastAsia="Franklin Gothic Book" w:hAnsi="Times New Roman" w:cs="Times New Roman"/>
                <w:color w:val="231F20"/>
                <w:sz w:val="24"/>
                <w:szCs w:val="24"/>
              </w:rPr>
              <w:t xml:space="preserve"> </w:t>
            </w:r>
            <w:r w:rsidRPr="00F85D60">
              <w:rPr>
                <w:rFonts w:ascii="Times New Roman" w:eastAsia="Franklin Gothic Book" w:hAnsi="Times New Roman" w:cs="Times New Roman"/>
                <w:color w:val="231F20"/>
                <w:sz w:val="24"/>
                <w:szCs w:val="24"/>
              </w:rPr>
              <w:t>by</w:t>
            </w:r>
          </w:p>
        </w:tc>
        <w:tc>
          <w:tcPr>
            <w:tcW w:w="1040" w:type="dxa"/>
            <w:tcBorders>
              <w:top w:val="single" w:sz="8" w:space="0" w:color="939598"/>
              <w:left w:val="nil"/>
              <w:bottom w:val="nil"/>
              <w:right w:val="nil"/>
            </w:tcBorders>
            <w:vAlign w:val="bottom"/>
            <w:hideMark/>
          </w:tcPr>
          <w:p w:rsidR="00F85D60" w:rsidRPr="00F85D60" w:rsidRDefault="00F85D60">
            <w:pPr>
              <w:ind w:left="120"/>
              <w:rPr>
                <w:rFonts w:ascii="Times New Roman" w:hAnsi="Times New Roman" w:cs="Times New Roman"/>
                <w:sz w:val="24"/>
                <w:szCs w:val="24"/>
              </w:rPr>
            </w:pPr>
            <w:r>
              <w:rPr>
                <w:rFonts w:ascii="Times New Roman" w:eastAsia="Franklin Gothic Book" w:hAnsi="Times New Roman" w:cs="Times New Roman"/>
                <w:color w:val="231F20"/>
                <w:sz w:val="24"/>
                <w:szCs w:val="24"/>
              </w:rPr>
              <w:t>par</w:t>
            </w:r>
            <w:r w:rsidRPr="00F85D60">
              <w:rPr>
                <w:rFonts w:ascii="Times New Roman" w:eastAsia="Franklin Gothic Book" w:hAnsi="Times New Roman" w:cs="Times New Roman"/>
                <w:color w:val="231F20"/>
                <w:sz w:val="24"/>
                <w:szCs w:val="24"/>
              </w:rPr>
              <w:t>tial</w:t>
            </w:r>
          </w:p>
        </w:tc>
        <w:tc>
          <w:tcPr>
            <w:tcW w:w="580" w:type="dxa"/>
            <w:tcBorders>
              <w:top w:val="single" w:sz="8" w:space="0" w:color="939598"/>
              <w:left w:val="nil"/>
              <w:bottom w:val="nil"/>
              <w:right w:val="single" w:sz="8" w:space="0" w:color="939598"/>
            </w:tcBorders>
            <w:vAlign w:val="bottom"/>
          </w:tcPr>
          <w:p w:rsidR="00F85D60" w:rsidRPr="00F85D60" w:rsidRDefault="00F85D60">
            <w:pPr>
              <w:rPr>
                <w:rFonts w:ascii="Times New Roman" w:hAnsi="Times New Roman" w:cs="Times New Roman"/>
                <w:sz w:val="24"/>
                <w:szCs w:val="24"/>
              </w:rPr>
            </w:pPr>
          </w:p>
        </w:tc>
        <w:tc>
          <w:tcPr>
            <w:tcW w:w="980" w:type="dxa"/>
            <w:tcBorders>
              <w:top w:val="single" w:sz="8" w:space="0" w:color="939598"/>
              <w:left w:val="nil"/>
              <w:bottom w:val="nil"/>
              <w:right w:val="nil"/>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select</w:t>
            </w:r>
          </w:p>
        </w:tc>
        <w:tc>
          <w:tcPr>
            <w:tcW w:w="480" w:type="dxa"/>
            <w:tcBorders>
              <w:top w:val="single" w:sz="8" w:space="0" w:color="939598"/>
              <w:left w:val="nil"/>
              <w:bottom w:val="nil"/>
              <w:right w:val="single" w:sz="8" w:space="0" w:color="231F20"/>
            </w:tcBorders>
            <w:vAlign w:val="bottom"/>
          </w:tcPr>
          <w:p w:rsidR="00F85D60" w:rsidRPr="00F85D60" w:rsidRDefault="00F85D60">
            <w:pPr>
              <w:rPr>
                <w:rFonts w:ascii="Times New Roman" w:hAnsi="Times New Roman" w:cs="Times New Roman"/>
                <w:sz w:val="24"/>
                <w:szCs w:val="24"/>
              </w:rPr>
            </w:pPr>
          </w:p>
        </w:tc>
        <w:tc>
          <w:tcPr>
            <w:tcW w:w="152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set</w:t>
            </w:r>
          </w:p>
        </w:tc>
        <w:tc>
          <w:tcPr>
            <w:tcW w:w="540" w:type="dxa"/>
            <w:vAlign w:val="bottom"/>
          </w:tcPr>
          <w:p w:rsidR="00F85D60" w:rsidRPr="00F85D60" w:rsidRDefault="00F85D60">
            <w:pPr>
              <w:rPr>
                <w:rFonts w:ascii="Times New Roman" w:hAnsi="Times New Roman" w:cs="Times New Roman"/>
                <w:sz w:val="24"/>
                <w:szCs w:val="24"/>
              </w:rPr>
            </w:pPr>
          </w:p>
        </w:tc>
      </w:tr>
      <w:tr w:rsidR="00F85D60" w:rsidRPr="00F85D60" w:rsidTr="00F85D60">
        <w:trPr>
          <w:trHeight w:val="287"/>
        </w:trPr>
        <w:tc>
          <w:tcPr>
            <w:tcW w:w="158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value</w:t>
            </w:r>
          </w:p>
        </w:tc>
        <w:tc>
          <w:tcPr>
            <w:tcW w:w="158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where</w:t>
            </w:r>
          </w:p>
        </w:tc>
        <w:tc>
          <w:tcPr>
            <w:tcW w:w="1040" w:type="dxa"/>
            <w:tcBorders>
              <w:top w:val="single" w:sz="8" w:space="0" w:color="939598"/>
              <w:left w:val="nil"/>
              <w:bottom w:val="nil"/>
              <w:right w:val="nil"/>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yield</w:t>
            </w:r>
          </w:p>
        </w:tc>
        <w:tc>
          <w:tcPr>
            <w:tcW w:w="580" w:type="dxa"/>
            <w:tcBorders>
              <w:top w:val="single" w:sz="8" w:space="0" w:color="939598"/>
              <w:left w:val="nil"/>
              <w:bottom w:val="nil"/>
              <w:right w:val="single" w:sz="8" w:space="0" w:color="939598"/>
            </w:tcBorders>
            <w:vAlign w:val="bottom"/>
          </w:tcPr>
          <w:p w:rsidR="00F85D60" w:rsidRPr="00F85D60" w:rsidRDefault="00F85D60">
            <w:pPr>
              <w:rPr>
                <w:rFonts w:ascii="Times New Roman" w:hAnsi="Times New Roman" w:cs="Times New Roman"/>
                <w:sz w:val="24"/>
                <w:szCs w:val="24"/>
              </w:rPr>
            </w:pPr>
          </w:p>
        </w:tc>
        <w:tc>
          <w:tcPr>
            <w:tcW w:w="980" w:type="dxa"/>
            <w:tcBorders>
              <w:top w:val="single" w:sz="8" w:space="0" w:color="939598"/>
              <w:left w:val="nil"/>
              <w:bottom w:val="nil"/>
              <w:right w:val="nil"/>
            </w:tcBorders>
            <w:vAlign w:val="bottom"/>
          </w:tcPr>
          <w:p w:rsidR="00F85D60" w:rsidRPr="00F85D60" w:rsidRDefault="00F85D60">
            <w:pPr>
              <w:rPr>
                <w:rFonts w:ascii="Times New Roman" w:hAnsi="Times New Roman" w:cs="Times New Roman"/>
                <w:sz w:val="24"/>
                <w:szCs w:val="24"/>
              </w:rPr>
            </w:pPr>
          </w:p>
        </w:tc>
        <w:tc>
          <w:tcPr>
            <w:tcW w:w="480" w:type="dxa"/>
            <w:tcBorders>
              <w:top w:val="single" w:sz="8" w:space="0" w:color="939598"/>
              <w:left w:val="nil"/>
              <w:bottom w:val="nil"/>
              <w:right w:val="single" w:sz="8" w:space="0" w:color="231F20"/>
            </w:tcBorders>
            <w:vAlign w:val="bottom"/>
          </w:tcPr>
          <w:p w:rsidR="00F85D60" w:rsidRPr="00F85D60" w:rsidRDefault="00F85D60">
            <w:pPr>
              <w:rPr>
                <w:rFonts w:ascii="Times New Roman" w:hAnsi="Times New Roman" w:cs="Times New Roman"/>
                <w:sz w:val="24"/>
                <w:szCs w:val="24"/>
              </w:rPr>
            </w:pPr>
          </w:p>
        </w:tc>
        <w:tc>
          <w:tcPr>
            <w:tcW w:w="1520" w:type="dxa"/>
            <w:tcBorders>
              <w:top w:val="single" w:sz="8" w:space="0" w:color="939598"/>
              <w:left w:val="nil"/>
              <w:bottom w:val="nil"/>
              <w:right w:val="single" w:sz="8" w:space="0" w:color="231F20"/>
            </w:tcBorders>
            <w:vAlign w:val="bottom"/>
          </w:tcPr>
          <w:p w:rsidR="00F85D60" w:rsidRPr="00F85D60" w:rsidRDefault="00F85D60">
            <w:pPr>
              <w:rPr>
                <w:rFonts w:ascii="Times New Roman" w:hAnsi="Times New Roman" w:cs="Times New Roman"/>
                <w:sz w:val="24"/>
                <w:szCs w:val="24"/>
              </w:rPr>
            </w:pPr>
          </w:p>
        </w:tc>
        <w:tc>
          <w:tcPr>
            <w:tcW w:w="540" w:type="dxa"/>
            <w:vAlign w:val="bottom"/>
          </w:tcPr>
          <w:p w:rsidR="00F85D60" w:rsidRPr="00F85D60" w:rsidRDefault="00F85D60">
            <w:pPr>
              <w:rPr>
                <w:rFonts w:ascii="Times New Roman" w:hAnsi="Times New Roman" w:cs="Times New Roman"/>
                <w:sz w:val="24"/>
                <w:szCs w:val="24"/>
              </w:rPr>
            </w:pPr>
          </w:p>
        </w:tc>
      </w:tr>
      <w:tr w:rsidR="00F85D60" w:rsidRPr="00F85D60" w:rsidTr="00F85D60">
        <w:trPr>
          <w:trHeight w:val="20"/>
        </w:trPr>
        <w:tc>
          <w:tcPr>
            <w:tcW w:w="1580" w:type="dxa"/>
            <w:tcBorders>
              <w:top w:val="nil"/>
              <w:left w:val="single" w:sz="8" w:space="0" w:color="231F20"/>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58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040" w:type="dxa"/>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58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980" w:type="dxa"/>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48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52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540" w:type="dxa"/>
            <w:vAlign w:val="bottom"/>
          </w:tcPr>
          <w:p w:rsidR="00F85D60" w:rsidRPr="00F85D60" w:rsidRDefault="00F85D60">
            <w:pPr>
              <w:spacing w:line="20" w:lineRule="exact"/>
              <w:rPr>
                <w:rFonts w:ascii="Times New Roman" w:hAnsi="Times New Roman" w:cs="Times New Roman"/>
                <w:sz w:val="24"/>
                <w:szCs w:val="24"/>
              </w:rPr>
            </w:pPr>
          </w:p>
        </w:tc>
      </w:tr>
    </w:tbl>
    <w:p w:rsidR="00F85D60" w:rsidRDefault="00F85D60" w:rsidP="00F85D60">
      <w:pPr>
        <w:spacing w:line="20" w:lineRule="exact"/>
        <w:rPr>
          <w:sz w:val="20"/>
          <w:szCs w:val="20"/>
        </w:rPr>
      </w:pPr>
      <w:r>
        <w:rPr>
          <w:noProof/>
        </w:rPr>
        <mc:AlternateContent>
          <mc:Choice Requires="wps">
            <w:drawing>
              <wp:anchor distT="0" distB="0" distL="114300" distR="114300" simplePos="0" relativeHeight="251660288" behindDoc="1" locked="0" layoutInCell="0" allowOverlap="1">
                <wp:simplePos x="0" y="0"/>
                <wp:positionH relativeFrom="column">
                  <wp:posOffset>334010</wp:posOffset>
                </wp:positionH>
                <wp:positionV relativeFrom="paragraph">
                  <wp:posOffset>108585</wp:posOffset>
                </wp:positionV>
                <wp:extent cx="4914265" cy="0"/>
                <wp:effectExtent l="0" t="0" r="19685" b="1905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14265" cy="0"/>
                        </a:xfrm>
                        <a:prstGeom prst="line">
                          <a:avLst/>
                        </a:prstGeom>
                        <a:solidFill>
                          <a:srgbClr val="FFFFFF"/>
                        </a:solidFill>
                        <a:ln w="12700">
                          <a:solidFill>
                            <a:srgbClr val="231F2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pt,8.55pt" to="413.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" o:allowincell="f" filled="t" strokecolor="#231f20" strokeweight="1pt">
                <v:stroke joinstyle="miter"/>
                <o:lock v:ext="edit" shapetype="f"/>
              </v:line>
            </w:pict>
          </mc:Fallback>
        </mc:AlternateContent>
      </w:r>
    </w:p>
    <w:p w:rsidR="00F85D60" w:rsidRDefault="00F85D60" w:rsidP="00F85D60">
      <w:pPr>
        <w:spacing w:line="163" w:lineRule="exact"/>
        <w:rPr>
          <w:sz w:val="20"/>
          <w:szCs w:val="20"/>
        </w:rPr>
      </w:pPr>
    </w:p>
    <w:p w:rsidR="00F85D60" w:rsidRPr="00F85D60" w:rsidRDefault="00F85D60" w:rsidP="00F85D60">
      <w:pPr>
        <w:tabs>
          <w:tab w:val="left" w:pos="1360"/>
        </w:tabs>
        <w:ind w:left="520"/>
        <w:rPr>
          <w:rFonts w:ascii="Times New Roman" w:hAnsi="Times New Roman" w:cs="Times New Roman"/>
          <w:sz w:val="24"/>
          <w:szCs w:val="24"/>
        </w:rPr>
      </w:pPr>
      <w:r w:rsidRPr="00F85D60">
        <w:rPr>
          <w:rFonts w:ascii="Times New Roman" w:eastAsia="Franklin Gothic Demi" w:hAnsi="Times New Roman" w:cs="Times New Roman"/>
          <w:color w:val="231F20"/>
          <w:sz w:val="24"/>
          <w:szCs w:val="24"/>
        </w:rPr>
        <w:t>TABLE</w:t>
      </w:r>
      <w:r>
        <w:rPr>
          <w:rFonts w:ascii="Times New Roman" w:eastAsia="Franklin Gothic Demi" w:hAnsi="Times New Roman" w:cs="Times New Roman"/>
          <w:color w:val="231F20"/>
          <w:sz w:val="24"/>
          <w:szCs w:val="24"/>
        </w:rPr>
        <w:t xml:space="preserve"> 2-2: </w:t>
      </w:r>
      <w:r w:rsidRPr="00F85D60">
        <w:rPr>
          <w:rFonts w:ascii="Times New Roman" w:eastAsia="Franklin Gothic Book" w:hAnsi="Times New Roman" w:cs="Times New Roman"/>
          <w:color w:val="231F20"/>
          <w:sz w:val="24"/>
          <w:szCs w:val="24"/>
        </w:rPr>
        <w:t>The C# Contextual Keywords</w:t>
      </w:r>
    </w:p>
    <w:p w:rsidR="00F85D60" w:rsidRPr="00F85D60" w:rsidRDefault="00F85D60" w:rsidP="00F85D60">
      <w:pPr>
        <w:spacing w:after="0"/>
        <w:rPr>
          <w:rFonts w:ascii="Times New Roman" w:hAnsi="Times New Roman" w:cs="Times New Roman"/>
        </w:rPr>
        <w:sectPr w:rsidR="00F85D60" w:rsidRPr="00F85D60">
          <w:type w:val="continuous"/>
          <w:pgSz w:w="10520" w:h="13433"/>
          <w:pgMar w:top="18" w:right="1391" w:bottom="1440" w:left="840" w:header="0" w:footer="0" w:gutter="0"/>
          <w:cols w:space="720"/>
        </w:sectPr>
      </w:pPr>
    </w:p>
    <w:p w:rsidR="00F85D60" w:rsidRDefault="00F85D60" w:rsidP="00F85D60">
      <w:pPr>
        <w:rPr>
          <w:rFonts w:ascii="Arial" w:eastAsia="Arial" w:hAnsi="Arial" w:cs="Arial"/>
          <w:color w:val="231F20"/>
          <w:sz w:val="30"/>
          <w:szCs w:val="30"/>
        </w:rPr>
      </w:pPr>
    </w:p>
    <w:p w:rsidR="00F85D60" w:rsidRPr="00C24151" w:rsidRDefault="00F85D60" w:rsidP="00F85D60">
      <w:pPr>
        <w:rPr>
          <w:sz w:val="28"/>
          <w:szCs w:val="28"/>
        </w:rPr>
      </w:pPr>
      <w:r w:rsidRPr="00C24151">
        <w:rPr>
          <w:rFonts w:ascii="Arial" w:eastAsia="Arial" w:hAnsi="Arial" w:cs="Arial"/>
          <w:color w:val="231F20"/>
          <w:sz w:val="28"/>
          <w:szCs w:val="28"/>
        </w:rPr>
        <w:t>Identifiers</w:t>
      </w:r>
    </w:p>
    <w:p w:rsidR="00F85D60" w:rsidRDefault="00F85D60" w:rsidP="00F85D60">
      <w:pPr>
        <w:spacing w:line="17" w:lineRule="exact"/>
        <w:rPr>
          <w:sz w:val="20"/>
          <w:szCs w:val="20"/>
        </w:rPr>
      </w:pPr>
    </w:p>
    <w:p w:rsidR="00F85D60" w:rsidRPr="00F85D60" w:rsidRDefault="00F85D60" w:rsidP="004B5D4A">
      <w:pPr>
        <w:spacing w:line="252" w:lineRule="auto"/>
        <w:ind w:left="520" w:right="760"/>
        <w:jc w:val="both"/>
        <w:rPr>
          <w:rFonts w:ascii="Times New Roman" w:hAnsi="Times New Roman" w:cs="Times New Roman"/>
          <w:sz w:val="24"/>
          <w:szCs w:val="24"/>
        </w:rPr>
      </w:pPr>
      <w:r w:rsidRPr="00F85D60">
        <w:rPr>
          <w:rFonts w:ascii="Times New Roman" w:eastAsia="Times New Roman" w:hAnsi="Times New Roman" w:cs="Times New Roman"/>
          <w:color w:val="231F20"/>
          <w:sz w:val="24"/>
          <w:szCs w:val="24"/>
        </w:rPr>
        <w:t xml:space="preserve">In C#, an identifier is a name assigned to a method, a variable, or any other user-defined item. Identifiers can be one or more characters long. Variable names may start with any letter of the alphabet or an underscore. Next may be a letter, a digit, or an underscore. The underscore can be used to enhance the readability of a variable name, as in </w:t>
      </w:r>
      <w:proofErr w:type="spellStart"/>
      <w:r w:rsidRPr="00F85D60">
        <w:rPr>
          <w:rFonts w:ascii="Times New Roman" w:eastAsia="Times New Roman" w:hAnsi="Times New Roman" w:cs="Times New Roman"/>
          <w:b/>
          <w:bCs/>
          <w:color w:val="231F20"/>
          <w:sz w:val="24"/>
          <w:szCs w:val="24"/>
        </w:rPr>
        <w:t>line_count</w:t>
      </w:r>
      <w:proofErr w:type="spellEnd"/>
      <w:r w:rsidRPr="00F85D60">
        <w:rPr>
          <w:rFonts w:ascii="Times New Roman" w:eastAsia="Times New Roman" w:hAnsi="Times New Roman" w:cs="Times New Roman"/>
          <w:color w:val="231F20"/>
          <w:sz w:val="24"/>
          <w:szCs w:val="24"/>
        </w:rPr>
        <w:t xml:space="preserve">. However, </w:t>
      </w:r>
      <w:proofErr w:type="spellStart"/>
      <w:r w:rsidRPr="00F85D60">
        <w:rPr>
          <w:rFonts w:ascii="Times New Roman" w:eastAsia="Times New Roman" w:hAnsi="Times New Roman" w:cs="Times New Roman"/>
          <w:color w:val="231F20"/>
          <w:sz w:val="24"/>
          <w:szCs w:val="24"/>
        </w:rPr>
        <w:t>identifers</w:t>
      </w:r>
      <w:proofErr w:type="spellEnd"/>
      <w:r w:rsidRPr="00F85D60">
        <w:rPr>
          <w:rFonts w:ascii="Times New Roman" w:eastAsia="Times New Roman" w:hAnsi="Times New Roman" w:cs="Times New Roman"/>
          <w:color w:val="231F20"/>
          <w:sz w:val="24"/>
          <w:szCs w:val="24"/>
        </w:rPr>
        <w:t xml:space="preserve"> containing two consecutive underscores, such as </w:t>
      </w:r>
      <w:r w:rsidRPr="00F85D60">
        <w:rPr>
          <w:rFonts w:ascii="Times New Roman" w:eastAsia="Times New Roman" w:hAnsi="Times New Roman" w:cs="Times New Roman"/>
          <w:b/>
          <w:bCs/>
          <w:color w:val="231F20"/>
          <w:sz w:val="24"/>
          <w:szCs w:val="24"/>
        </w:rPr>
        <w:t>max_ _value</w:t>
      </w:r>
      <w:r w:rsidRPr="00F85D60">
        <w:rPr>
          <w:rFonts w:ascii="Times New Roman" w:eastAsia="Times New Roman" w:hAnsi="Times New Roman" w:cs="Times New Roman"/>
          <w:color w:val="231F20"/>
          <w:sz w:val="24"/>
          <w:szCs w:val="24"/>
        </w:rPr>
        <w:t xml:space="preserve">, are reserved for use by the compiler. Uppercase and lowercase are different; that is, to C#, </w:t>
      </w:r>
      <w:proofErr w:type="spellStart"/>
      <w:r w:rsidRPr="00F85D60">
        <w:rPr>
          <w:rFonts w:ascii="Times New Roman" w:eastAsia="Times New Roman" w:hAnsi="Times New Roman" w:cs="Times New Roman"/>
          <w:b/>
          <w:bCs/>
          <w:color w:val="231F20"/>
          <w:sz w:val="24"/>
          <w:szCs w:val="24"/>
        </w:rPr>
        <w:t>myvar</w:t>
      </w:r>
      <w:proofErr w:type="spellEnd"/>
      <w:r w:rsidRPr="00F85D60">
        <w:rPr>
          <w:rFonts w:ascii="Times New Roman" w:eastAsia="Times New Roman" w:hAnsi="Times New Roman" w:cs="Times New Roman"/>
          <w:b/>
          <w:bCs/>
          <w:color w:val="231F20"/>
          <w:sz w:val="24"/>
          <w:szCs w:val="24"/>
        </w:rPr>
        <w:t xml:space="preserve"> </w:t>
      </w:r>
      <w:r w:rsidRPr="00F85D60">
        <w:rPr>
          <w:rFonts w:ascii="Times New Roman" w:eastAsia="Times New Roman" w:hAnsi="Times New Roman" w:cs="Times New Roman"/>
          <w:color w:val="231F20"/>
          <w:sz w:val="24"/>
          <w:szCs w:val="24"/>
        </w:rPr>
        <w:t>and</w:t>
      </w:r>
      <w:r w:rsidRPr="00F85D60">
        <w:rPr>
          <w:rFonts w:ascii="Times New Roman" w:eastAsia="Times New Roman" w:hAnsi="Times New Roman" w:cs="Times New Roman"/>
          <w:b/>
          <w:bCs/>
          <w:color w:val="231F20"/>
          <w:sz w:val="24"/>
          <w:szCs w:val="24"/>
        </w:rPr>
        <w:t xml:space="preserve"> </w:t>
      </w:r>
      <w:proofErr w:type="spellStart"/>
      <w:r w:rsidRPr="00F85D60">
        <w:rPr>
          <w:rFonts w:ascii="Times New Roman" w:eastAsia="Times New Roman" w:hAnsi="Times New Roman" w:cs="Times New Roman"/>
          <w:b/>
          <w:bCs/>
          <w:color w:val="231F20"/>
          <w:sz w:val="24"/>
          <w:szCs w:val="24"/>
        </w:rPr>
        <w:t>MyVar</w:t>
      </w:r>
      <w:proofErr w:type="spellEnd"/>
      <w:r w:rsidRPr="00F85D60">
        <w:rPr>
          <w:rFonts w:ascii="Times New Roman" w:eastAsia="Times New Roman" w:hAnsi="Times New Roman" w:cs="Times New Roman"/>
          <w:b/>
          <w:bCs/>
          <w:color w:val="231F20"/>
          <w:sz w:val="24"/>
          <w:szCs w:val="24"/>
        </w:rPr>
        <w:t xml:space="preserve"> </w:t>
      </w:r>
      <w:r w:rsidRPr="00F85D60">
        <w:rPr>
          <w:rFonts w:ascii="Times New Roman" w:eastAsia="Times New Roman" w:hAnsi="Times New Roman" w:cs="Times New Roman"/>
          <w:color w:val="231F20"/>
          <w:sz w:val="24"/>
          <w:szCs w:val="24"/>
        </w:rPr>
        <w:t>are separate names. Here are some examples of acceptable identifiers:</w:t>
      </w:r>
    </w:p>
    <w:p w:rsidR="00F85D60" w:rsidRPr="00F85D60" w:rsidRDefault="00F85D60" w:rsidP="004B5D4A">
      <w:pPr>
        <w:spacing w:line="157" w:lineRule="exact"/>
        <w:jc w:val="both"/>
        <w:rPr>
          <w:rFonts w:ascii="Times New Roman" w:hAnsi="Times New Roman" w:cs="Times New Roman"/>
          <w:sz w:val="24"/>
          <w:szCs w:val="24"/>
        </w:rPr>
      </w:pPr>
    </w:p>
    <w:tbl>
      <w:tblPr>
        <w:tblW w:w="0" w:type="auto"/>
        <w:tblInd w:w="530" w:type="dxa"/>
        <w:tblLayout w:type="fixed"/>
        <w:tblCellMar>
          <w:left w:w="0" w:type="dxa"/>
          <w:right w:w="0" w:type="dxa"/>
        </w:tblCellMar>
        <w:tblLook w:val="04A0" w:firstRow="1" w:lastRow="0" w:firstColumn="1" w:lastColumn="0" w:noHBand="0" w:noVBand="1"/>
      </w:tblPr>
      <w:tblGrid>
        <w:gridCol w:w="1460"/>
        <w:gridCol w:w="1440"/>
        <w:gridCol w:w="1440"/>
        <w:gridCol w:w="1440"/>
      </w:tblGrid>
      <w:tr w:rsidR="00F85D60" w:rsidRPr="00F85D60" w:rsidTr="00F85D60">
        <w:trPr>
          <w:trHeight w:val="303"/>
        </w:trPr>
        <w:tc>
          <w:tcPr>
            <w:tcW w:w="1460" w:type="dxa"/>
            <w:tcBorders>
              <w:top w:val="single" w:sz="8" w:space="0" w:color="231F20"/>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Test</w:t>
            </w:r>
          </w:p>
        </w:tc>
        <w:tc>
          <w:tcPr>
            <w:tcW w:w="1440" w:type="dxa"/>
            <w:tcBorders>
              <w:top w:val="single" w:sz="8" w:space="0" w:color="231F20"/>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x</w:t>
            </w:r>
          </w:p>
        </w:tc>
        <w:tc>
          <w:tcPr>
            <w:tcW w:w="1440" w:type="dxa"/>
            <w:tcBorders>
              <w:top w:val="single" w:sz="8" w:space="0" w:color="231F20"/>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y2</w:t>
            </w:r>
          </w:p>
        </w:tc>
        <w:tc>
          <w:tcPr>
            <w:tcW w:w="1440" w:type="dxa"/>
            <w:tcBorders>
              <w:top w:val="single" w:sz="8" w:space="0" w:color="231F20"/>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MaxLoad</w:t>
            </w:r>
            <w:proofErr w:type="spellEnd"/>
          </w:p>
        </w:tc>
      </w:tr>
      <w:tr w:rsidR="00F85D60" w:rsidRPr="00F85D60" w:rsidTr="00F85D60">
        <w:trPr>
          <w:trHeight w:val="287"/>
        </w:trPr>
        <w:tc>
          <w:tcPr>
            <w:tcW w:w="1460" w:type="dxa"/>
            <w:tcBorders>
              <w:top w:val="single" w:sz="8" w:space="0" w:color="939598"/>
              <w:left w:val="single" w:sz="8" w:space="0" w:color="231F20"/>
              <w:bottom w:val="nil"/>
              <w:right w:val="single" w:sz="8" w:space="0" w:color="939598"/>
            </w:tcBorders>
            <w:vAlign w:val="bottom"/>
            <w:hideMark/>
          </w:tcPr>
          <w:p w:rsidR="00F85D60" w:rsidRPr="00F85D60" w:rsidRDefault="00F85D60">
            <w:pPr>
              <w:ind w:left="14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up</w:t>
            </w:r>
          </w:p>
        </w:tc>
        <w:tc>
          <w:tcPr>
            <w:tcW w:w="144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_top</w:t>
            </w:r>
          </w:p>
        </w:tc>
        <w:tc>
          <w:tcPr>
            <w:tcW w:w="1440" w:type="dxa"/>
            <w:tcBorders>
              <w:top w:val="single" w:sz="8" w:space="0" w:color="939598"/>
              <w:left w:val="nil"/>
              <w:bottom w:val="nil"/>
              <w:right w:val="single" w:sz="8" w:space="0" w:color="939598"/>
            </w:tcBorders>
            <w:vAlign w:val="bottom"/>
            <w:hideMark/>
          </w:tcPr>
          <w:p w:rsidR="00F85D60" w:rsidRPr="00F85D60" w:rsidRDefault="00F85D60">
            <w:pPr>
              <w:ind w:left="120"/>
              <w:rPr>
                <w:rFonts w:ascii="Times New Roman" w:hAnsi="Times New Roman" w:cs="Times New Roman"/>
                <w:sz w:val="24"/>
                <w:szCs w:val="24"/>
              </w:rPr>
            </w:pPr>
            <w:proofErr w:type="spellStart"/>
            <w:r w:rsidRPr="00F85D60">
              <w:rPr>
                <w:rFonts w:ascii="Times New Roman" w:eastAsia="Franklin Gothic Book" w:hAnsi="Times New Roman" w:cs="Times New Roman"/>
                <w:color w:val="231F20"/>
                <w:sz w:val="24"/>
                <w:szCs w:val="24"/>
              </w:rPr>
              <w:t>my_var</w:t>
            </w:r>
            <w:proofErr w:type="spellEnd"/>
          </w:p>
        </w:tc>
        <w:tc>
          <w:tcPr>
            <w:tcW w:w="1440" w:type="dxa"/>
            <w:tcBorders>
              <w:top w:val="single" w:sz="8" w:space="0" w:color="939598"/>
              <w:left w:val="nil"/>
              <w:bottom w:val="nil"/>
              <w:right w:val="single" w:sz="8" w:space="0" w:color="231F20"/>
            </w:tcBorders>
            <w:vAlign w:val="bottom"/>
            <w:hideMark/>
          </w:tcPr>
          <w:p w:rsidR="00F85D60" w:rsidRPr="00F85D60" w:rsidRDefault="00F85D60">
            <w:pPr>
              <w:ind w:left="120"/>
              <w:rPr>
                <w:rFonts w:ascii="Times New Roman" w:hAnsi="Times New Roman" w:cs="Times New Roman"/>
                <w:sz w:val="24"/>
                <w:szCs w:val="24"/>
              </w:rPr>
            </w:pPr>
            <w:r w:rsidRPr="00F85D60">
              <w:rPr>
                <w:rFonts w:ascii="Times New Roman" w:eastAsia="Franklin Gothic Book" w:hAnsi="Times New Roman" w:cs="Times New Roman"/>
                <w:color w:val="231F20"/>
                <w:sz w:val="24"/>
                <w:szCs w:val="24"/>
              </w:rPr>
              <w:t>sample23</w:t>
            </w:r>
          </w:p>
        </w:tc>
      </w:tr>
      <w:tr w:rsidR="00F85D60" w:rsidRPr="00F85D60" w:rsidTr="00F85D60">
        <w:trPr>
          <w:trHeight w:val="20"/>
        </w:trPr>
        <w:tc>
          <w:tcPr>
            <w:tcW w:w="1460" w:type="dxa"/>
            <w:tcBorders>
              <w:top w:val="nil"/>
              <w:left w:val="single" w:sz="8" w:space="0" w:color="231F20"/>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44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44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c>
          <w:tcPr>
            <w:tcW w:w="1440" w:type="dxa"/>
            <w:tcBorders>
              <w:top w:val="nil"/>
              <w:left w:val="nil"/>
              <w:bottom w:val="nil"/>
              <w:right w:val="single" w:sz="8" w:space="0" w:color="231F20"/>
            </w:tcBorders>
            <w:shd w:val="clear" w:color="auto" w:fill="231F20"/>
            <w:vAlign w:val="bottom"/>
          </w:tcPr>
          <w:p w:rsidR="00F85D60" w:rsidRPr="00F85D60" w:rsidRDefault="00F85D60">
            <w:pPr>
              <w:spacing w:line="20" w:lineRule="exact"/>
              <w:rPr>
                <w:rFonts w:ascii="Times New Roman" w:hAnsi="Times New Roman" w:cs="Times New Roman"/>
                <w:sz w:val="24"/>
                <w:szCs w:val="24"/>
              </w:rPr>
            </w:pPr>
          </w:p>
        </w:tc>
      </w:tr>
    </w:tbl>
    <w:p w:rsidR="00F85D60" w:rsidRDefault="00F85D60" w:rsidP="00F85D60">
      <w:pPr>
        <w:spacing w:line="329" w:lineRule="exact"/>
        <w:rPr>
          <w:sz w:val="20"/>
          <w:szCs w:val="20"/>
        </w:rPr>
      </w:pPr>
    </w:p>
    <w:p w:rsidR="00F85D60" w:rsidRPr="00F85D60" w:rsidRDefault="00F85D60" w:rsidP="00F85D60">
      <w:pPr>
        <w:spacing w:line="249" w:lineRule="auto"/>
        <w:ind w:left="520" w:right="620"/>
        <w:jc w:val="both"/>
        <w:rPr>
          <w:rFonts w:ascii="Times New Roman" w:hAnsi="Times New Roman" w:cs="Times New Roman"/>
          <w:sz w:val="24"/>
          <w:szCs w:val="24"/>
        </w:rPr>
      </w:pPr>
      <w:r w:rsidRPr="00F85D60">
        <w:rPr>
          <w:rFonts w:ascii="Times New Roman" w:eastAsia="Times New Roman" w:hAnsi="Times New Roman" w:cs="Times New Roman"/>
          <w:color w:val="231F20"/>
          <w:sz w:val="24"/>
          <w:szCs w:val="24"/>
        </w:rPr>
        <w:t xml:space="preserve">Remember, you can’t start an identifier with a digit. Thus, </w:t>
      </w:r>
      <w:proofErr w:type="gramStart"/>
      <w:r w:rsidRPr="00F85D60">
        <w:rPr>
          <w:rFonts w:ascii="Times New Roman" w:eastAsia="Times New Roman" w:hAnsi="Times New Roman" w:cs="Times New Roman"/>
          <w:b/>
          <w:bCs/>
          <w:color w:val="231F20"/>
          <w:sz w:val="24"/>
          <w:szCs w:val="24"/>
        </w:rPr>
        <w:t>12x</w:t>
      </w:r>
      <w:proofErr w:type="gramEnd"/>
      <w:r w:rsidRPr="00F85D60">
        <w:rPr>
          <w:rFonts w:ascii="Times New Roman" w:eastAsia="Times New Roman" w:hAnsi="Times New Roman" w:cs="Times New Roman"/>
          <w:color w:val="231F20"/>
          <w:sz w:val="24"/>
          <w:szCs w:val="24"/>
        </w:rPr>
        <w:t xml:space="preserve"> is invalid, for example. Good programming practice dictates that you choose identifiers that reflect the meaning or usage of the items being named.</w:t>
      </w:r>
    </w:p>
    <w:p w:rsidR="00F85D60" w:rsidRPr="00F85D60" w:rsidRDefault="00F85D60" w:rsidP="00F85D60">
      <w:pPr>
        <w:spacing w:line="1" w:lineRule="exact"/>
        <w:rPr>
          <w:rFonts w:ascii="Times New Roman" w:hAnsi="Times New Roman" w:cs="Times New Roman"/>
          <w:sz w:val="24"/>
          <w:szCs w:val="24"/>
        </w:rPr>
      </w:pPr>
    </w:p>
    <w:p w:rsidR="00F85D60" w:rsidRPr="00F85D60" w:rsidRDefault="00F85D60" w:rsidP="004B5D4A">
      <w:pPr>
        <w:spacing w:line="252" w:lineRule="auto"/>
        <w:ind w:left="520" w:right="620" w:firstLine="320"/>
        <w:jc w:val="both"/>
        <w:rPr>
          <w:rFonts w:ascii="Times New Roman" w:hAnsi="Times New Roman" w:cs="Times New Roman"/>
          <w:sz w:val="24"/>
          <w:szCs w:val="24"/>
        </w:rPr>
      </w:pPr>
      <w:r w:rsidRPr="00F85D60">
        <w:rPr>
          <w:rFonts w:ascii="Times New Roman" w:eastAsia="Times New Roman" w:hAnsi="Times New Roman" w:cs="Times New Roman"/>
          <w:color w:val="231F20"/>
          <w:sz w:val="24"/>
          <w:szCs w:val="24"/>
        </w:rPr>
        <w:t xml:space="preserve">Although you cannot use any of the reserved C# keywords as identifiers, C# does allow you to precede a keyword with </w:t>
      </w:r>
      <w:proofErr w:type="gramStart"/>
      <w:r w:rsidRPr="00F85D60">
        <w:rPr>
          <w:rFonts w:ascii="Times New Roman" w:eastAsia="Times New Roman" w:hAnsi="Times New Roman" w:cs="Times New Roman"/>
          <w:color w:val="231F20"/>
          <w:sz w:val="24"/>
          <w:szCs w:val="24"/>
        </w:rPr>
        <w:t>an</w:t>
      </w:r>
      <w:proofErr w:type="gramEnd"/>
      <w:r w:rsidRPr="00F85D60">
        <w:rPr>
          <w:rFonts w:ascii="Times New Roman" w:eastAsia="Times New Roman" w:hAnsi="Times New Roman" w:cs="Times New Roman"/>
          <w:color w:val="231F20"/>
          <w:sz w:val="24"/>
          <w:szCs w:val="24"/>
        </w:rPr>
        <w:t xml:space="preserve"> @, allowing it to be a legal identifier. </w:t>
      </w:r>
      <w:proofErr w:type="gramStart"/>
      <w:r w:rsidRPr="00F85D60">
        <w:rPr>
          <w:rFonts w:ascii="Times New Roman" w:eastAsia="Times New Roman" w:hAnsi="Times New Roman" w:cs="Times New Roman"/>
          <w:color w:val="231F20"/>
          <w:sz w:val="24"/>
          <w:szCs w:val="24"/>
        </w:rPr>
        <w:t xml:space="preserve">For example, </w:t>
      </w:r>
      <w:r w:rsidRPr="00F85D60">
        <w:rPr>
          <w:rFonts w:ascii="Times New Roman" w:eastAsia="Times New Roman" w:hAnsi="Times New Roman" w:cs="Times New Roman"/>
          <w:b/>
          <w:bCs/>
          <w:color w:val="231F20"/>
          <w:sz w:val="24"/>
          <w:szCs w:val="24"/>
        </w:rPr>
        <w:t>@for</w:t>
      </w:r>
      <w:r w:rsidRPr="00F85D60">
        <w:rPr>
          <w:rFonts w:ascii="Times New Roman" w:eastAsia="Times New Roman" w:hAnsi="Times New Roman" w:cs="Times New Roman"/>
          <w:color w:val="231F20"/>
          <w:sz w:val="24"/>
          <w:szCs w:val="24"/>
        </w:rPr>
        <w:t xml:space="preserve"> is a valid identifier.</w:t>
      </w:r>
      <w:proofErr w:type="gramEnd"/>
      <w:r w:rsidRPr="00F85D60">
        <w:rPr>
          <w:rFonts w:ascii="Times New Roman" w:eastAsia="Times New Roman" w:hAnsi="Times New Roman" w:cs="Times New Roman"/>
          <w:color w:val="231F20"/>
          <w:sz w:val="24"/>
          <w:szCs w:val="24"/>
        </w:rPr>
        <w:t xml:space="preserve"> In this case, the identifier is actually </w:t>
      </w:r>
      <w:r w:rsidRPr="00F85D60">
        <w:rPr>
          <w:rFonts w:ascii="Times New Roman" w:eastAsia="Times New Roman" w:hAnsi="Times New Roman" w:cs="Times New Roman"/>
          <w:b/>
          <w:bCs/>
          <w:color w:val="231F20"/>
          <w:sz w:val="24"/>
          <w:szCs w:val="24"/>
        </w:rPr>
        <w:t>for</w:t>
      </w:r>
      <w:r w:rsidRPr="00F85D60">
        <w:rPr>
          <w:rFonts w:ascii="Times New Roman" w:eastAsia="Times New Roman" w:hAnsi="Times New Roman" w:cs="Times New Roman"/>
          <w:color w:val="231F20"/>
          <w:sz w:val="24"/>
          <w:szCs w:val="24"/>
        </w:rPr>
        <w:t xml:space="preserve"> and </w:t>
      </w:r>
      <w:proofErr w:type="gramStart"/>
      <w:r w:rsidRPr="00F85D60">
        <w:rPr>
          <w:rFonts w:ascii="Times New Roman" w:eastAsia="Times New Roman" w:hAnsi="Times New Roman" w:cs="Times New Roman"/>
          <w:color w:val="231F20"/>
          <w:sz w:val="24"/>
          <w:szCs w:val="24"/>
        </w:rPr>
        <w:t>the @</w:t>
      </w:r>
      <w:proofErr w:type="gramEnd"/>
      <w:r w:rsidRPr="00F85D60">
        <w:rPr>
          <w:rFonts w:ascii="Times New Roman" w:eastAsia="Times New Roman" w:hAnsi="Times New Roman" w:cs="Times New Roman"/>
          <w:color w:val="231F20"/>
          <w:sz w:val="24"/>
          <w:szCs w:val="24"/>
        </w:rPr>
        <w:t xml:space="preserve"> is ignored. Here is a program that illustrates the use of </w:t>
      </w:r>
      <w:proofErr w:type="gramStart"/>
      <w:r w:rsidRPr="00F85D60">
        <w:rPr>
          <w:rFonts w:ascii="Times New Roman" w:eastAsia="Times New Roman" w:hAnsi="Times New Roman" w:cs="Times New Roman"/>
          <w:color w:val="231F20"/>
          <w:sz w:val="24"/>
          <w:szCs w:val="24"/>
        </w:rPr>
        <w:t>an</w:t>
      </w:r>
      <w:proofErr w:type="gramEnd"/>
      <w:r w:rsidRPr="00F85D60">
        <w:rPr>
          <w:rFonts w:ascii="Times New Roman" w:eastAsia="Times New Roman" w:hAnsi="Times New Roman" w:cs="Times New Roman"/>
          <w:color w:val="231F20"/>
          <w:sz w:val="24"/>
          <w:szCs w:val="24"/>
        </w:rPr>
        <w:t xml:space="preserve"> </w:t>
      </w:r>
      <w:r w:rsidRPr="00F85D60">
        <w:rPr>
          <w:rFonts w:ascii="Times New Roman" w:eastAsia="Times New Roman" w:hAnsi="Times New Roman" w:cs="Times New Roman"/>
          <w:b/>
          <w:bCs/>
          <w:color w:val="231F20"/>
          <w:sz w:val="24"/>
          <w:szCs w:val="24"/>
        </w:rPr>
        <w:t>@</w:t>
      </w:r>
      <w:r w:rsidRPr="00F85D60">
        <w:rPr>
          <w:rFonts w:ascii="Times New Roman" w:eastAsia="Times New Roman" w:hAnsi="Times New Roman" w:cs="Times New Roman"/>
          <w:color w:val="231F20"/>
          <w:sz w:val="24"/>
          <w:szCs w:val="24"/>
        </w:rPr>
        <w:t xml:space="preserve"> identifier:</w:t>
      </w:r>
      <w:bookmarkStart w:id="0" w:name="_GoBack"/>
      <w:bookmarkEnd w:id="0"/>
    </w:p>
    <w:p w:rsidR="00F85D60" w:rsidRPr="00F85D60" w:rsidRDefault="00F85D60" w:rsidP="004B5D4A">
      <w:pPr>
        <w:spacing w:line="166" w:lineRule="exact"/>
        <w:jc w:val="both"/>
        <w:rPr>
          <w:rFonts w:ascii="Times New Roman" w:hAnsi="Times New Roman" w:cs="Times New Roman"/>
          <w:sz w:val="24"/>
          <w:szCs w:val="24"/>
        </w:rPr>
      </w:pPr>
    </w:p>
    <w:p w:rsidR="00F85D60" w:rsidRDefault="00F85D60" w:rsidP="00F85D60">
      <w:pPr>
        <w:numPr>
          <w:ilvl w:val="0"/>
          <w:numId w:val="3"/>
        </w:numPr>
        <w:tabs>
          <w:tab w:val="left" w:pos="826"/>
        </w:tabs>
        <w:spacing w:after="0" w:line="496" w:lineRule="auto"/>
        <w:ind w:left="520" w:right="5140" w:firstLine="6"/>
        <w:rPr>
          <w:rFonts w:ascii="Times New Roman" w:eastAsia="Courier New" w:hAnsi="Times New Roman" w:cs="Times New Roman"/>
          <w:color w:val="231F20"/>
          <w:sz w:val="24"/>
          <w:szCs w:val="24"/>
        </w:rPr>
      </w:pPr>
      <w:r w:rsidRPr="00F85D60">
        <w:rPr>
          <w:rFonts w:ascii="Times New Roman" w:eastAsia="Courier New" w:hAnsi="Times New Roman" w:cs="Times New Roman"/>
          <w:color w:val="231F20"/>
          <w:sz w:val="24"/>
          <w:szCs w:val="24"/>
        </w:rPr>
        <w:t xml:space="preserve">Demonstrate </w:t>
      </w:r>
      <w:proofErr w:type="gramStart"/>
      <w:r w:rsidRPr="00F85D60">
        <w:rPr>
          <w:rFonts w:ascii="Times New Roman" w:eastAsia="Courier New" w:hAnsi="Times New Roman" w:cs="Times New Roman"/>
          <w:color w:val="231F20"/>
          <w:sz w:val="24"/>
          <w:szCs w:val="24"/>
        </w:rPr>
        <w:t>an</w:t>
      </w:r>
      <w:proofErr w:type="gramEnd"/>
      <w:r w:rsidRPr="00F85D60">
        <w:rPr>
          <w:rFonts w:ascii="Times New Roman" w:eastAsia="Courier New" w:hAnsi="Times New Roman" w:cs="Times New Roman"/>
          <w:color w:val="231F20"/>
          <w:sz w:val="24"/>
          <w:szCs w:val="24"/>
        </w:rPr>
        <w:t xml:space="preserve"> @ identifier. using System;</w:t>
      </w:r>
    </w:p>
    <w:p w:rsidR="00F85D60" w:rsidRPr="00F85D60" w:rsidRDefault="00F85D60" w:rsidP="00F85D60">
      <w:pPr>
        <w:numPr>
          <w:ilvl w:val="0"/>
          <w:numId w:val="3"/>
        </w:numPr>
        <w:tabs>
          <w:tab w:val="left" w:pos="826"/>
        </w:tabs>
        <w:spacing w:after="0" w:line="496" w:lineRule="auto"/>
        <w:ind w:left="520" w:right="5140" w:firstLine="6"/>
        <w:rPr>
          <w:rFonts w:ascii="Times New Roman" w:eastAsia="Courier New" w:hAnsi="Times New Roman" w:cs="Times New Roman"/>
          <w:color w:val="231F20"/>
          <w:sz w:val="24"/>
          <w:szCs w:val="24"/>
        </w:rPr>
      </w:pPr>
      <w:r w:rsidRPr="00F85D60">
        <w:rPr>
          <w:rFonts w:ascii="Times New Roman" w:eastAsia="Courier New" w:hAnsi="Times New Roman" w:cs="Times New Roman"/>
          <w:color w:val="231F20"/>
          <w:sz w:val="24"/>
          <w:szCs w:val="24"/>
        </w:rPr>
        <w:t xml:space="preserve">class </w:t>
      </w:r>
      <w:proofErr w:type="spellStart"/>
      <w:r w:rsidRPr="00F85D60">
        <w:rPr>
          <w:rFonts w:ascii="Times New Roman" w:eastAsia="Courier New" w:hAnsi="Times New Roman" w:cs="Times New Roman"/>
          <w:color w:val="231F20"/>
          <w:sz w:val="24"/>
          <w:szCs w:val="24"/>
        </w:rPr>
        <w:t>IdTest</w:t>
      </w:r>
      <w:proofErr w:type="spellEnd"/>
      <w:r w:rsidRPr="00F85D60">
        <w:rPr>
          <w:rFonts w:ascii="Times New Roman" w:eastAsia="Courier New" w:hAnsi="Times New Roman" w:cs="Times New Roman"/>
          <w:color w:val="231F20"/>
          <w:sz w:val="24"/>
          <w:szCs w:val="24"/>
        </w:rPr>
        <w:t xml:space="preserve"> {</w:t>
      </w:r>
    </w:p>
    <w:p w:rsidR="00F85D60" w:rsidRPr="00F85D60" w:rsidRDefault="00F85D60" w:rsidP="00F85D60">
      <w:pPr>
        <w:spacing w:line="75" w:lineRule="exact"/>
        <w:rPr>
          <w:rFonts w:ascii="Times New Roman" w:hAnsi="Times New Roman" w:cs="Times New Roman"/>
          <w:sz w:val="24"/>
          <w:szCs w:val="24"/>
        </w:rPr>
      </w:pPr>
    </w:p>
    <w:p w:rsidR="00F85D60" w:rsidRPr="00F85D60" w:rsidRDefault="00F85D60" w:rsidP="00F85D60">
      <w:pPr>
        <w:ind w:left="740"/>
        <w:rPr>
          <w:rFonts w:ascii="Times New Roman" w:hAnsi="Times New Roman" w:cs="Times New Roman"/>
          <w:sz w:val="24"/>
          <w:szCs w:val="24"/>
        </w:rPr>
      </w:pPr>
      <w:proofErr w:type="gramStart"/>
      <w:r w:rsidRPr="00F85D60">
        <w:rPr>
          <w:rFonts w:ascii="Times New Roman" w:eastAsia="Courier New" w:hAnsi="Times New Roman" w:cs="Times New Roman"/>
          <w:color w:val="231F20"/>
          <w:sz w:val="24"/>
          <w:szCs w:val="24"/>
        </w:rPr>
        <w:lastRenderedPageBreak/>
        <w:t>static</w:t>
      </w:r>
      <w:proofErr w:type="gramEnd"/>
      <w:r w:rsidRPr="00F85D60">
        <w:rPr>
          <w:rFonts w:ascii="Times New Roman" w:eastAsia="Courier New" w:hAnsi="Times New Roman" w:cs="Times New Roman"/>
          <w:color w:val="231F20"/>
          <w:sz w:val="24"/>
          <w:szCs w:val="24"/>
        </w:rPr>
        <w:t xml:space="preserve"> void Main() {</w:t>
      </w:r>
    </w:p>
    <w:p w:rsidR="00F85D60" w:rsidRPr="00F85D60" w:rsidRDefault="00F85D60" w:rsidP="00F85D60">
      <w:pPr>
        <w:spacing w:line="7" w:lineRule="exact"/>
        <w:rPr>
          <w:rFonts w:ascii="Times New Roman" w:hAnsi="Times New Roman" w:cs="Times New Roman"/>
          <w:sz w:val="24"/>
          <w:szCs w:val="24"/>
        </w:rPr>
      </w:pPr>
    </w:p>
    <w:p w:rsidR="00F85D60" w:rsidRPr="00F85D60" w:rsidRDefault="00F85D60" w:rsidP="00F85D60">
      <w:pPr>
        <w:ind w:left="940"/>
        <w:rPr>
          <w:rFonts w:ascii="Times New Roman" w:hAnsi="Times New Roman" w:cs="Times New Roman"/>
          <w:sz w:val="24"/>
          <w:szCs w:val="24"/>
        </w:rPr>
      </w:pPr>
      <w:proofErr w:type="spellStart"/>
      <w:proofErr w:type="gramStart"/>
      <w:r w:rsidRPr="00F85D60">
        <w:rPr>
          <w:rFonts w:ascii="Times New Roman" w:eastAsia="Courier New" w:hAnsi="Times New Roman" w:cs="Times New Roman"/>
          <w:color w:val="231F20"/>
          <w:sz w:val="24"/>
          <w:szCs w:val="24"/>
        </w:rPr>
        <w:t>int</w:t>
      </w:r>
      <w:proofErr w:type="spellEnd"/>
      <w:proofErr w:type="gramEnd"/>
      <w:r w:rsidRPr="00F85D60">
        <w:rPr>
          <w:rFonts w:ascii="Times New Roman" w:eastAsia="Courier New" w:hAnsi="Times New Roman" w:cs="Times New Roman"/>
          <w:color w:val="231F20"/>
          <w:sz w:val="24"/>
          <w:szCs w:val="24"/>
        </w:rPr>
        <w:t xml:space="preserve"> @if; // use </w:t>
      </w:r>
      <w:proofErr w:type="spellStart"/>
      <w:r w:rsidRPr="00F85D60">
        <w:rPr>
          <w:rFonts w:ascii="Times New Roman" w:eastAsia="Courier New" w:hAnsi="Times New Roman" w:cs="Times New Roman"/>
          <w:color w:val="231F20"/>
          <w:sz w:val="24"/>
          <w:szCs w:val="24"/>
        </w:rPr>
        <w:lastRenderedPageBreak/>
        <w:t>if</w:t>
      </w:r>
      <w:proofErr w:type="spellEnd"/>
      <w:r w:rsidRPr="00F85D60">
        <w:rPr>
          <w:rFonts w:ascii="Times New Roman" w:eastAsia="Courier New" w:hAnsi="Times New Roman" w:cs="Times New Roman"/>
          <w:color w:val="231F20"/>
          <w:sz w:val="24"/>
          <w:szCs w:val="24"/>
        </w:rPr>
        <w:t xml:space="preserve"> as an identifier</w:t>
      </w:r>
    </w:p>
    <w:p w:rsidR="00F85D60" w:rsidRPr="00F85D60" w:rsidRDefault="00F85D60" w:rsidP="00F85D60">
      <w:pPr>
        <w:ind w:left="940"/>
        <w:rPr>
          <w:rFonts w:ascii="Times New Roman" w:hAnsi="Times New Roman" w:cs="Times New Roman"/>
          <w:sz w:val="24"/>
          <w:szCs w:val="24"/>
        </w:rPr>
      </w:pPr>
      <w:proofErr w:type="gramStart"/>
      <w:r w:rsidRPr="00F85D60">
        <w:rPr>
          <w:rFonts w:ascii="Times New Roman" w:eastAsia="Courier New" w:hAnsi="Times New Roman" w:cs="Times New Roman"/>
          <w:color w:val="231F20"/>
          <w:sz w:val="24"/>
          <w:szCs w:val="24"/>
        </w:rPr>
        <w:t>for(</w:t>
      </w:r>
      <w:proofErr w:type="gramEnd"/>
      <w:r w:rsidRPr="00F85D60">
        <w:rPr>
          <w:rFonts w:ascii="Times New Roman" w:eastAsia="Courier New" w:hAnsi="Times New Roman" w:cs="Times New Roman"/>
          <w:color w:val="231F20"/>
          <w:sz w:val="24"/>
          <w:szCs w:val="24"/>
        </w:rPr>
        <w:t>@if = 0; @if &lt; 10; @if++)</w:t>
      </w:r>
    </w:p>
    <w:p w:rsidR="00F85D60" w:rsidRPr="00F85D60" w:rsidRDefault="00F85D60" w:rsidP="00F85D60">
      <w:pPr>
        <w:ind w:left="1140"/>
        <w:rPr>
          <w:rFonts w:ascii="Times New Roman" w:hAnsi="Times New Roman" w:cs="Times New Roman"/>
          <w:sz w:val="24"/>
          <w:szCs w:val="24"/>
        </w:rPr>
      </w:pPr>
      <w:proofErr w:type="spellStart"/>
      <w:proofErr w:type="gramStart"/>
      <w:r w:rsidRPr="00F85D60">
        <w:rPr>
          <w:rFonts w:ascii="Times New Roman" w:eastAsia="Courier New" w:hAnsi="Times New Roman" w:cs="Times New Roman"/>
          <w:color w:val="231F20"/>
          <w:sz w:val="24"/>
          <w:szCs w:val="24"/>
        </w:rPr>
        <w:t>Console.WriteLine</w:t>
      </w:r>
      <w:proofErr w:type="spellEnd"/>
      <w:r w:rsidRPr="00F85D60">
        <w:rPr>
          <w:rFonts w:ascii="Times New Roman" w:eastAsia="Courier New" w:hAnsi="Times New Roman" w:cs="Times New Roman"/>
          <w:color w:val="231F20"/>
          <w:sz w:val="24"/>
          <w:szCs w:val="24"/>
        </w:rPr>
        <w:t>(</w:t>
      </w:r>
      <w:proofErr w:type="gramEnd"/>
      <w:r w:rsidRPr="00F85D60">
        <w:rPr>
          <w:rFonts w:ascii="Times New Roman" w:eastAsia="Courier New" w:hAnsi="Times New Roman" w:cs="Times New Roman"/>
          <w:color w:val="231F20"/>
          <w:sz w:val="24"/>
          <w:szCs w:val="24"/>
        </w:rPr>
        <w:t>"@if is " + @if);</w:t>
      </w:r>
    </w:p>
    <w:p w:rsidR="00F85D60" w:rsidRPr="00F85D60" w:rsidRDefault="00F85D60" w:rsidP="00F85D60">
      <w:pPr>
        <w:ind w:left="740"/>
        <w:rPr>
          <w:rFonts w:ascii="Times New Roman" w:hAnsi="Times New Roman" w:cs="Times New Roman"/>
          <w:sz w:val="24"/>
          <w:szCs w:val="24"/>
        </w:rPr>
      </w:pPr>
      <w:r w:rsidRPr="00F85D60">
        <w:rPr>
          <w:rFonts w:ascii="Times New Roman" w:eastAsia="Courier New" w:hAnsi="Times New Roman" w:cs="Times New Roman"/>
          <w:color w:val="231F20"/>
          <w:sz w:val="24"/>
          <w:szCs w:val="24"/>
        </w:rPr>
        <w:t>}</w:t>
      </w:r>
    </w:p>
    <w:p w:rsidR="00F85D60" w:rsidRPr="00F85D60" w:rsidRDefault="00F85D60" w:rsidP="00F85D60">
      <w:pPr>
        <w:ind w:left="520"/>
        <w:rPr>
          <w:rFonts w:ascii="Times New Roman" w:hAnsi="Times New Roman" w:cs="Times New Roman"/>
          <w:sz w:val="24"/>
          <w:szCs w:val="24"/>
        </w:rPr>
      </w:pPr>
      <w:r w:rsidRPr="00F85D60">
        <w:rPr>
          <w:rFonts w:ascii="Times New Roman" w:eastAsia="Courier New" w:hAnsi="Times New Roman" w:cs="Times New Roman"/>
          <w:color w:val="231F20"/>
          <w:sz w:val="24"/>
          <w:szCs w:val="24"/>
        </w:rPr>
        <w:t>}</w:t>
      </w:r>
    </w:p>
    <w:p w:rsidR="00F85D60" w:rsidRPr="00F85D60" w:rsidRDefault="00F85D60" w:rsidP="00F85D60">
      <w:pPr>
        <w:ind w:left="840"/>
        <w:rPr>
          <w:rFonts w:ascii="Times New Roman" w:hAnsi="Times New Roman" w:cs="Times New Roman"/>
          <w:sz w:val="24"/>
          <w:szCs w:val="24"/>
        </w:rPr>
      </w:pPr>
      <w:r w:rsidRPr="00F85D60">
        <w:rPr>
          <w:rFonts w:ascii="Times New Roman" w:eastAsia="Times New Roman" w:hAnsi="Times New Roman" w:cs="Times New Roman"/>
          <w:color w:val="231F20"/>
          <w:sz w:val="24"/>
          <w:szCs w:val="24"/>
        </w:rPr>
        <w:t xml:space="preserve">The output shown here proves the </w:t>
      </w:r>
      <w:r w:rsidRPr="00F85D60">
        <w:rPr>
          <w:rFonts w:ascii="Times New Roman" w:eastAsia="Times New Roman" w:hAnsi="Times New Roman" w:cs="Times New Roman"/>
          <w:b/>
          <w:bCs/>
          <w:color w:val="231F20"/>
          <w:sz w:val="24"/>
          <w:szCs w:val="24"/>
        </w:rPr>
        <w:t>@if</w:t>
      </w:r>
      <w:r w:rsidRPr="00F85D60">
        <w:rPr>
          <w:rFonts w:ascii="Times New Roman" w:eastAsia="Times New Roman" w:hAnsi="Times New Roman" w:cs="Times New Roman"/>
          <w:color w:val="231F20"/>
          <w:sz w:val="24"/>
          <w:szCs w:val="24"/>
        </w:rPr>
        <w:t xml:space="preserve"> is properly interpreted as an identifier:</w:t>
      </w:r>
    </w:p>
    <w:p w:rsidR="00F85D60" w:rsidRPr="00F85D60" w:rsidRDefault="00F85D60" w:rsidP="00F85D60">
      <w:pPr>
        <w:spacing w:line="185" w:lineRule="exact"/>
        <w:rPr>
          <w:rFonts w:ascii="Times New Roman" w:hAnsi="Times New Roman" w:cs="Times New Roman"/>
          <w:sz w:val="24"/>
          <w:szCs w:val="24"/>
        </w:rPr>
      </w:pPr>
    </w:p>
    <w:p w:rsidR="00F85D60" w:rsidRPr="00F85D60" w:rsidRDefault="00F85D60" w:rsidP="00F85D60">
      <w:pPr>
        <w:ind w:left="52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0</w:t>
      </w:r>
    </w:p>
    <w:p w:rsidR="00F85D60" w:rsidRPr="00F85D60" w:rsidRDefault="00F85D60" w:rsidP="00F85D60">
      <w:pPr>
        <w:ind w:left="52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1</w:t>
      </w:r>
    </w:p>
    <w:p w:rsidR="00F85D60" w:rsidRPr="00F85D60" w:rsidRDefault="00F85D60" w:rsidP="00F85D60">
      <w:pPr>
        <w:ind w:left="52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2</w:t>
      </w:r>
    </w:p>
    <w:p w:rsidR="00F85D60" w:rsidRPr="00F85D60" w:rsidRDefault="00F85D60" w:rsidP="00F85D60">
      <w:pPr>
        <w:ind w:left="52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3</w:t>
      </w:r>
    </w:p>
    <w:p w:rsidR="00F85D60" w:rsidRPr="00F85D60" w:rsidRDefault="00F85D60" w:rsidP="00F85D60">
      <w:pPr>
        <w:ind w:left="52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4</w:t>
      </w:r>
    </w:p>
    <w:p w:rsidR="00F85D60" w:rsidRPr="00F85D60" w:rsidRDefault="00F85D60" w:rsidP="00F85D60">
      <w:pPr>
        <w:spacing w:line="20" w:lineRule="exact"/>
        <w:rPr>
          <w:rFonts w:ascii="Times New Roman" w:hAnsi="Times New Roman" w:cs="Times New Roman"/>
          <w:sz w:val="24"/>
          <w:szCs w:val="24"/>
        </w:rPr>
      </w:pPr>
      <w:r w:rsidRPr="00F85D60">
        <w:rPr>
          <w:rFonts w:ascii="Times New Roman" w:hAnsi="Times New Roman" w:cs="Times New Roman"/>
          <w:sz w:val="24"/>
          <w:szCs w:val="24"/>
        </w:rPr>
        <w:br w:type="column"/>
      </w:r>
    </w:p>
    <w:p w:rsidR="00F85D60" w:rsidRPr="00F85D60" w:rsidRDefault="00F85D60" w:rsidP="00F85D60">
      <w:pPr>
        <w:spacing w:line="200" w:lineRule="exact"/>
        <w:rPr>
          <w:rFonts w:ascii="Times New Roman" w:hAnsi="Times New Roman" w:cs="Times New Roman"/>
          <w:sz w:val="24"/>
          <w:szCs w:val="24"/>
        </w:rPr>
      </w:pPr>
    </w:p>
    <w:p w:rsidR="00F85D60" w:rsidRPr="00F85D60" w:rsidRDefault="00F85D60" w:rsidP="00F85D60">
      <w:pPr>
        <w:spacing w:line="200" w:lineRule="exact"/>
        <w:rPr>
          <w:rFonts w:ascii="Times New Roman" w:hAnsi="Times New Roman" w:cs="Times New Roman"/>
          <w:sz w:val="24"/>
          <w:szCs w:val="24"/>
        </w:rPr>
      </w:pPr>
    </w:p>
    <w:p w:rsidR="00F85D60" w:rsidRPr="00F85D60" w:rsidRDefault="00F85D60" w:rsidP="00F85D60">
      <w:pPr>
        <w:spacing w:line="200" w:lineRule="exact"/>
        <w:rPr>
          <w:rFonts w:ascii="Times New Roman" w:hAnsi="Times New Roman" w:cs="Times New Roman"/>
          <w:sz w:val="24"/>
          <w:szCs w:val="24"/>
        </w:rPr>
      </w:pPr>
    </w:p>
    <w:p w:rsidR="00F85D60" w:rsidRPr="00F85D60" w:rsidRDefault="00F85D60" w:rsidP="00F85D60">
      <w:pPr>
        <w:spacing w:line="200" w:lineRule="exact"/>
        <w:rPr>
          <w:rFonts w:ascii="Times New Roman" w:hAnsi="Times New Roman" w:cs="Times New Roman"/>
          <w:sz w:val="24"/>
          <w:szCs w:val="24"/>
        </w:rPr>
      </w:pPr>
    </w:p>
    <w:p w:rsidR="00F85D60" w:rsidRPr="00F85D60" w:rsidRDefault="00F85D60" w:rsidP="00F85D60">
      <w:pPr>
        <w:spacing w:line="200" w:lineRule="exact"/>
        <w:rPr>
          <w:rFonts w:ascii="Times New Roman" w:hAnsi="Times New Roman" w:cs="Times New Roman"/>
          <w:sz w:val="24"/>
          <w:szCs w:val="24"/>
        </w:rPr>
      </w:pPr>
    </w:p>
    <w:p w:rsidR="00F85D60" w:rsidRPr="00F85D60" w:rsidRDefault="00F85D60" w:rsidP="00F85D60">
      <w:pPr>
        <w:spacing w:line="200" w:lineRule="exact"/>
        <w:rPr>
          <w:rFonts w:ascii="Times New Roman" w:hAnsi="Times New Roman" w:cs="Times New Roman"/>
          <w:sz w:val="24"/>
          <w:szCs w:val="24"/>
        </w:rPr>
      </w:pPr>
    </w:p>
    <w:p w:rsidR="00F85D60" w:rsidRPr="00F85D60" w:rsidRDefault="00F85D60" w:rsidP="00F85D60">
      <w:pPr>
        <w:spacing w:line="200" w:lineRule="exact"/>
        <w:rPr>
          <w:rFonts w:ascii="Times New Roman" w:hAnsi="Times New Roman" w:cs="Times New Roman"/>
          <w:sz w:val="24"/>
          <w:szCs w:val="24"/>
        </w:rPr>
      </w:pPr>
    </w:p>
    <w:p w:rsidR="00F85D60" w:rsidRPr="00F85D60" w:rsidRDefault="00F85D60" w:rsidP="00F85D60">
      <w:pPr>
        <w:spacing w:line="321"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195"/>
      </w:tblGrid>
      <w:tr w:rsidR="00F85D60" w:rsidRPr="00F85D60" w:rsidTr="00F85D60">
        <w:trPr>
          <w:trHeight w:val="560"/>
        </w:trPr>
        <w:tc>
          <w:tcPr>
            <w:tcW w:w="195" w:type="dxa"/>
            <w:textDirection w:val="tbRl"/>
            <w:vAlign w:val="bottom"/>
            <w:hideMark/>
          </w:tcPr>
          <w:p w:rsidR="00F85D60" w:rsidRPr="00F85D60" w:rsidRDefault="00F85D60">
            <w:pPr>
              <w:rPr>
                <w:rFonts w:ascii="Times New Roman" w:hAnsi="Times New Roman" w:cs="Times New Roman"/>
                <w:sz w:val="24"/>
                <w:szCs w:val="24"/>
              </w:rPr>
            </w:pPr>
            <w:r w:rsidRPr="00F85D60">
              <w:rPr>
                <w:rFonts w:ascii="Times New Roman" w:eastAsia="Arial" w:hAnsi="Times New Roman" w:cs="Times New Roman"/>
                <w:color w:val="FFFFFF"/>
                <w:sz w:val="24"/>
                <w:szCs w:val="24"/>
              </w:rPr>
              <w:t>PART I</w:t>
            </w:r>
          </w:p>
        </w:tc>
      </w:tr>
    </w:tbl>
    <w:p w:rsidR="00F85D60" w:rsidRPr="00F85D60" w:rsidRDefault="00F85D60" w:rsidP="00F85D60">
      <w:pPr>
        <w:spacing w:line="20" w:lineRule="exact"/>
        <w:rPr>
          <w:rFonts w:ascii="Times New Roman" w:hAnsi="Times New Roman" w:cs="Times New Roman"/>
          <w:sz w:val="24"/>
          <w:szCs w:val="24"/>
        </w:rPr>
        <w:sectPr w:rsidR="00F85D60" w:rsidRPr="00F85D60">
          <w:pgSz w:w="10520" w:h="13433"/>
          <w:pgMar w:top="92" w:right="264" w:bottom="1440" w:left="860" w:header="0" w:footer="0" w:gutter="0"/>
          <w:cols w:num="2" w:space="720" w:equalWidth="0">
            <w:col w:w="8820" w:space="371"/>
            <w:col w:w="195"/>
          </w:cols>
        </w:sectPr>
      </w:pPr>
      <w:r w:rsidRPr="00F85D60">
        <w:rPr>
          <w:rFonts w:ascii="Times New Roman" w:hAnsi="Times New Roman" w:cs="Times New Roman"/>
          <w:noProof/>
          <w:sz w:val="24"/>
          <w:szCs w:val="24"/>
        </w:rPr>
        <w:drawing>
          <wp:anchor distT="0" distB="0" distL="114300" distR="114300" simplePos="0" relativeHeight="251662336" behindDoc="1" locked="0" layoutInCell="0" allowOverlap="1" wp14:anchorId="2C6E969D" wp14:editId="2994DAE8">
            <wp:simplePos x="0" y="0"/>
            <wp:positionH relativeFrom="column">
              <wp:posOffset>-237490</wp:posOffset>
            </wp:positionH>
            <wp:positionV relativeFrom="paragraph">
              <wp:posOffset>-746125</wp:posOffset>
            </wp:positionV>
            <wp:extent cx="530225" cy="1137285"/>
            <wp:effectExtent l="0" t="0" r="317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225" cy="1137285"/>
                    </a:xfrm>
                    <a:prstGeom prst="rect">
                      <a:avLst/>
                    </a:prstGeom>
                    <a:noFill/>
                  </pic:spPr>
                </pic:pic>
              </a:graphicData>
            </a:graphic>
            <wp14:sizeRelH relativeFrom="page">
              <wp14:pctWidth>0</wp14:pctWidth>
            </wp14:sizeRelH>
            <wp14:sizeRelV relativeFrom="page">
              <wp14:pctHeight>0</wp14:pctHeight>
            </wp14:sizeRelV>
          </wp:anchor>
        </w:drawing>
      </w:r>
      <w:r w:rsidRPr="00F85D60">
        <w:rPr>
          <w:rFonts w:ascii="Times New Roman" w:hAnsi="Times New Roman" w:cs="Times New Roman"/>
          <w:noProof/>
          <w:sz w:val="24"/>
          <w:szCs w:val="24"/>
        </w:rPr>
        <w:drawing>
          <wp:anchor distT="0" distB="0" distL="114300" distR="114300" simplePos="0" relativeHeight="251663360" behindDoc="1" locked="0" layoutInCell="0" allowOverlap="1" wp14:anchorId="4E9EAFE7" wp14:editId="38CEFE8B">
            <wp:simplePos x="0" y="0"/>
            <wp:positionH relativeFrom="column">
              <wp:posOffset>283845</wp:posOffset>
            </wp:positionH>
            <wp:positionV relativeFrom="paragraph">
              <wp:posOffset>-1336040</wp:posOffset>
            </wp:positionV>
            <wp:extent cx="8255" cy="8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pic:spPr>
                </pic:pic>
              </a:graphicData>
            </a:graphic>
            <wp14:sizeRelH relativeFrom="page">
              <wp14:pctWidth>0</wp14:pctWidth>
            </wp14:sizeRelH>
            <wp14:sizeRelV relativeFrom="page">
              <wp14:pctHeight>0</wp14:pctHeight>
            </wp14:sizeRelV>
          </wp:anchor>
        </w:drawing>
      </w:r>
    </w:p>
    <w:p w:rsidR="00F85D60" w:rsidRDefault="00F85D60" w:rsidP="00C24151">
      <w:pPr>
        <w:spacing w:line="288" w:lineRule="exact"/>
        <w:rPr>
          <w:rFonts w:ascii="Times New Roman" w:hAnsi="Times New Roman" w:cs="Times New Roman"/>
          <w:sz w:val="24"/>
          <w:szCs w:val="24"/>
        </w:rPr>
      </w:pPr>
      <w:r w:rsidRPr="00F85D60">
        <w:rPr>
          <w:rFonts w:ascii="Times New Roman" w:hAnsi="Times New Roman" w:cs="Times New Roman"/>
          <w:noProof/>
          <w:sz w:val="24"/>
          <w:szCs w:val="24"/>
        </w:rPr>
        <w:lastRenderedPageBreak/>
        <w:drawing>
          <wp:anchor distT="0" distB="0" distL="114300" distR="114300" simplePos="0" relativeHeight="251664384" behindDoc="1" locked="0" layoutInCell="0" allowOverlap="1" wp14:anchorId="2F9E820F" wp14:editId="6EF05562">
            <wp:simplePos x="0" y="0"/>
            <wp:positionH relativeFrom="page">
              <wp:posOffset>0</wp:posOffset>
            </wp:positionH>
            <wp:positionV relativeFrom="page">
              <wp:posOffset>0</wp:posOffset>
            </wp:positionV>
            <wp:extent cx="8255" cy="8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pic:spPr>
                </pic:pic>
              </a:graphicData>
            </a:graphic>
            <wp14:sizeRelH relativeFrom="page">
              <wp14:pctWidth>0</wp14:pctWidth>
            </wp14:sizeRelH>
            <wp14:sizeRelV relativeFrom="page">
              <wp14:pctHeight>0</wp14:pctHeight>
            </wp14:sizeRelV>
          </wp:anchor>
        </w:drawing>
      </w:r>
      <w:r w:rsidRPr="00F85D60">
        <w:rPr>
          <w:rFonts w:ascii="Times New Roman" w:hAnsi="Times New Roman" w:cs="Times New Roman"/>
          <w:noProof/>
          <w:sz w:val="24"/>
          <w:szCs w:val="24"/>
        </w:rPr>
        <w:drawing>
          <wp:anchor distT="0" distB="0" distL="114300" distR="114300" simplePos="0" relativeHeight="251665408" behindDoc="1" locked="0" layoutInCell="0" allowOverlap="1" wp14:anchorId="15088BF0" wp14:editId="03ED2911">
            <wp:simplePos x="0" y="0"/>
            <wp:positionH relativeFrom="page">
              <wp:posOffset>6666230</wp:posOffset>
            </wp:positionH>
            <wp:positionV relativeFrom="page">
              <wp:posOffset>0</wp:posOffset>
            </wp:positionV>
            <wp:extent cx="8255" cy="82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color w:val="231F20"/>
          <w:sz w:val="24"/>
          <w:szCs w:val="24"/>
        </w:rPr>
        <w:t xml:space="preserve">Part </w:t>
      </w:r>
      <w:r w:rsidR="00C24151">
        <w:rPr>
          <w:rFonts w:ascii="Times New Roman" w:eastAsia="Arial" w:hAnsi="Times New Roman" w:cs="Times New Roman"/>
          <w:color w:val="231F20"/>
          <w:sz w:val="24"/>
          <w:szCs w:val="24"/>
        </w:rPr>
        <w:t>I</w:t>
      </w:r>
      <w:r w:rsidRPr="00F85D60">
        <w:rPr>
          <w:rFonts w:ascii="Times New Roman" w:eastAsia="Arial" w:hAnsi="Times New Roman" w:cs="Times New Roman"/>
          <w:color w:val="231F20"/>
          <w:sz w:val="24"/>
          <w:szCs w:val="24"/>
        </w:rPr>
        <w:t>:</w:t>
      </w:r>
      <w:r>
        <w:rPr>
          <w:rFonts w:ascii="Times New Roman" w:hAnsi="Times New Roman" w:cs="Times New Roman"/>
          <w:sz w:val="24"/>
          <w:szCs w:val="24"/>
        </w:rPr>
        <w:t xml:space="preserve"> </w:t>
      </w:r>
      <w:r>
        <w:rPr>
          <w:rFonts w:ascii="Times New Roman" w:eastAsia="Arial" w:hAnsi="Times New Roman" w:cs="Times New Roman"/>
          <w:color w:val="231F20"/>
          <w:sz w:val="24"/>
          <w:szCs w:val="24"/>
        </w:rPr>
        <w:t xml:space="preserve">T h e </w:t>
      </w:r>
      <w:r w:rsidRPr="00F85D60">
        <w:rPr>
          <w:rFonts w:ascii="Times New Roman" w:eastAsia="Arial" w:hAnsi="Times New Roman" w:cs="Times New Roman"/>
          <w:color w:val="231F20"/>
          <w:sz w:val="24"/>
          <w:szCs w:val="24"/>
        </w:rPr>
        <w:t>C #</w:t>
      </w:r>
      <w:r>
        <w:rPr>
          <w:rFonts w:ascii="Times New Roman" w:hAnsi="Times New Roman" w:cs="Times New Roman"/>
          <w:sz w:val="24"/>
          <w:szCs w:val="24"/>
        </w:rPr>
        <w:t xml:space="preserve"> </w:t>
      </w:r>
      <w:r w:rsidRPr="00F85D60">
        <w:rPr>
          <w:rFonts w:ascii="Times New Roman" w:eastAsia="Arial" w:hAnsi="Times New Roman" w:cs="Times New Roman"/>
          <w:color w:val="231F20"/>
          <w:sz w:val="24"/>
          <w:szCs w:val="24"/>
        </w:rPr>
        <w:t>L a n g u a g e</w:t>
      </w:r>
    </w:p>
    <w:p w:rsidR="00C24151" w:rsidRPr="00F85D60" w:rsidRDefault="00C24151" w:rsidP="00C24151">
      <w:pPr>
        <w:spacing w:line="288" w:lineRule="exact"/>
        <w:rPr>
          <w:rFonts w:ascii="Times New Roman" w:hAnsi="Times New Roman" w:cs="Times New Roman"/>
          <w:sz w:val="24"/>
          <w:szCs w:val="24"/>
        </w:rPr>
      </w:pPr>
    </w:p>
    <w:p w:rsidR="00F85D60" w:rsidRPr="00F85D60" w:rsidRDefault="00F85D60" w:rsidP="00F85D60">
      <w:pPr>
        <w:ind w:left="54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5</w:t>
      </w:r>
    </w:p>
    <w:p w:rsidR="00F85D60" w:rsidRPr="00F85D60" w:rsidRDefault="00F85D60" w:rsidP="00F85D60">
      <w:pPr>
        <w:ind w:left="54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6</w:t>
      </w:r>
    </w:p>
    <w:p w:rsidR="00F85D60" w:rsidRPr="00F85D60" w:rsidRDefault="00F85D60" w:rsidP="00F85D60">
      <w:pPr>
        <w:ind w:left="54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7</w:t>
      </w:r>
    </w:p>
    <w:p w:rsidR="00F85D60" w:rsidRPr="00F85D60" w:rsidRDefault="00F85D60" w:rsidP="00F85D60">
      <w:pPr>
        <w:ind w:left="54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8</w:t>
      </w:r>
    </w:p>
    <w:p w:rsidR="00F85D60" w:rsidRPr="00F85D60" w:rsidRDefault="00F85D60" w:rsidP="00F85D60">
      <w:pPr>
        <w:ind w:left="540"/>
        <w:rPr>
          <w:rFonts w:ascii="Times New Roman" w:hAnsi="Times New Roman" w:cs="Times New Roman"/>
          <w:sz w:val="24"/>
          <w:szCs w:val="24"/>
        </w:rPr>
      </w:pPr>
      <w:r w:rsidRPr="00F85D60">
        <w:rPr>
          <w:rFonts w:ascii="Times New Roman" w:eastAsia="Courier New" w:hAnsi="Times New Roman" w:cs="Times New Roman"/>
          <w:color w:val="231F20"/>
          <w:sz w:val="24"/>
          <w:szCs w:val="24"/>
        </w:rPr>
        <w:t>@if is 9</w:t>
      </w:r>
    </w:p>
    <w:p w:rsidR="00F85D60" w:rsidRPr="00F85D60" w:rsidRDefault="00F85D60" w:rsidP="00F85D60">
      <w:pPr>
        <w:spacing w:line="144" w:lineRule="exact"/>
        <w:rPr>
          <w:rFonts w:ascii="Times New Roman" w:hAnsi="Times New Roman" w:cs="Times New Roman"/>
          <w:sz w:val="24"/>
          <w:szCs w:val="24"/>
        </w:rPr>
      </w:pPr>
    </w:p>
    <w:p w:rsidR="00F85D60" w:rsidRPr="00F85D60" w:rsidRDefault="00F85D60" w:rsidP="00F85D60">
      <w:pPr>
        <w:ind w:right="-468"/>
        <w:jc w:val="center"/>
        <w:rPr>
          <w:rFonts w:ascii="Times New Roman" w:hAnsi="Times New Roman" w:cs="Times New Roman"/>
          <w:sz w:val="24"/>
          <w:szCs w:val="24"/>
        </w:rPr>
      </w:pPr>
      <w:r w:rsidRPr="00F85D60">
        <w:rPr>
          <w:rFonts w:ascii="Times New Roman" w:eastAsia="Times New Roman" w:hAnsi="Times New Roman" w:cs="Times New Roman"/>
          <w:color w:val="231F20"/>
          <w:sz w:val="24"/>
          <w:szCs w:val="24"/>
        </w:rPr>
        <w:t>Frankly, using @-qualified keywords for identifiers is not recommended, except for</w:t>
      </w:r>
    </w:p>
    <w:p w:rsidR="00F85D60" w:rsidRPr="00F85D60" w:rsidRDefault="00F85D60" w:rsidP="00F85D60">
      <w:pPr>
        <w:ind w:right="-488"/>
        <w:jc w:val="center"/>
        <w:rPr>
          <w:rFonts w:ascii="Times New Roman" w:hAnsi="Times New Roman" w:cs="Times New Roman"/>
          <w:sz w:val="24"/>
          <w:szCs w:val="24"/>
        </w:rPr>
      </w:pPr>
      <w:proofErr w:type="gramStart"/>
      <w:r w:rsidRPr="00F85D60">
        <w:rPr>
          <w:rFonts w:ascii="Times New Roman" w:eastAsia="Times New Roman" w:hAnsi="Times New Roman" w:cs="Times New Roman"/>
          <w:color w:val="231F20"/>
          <w:sz w:val="24"/>
          <w:szCs w:val="24"/>
        </w:rPr>
        <w:t>special</w:t>
      </w:r>
      <w:proofErr w:type="gramEnd"/>
      <w:r w:rsidRPr="00F85D60">
        <w:rPr>
          <w:rFonts w:ascii="Times New Roman" w:eastAsia="Times New Roman" w:hAnsi="Times New Roman" w:cs="Times New Roman"/>
          <w:color w:val="231F20"/>
          <w:sz w:val="24"/>
          <w:szCs w:val="24"/>
        </w:rPr>
        <w:t xml:space="preserve"> purposes. Also, </w:t>
      </w:r>
      <w:proofErr w:type="gramStart"/>
      <w:r w:rsidRPr="00F85D60">
        <w:rPr>
          <w:rFonts w:ascii="Times New Roman" w:eastAsia="Times New Roman" w:hAnsi="Times New Roman" w:cs="Times New Roman"/>
          <w:color w:val="231F20"/>
          <w:sz w:val="24"/>
          <w:szCs w:val="24"/>
        </w:rPr>
        <w:t>the @</w:t>
      </w:r>
      <w:proofErr w:type="gramEnd"/>
      <w:r w:rsidRPr="00F85D60">
        <w:rPr>
          <w:rFonts w:ascii="Times New Roman" w:eastAsia="Times New Roman" w:hAnsi="Times New Roman" w:cs="Times New Roman"/>
          <w:color w:val="231F20"/>
          <w:sz w:val="24"/>
          <w:szCs w:val="24"/>
        </w:rPr>
        <w:t xml:space="preserve"> can precede any identifier, but this is considered bad practice.</w:t>
      </w:r>
    </w:p>
    <w:p w:rsidR="00F10299" w:rsidRPr="00916B5B" w:rsidRDefault="00F10299" w:rsidP="00916B5B">
      <w:pPr>
        <w:rPr>
          <w:rFonts w:ascii="Times New Roman" w:hAnsi="Times New Roman" w:cs="Times New Roman"/>
          <w:sz w:val="24"/>
          <w:szCs w:val="24"/>
        </w:rPr>
      </w:pPr>
    </w:p>
    <w:sectPr w:rsidR="00F10299" w:rsidRPr="0091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6AE"/>
    <w:multiLevelType w:val="hybridMultilevel"/>
    <w:tmpl w:val="5A84DB2C"/>
    <w:lvl w:ilvl="0" w:tplc="A884714A">
      <w:start w:val="1"/>
      <w:numFmt w:val="bullet"/>
      <w:lvlText w:val="//"/>
      <w:lvlJc w:val="left"/>
      <w:pPr>
        <w:ind w:left="0" w:firstLine="0"/>
      </w:pPr>
    </w:lvl>
    <w:lvl w:ilvl="1" w:tplc="874E1E0E">
      <w:numFmt w:val="decimal"/>
      <w:lvlText w:val=""/>
      <w:lvlJc w:val="left"/>
      <w:pPr>
        <w:ind w:left="0" w:firstLine="0"/>
      </w:pPr>
    </w:lvl>
    <w:lvl w:ilvl="2" w:tplc="6D98DE04">
      <w:numFmt w:val="decimal"/>
      <w:lvlText w:val=""/>
      <w:lvlJc w:val="left"/>
      <w:pPr>
        <w:ind w:left="0" w:firstLine="0"/>
      </w:pPr>
    </w:lvl>
    <w:lvl w:ilvl="3" w:tplc="F71A5BFE">
      <w:numFmt w:val="decimal"/>
      <w:lvlText w:val=""/>
      <w:lvlJc w:val="left"/>
      <w:pPr>
        <w:ind w:left="0" w:firstLine="0"/>
      </w:pPr>
    </w:lvl>
    <w:lvl w:ilvl="4" w:tplc="B7BA1124">
      <w:numFmt w:val="decimal"/>
      <w:lvlText w:val=""/>
      <w:lvlJc w:val="left"/>
      <w:pPr>
        <w:ind w:left="0" w:firstLine="0"/>
      </w:pPr>
    </w:lvl>
    <w:lvl w:ilvl="5" w:tplc="FB686006">
      <w:numFmt w:val="decimal"/>
      <w:lvlText w:val=""/>
      <w:lvlJc w:val="left"/>
      <w:pPr>
        <w:ind w:left="0" w:firstLine="0"/>
      </w:pPr>
    </w:lvl>
    <w:lvl w:ilvl="6" w:tplc="5B204034">
      <w:numFmt w:val="decimal"/>
      <w:lvlText w:val=""/>
      <w:lvlJc w:val="left"/>
      <w:pPr>
        <w:ind w:left="0" w:firstLine="0"/>
      </w:pPr>
    </w:lvl>
    <w:lvl w:ilvl="7" w:tplc="8AC4ED5C">
      <w:numFmt w:val="decimal"/>
      <w:lvlText w:val=""/>
      <w:lvlJc w:val="left"/>
      <w:pPr>
        <w:ind w:left="0" w:firstLine="0"/>
      </w:pPr>
    </w:lvl>
    <w:lvl w:ilvl="8" w:tplc="9132B68A">
      <w:numFmt w:val="decimal"/>
      <w:lvlText w:val=""/>
      <w:lvlJc w:val="left"/>
      <w:pPr>
        <w:ind w:left="0" w:firstLine="0"/>
      </w:pPr>
    </w:lvl>
  </w:abstractNum>
  <w:abstractNum w:abstractNumId="1">
    <w:nsid w:val="04D6292F"/>
    <w:multiLevelType w:val="hybridMultilevel"/>
    <w:tmpl w:val="9C9ED892"/>
    <w:lvl w:ilvl="0" w:tplc="E1787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5079E8"/>
    <w:multiLevelType w:val="hybridMultilevel"/>
    <w:tmpl w:val="B0C2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5C0"/>
    <w:rsid w:val="00045DE1"/>
    <w:rsid w:val="00117E4A"/>
    <w:rsid w:val="00207978"/>
    <w:rsid w:val="004B5D4A"/>
    <w:rsid w:val="00674D74"/>
    <w:rsid w:val="00820DBC"/>
    <w:rsid w:val="00916B5B"/>
    <w:rsid w:val="009221C8"/>
    <w:rsid w:val="00940CAE"/>
    <w:rsid w:val="00A858E7"/>
    <w:rsid w:val="00AB1492"/>
    <w:rsid w:val="00BC45C0"/>
    <w:rsid w:val="00C24151"/>
    <w:rsid w:val="00C96900"/>
    <w:rsid w:val="00D21816"/>
    <w:rsid w:val="00E30727"/>
    <w:rsid w:val="00F10299"/>
    <w:rsid w:val="00F8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991985">
      <w:bodyDiv w:val="1"/>
      <w:marLeft w:val="0"/>
      <w:marRight w:val="0"/>
      <w:marTop w:val="0"/>
      <w:marBottom w:val="0"/>
      <w:divBdr>
        <w:top w:val="none" w:sz="0" w:space="0" w:color="auto"/>
        <w:left w:val="none" w:sz="0" w:space="0" w:color="auto"/>
        <w:bottom w:val="none" w:sz="0" w:space="0" w:color="auto"/>
        <w:right w:val="none" w:sz="0" w:space="0" w:color="auto"/>
      </w:divBdr>
    </w:div>
    <w:div w:id="1805345555">
      <w:bodyDiv w:val="1"/>
      <w:marLeft w:val="0"/>
      <w:marRight w:val="0"/>
      <w:marTop w:val="0"/>
      <w:marBottom w:val="0"/>
      <w:divBdr>
        <w:top w:val="none" w:sz="0" w:space="0" w:color="auto"/>
        <w:left w:val="none" w:sz="0" w:space="0" w:color="auto"/>
        <w:bottom w:val="none" w:sz="0" w:space="0" w:color="auto"/>
        <w:right w:val="none" w:sz="0" w:space="0" w:color="auto"/>
      </w:divBdr>
    </w:div>
    <w:div w:id="194487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acchu</dc:creator>
  <cp:lastModifiedBy>acchu</cp:lastModifiedBy>
  <cp:revision>2</cp:revision>
  <dcterms:created xsi:type="dcterms:W3CDTF">2019-04-01T14:11:00Z</dcterms:created>
  <dcterms:modified xsi:type="dcterms:W3CDTF">2019-04-01T14:11:00Z</dcterms:modified>
</cp:coreProperties>
</file>