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A04E3C">
        <w:rPr>
          <w:rFonts w:ascii="Verdana" w:hAnsi="Verdana" w:cs="FranklinGothic-DemiCnd"/>
          <w:b/>
          <w:bCs/>
          <w:sz w:val="32"/>
          <w:szCs w:val="32"/>
          <w:u w:val="single"/>
        </w:rPr>
        <w:t>Method Overloading</w:t>
      </w:r>
      <w:r w:rsidR="00A04E3C"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781FDE" w:rsidRP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>In C#, two or more methods within the same class can share the same name, as long as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their parameter declarations are different. When this is the case, the methods are said to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 xml:space="preserve">be </w:t>
      </w:r>
      <w:r w:rsidRPr="00781FDE">
        <w:rPr>
          <w:rFonts w:ascii="Verdana" w:hAnsi="Verdana" w:cs="Palatino-Italic"/>
          <w:i/>
          <w:iCs/>
        </w:rPr>
        <w:t xml:space="preserve">overloaded, </w:t>
      </w:r>
      <w:r w:rsidRPr="00781FDE">
        <w:rPr>
          <w:rFonts w:ascii="Verdana" w:hAnsi="Verdana" w:cs="Palatino-Roman"/>
        </w:rPr>
        <w:t xml:space="preserve">and the process is referred to as </w:t>
      </w:r>
      <w:r w:rsidRPr="00781FDE">
        <w:rPr>
          <w:rFonts w:ascii="Verdana" w:hAnsi="Verdana" w:cs="Palatino-Italic"/>
          <w:i/>
          <w:iCs/>
        </w:rPr>
        <w:t>method overloading.</w:t>
      </w:r>
    </w:p>
    <w:p w:rsidR="00AB1A16" w:rsidRP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Italic"/>
          <w:i/>
          <w:iCs/>
        </w:rPr>
        <w:t xml:space="preserve"> </w:t>
      </w:r>
      <w:r w:rsidRPr="00781FDE">
        <w:rPr>
          <w:rFonts w:ascii="Verdana" w:hAnsi="Verdana" w:cs="Palatino-Roman"/>
        </w:rPr>
        <w:t>Method overloading is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one of the ways that C# implements polymorphism.</w:t>
      </w:r>
    </w:p>
    <w:p w:rsid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 xml:space="preserve">In general, to overload a method, simply declare different versions of it. </w:t>
      </w:r>
    </w:p>
    <w:p w:rsid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>The compiler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 xml:space="preserve">takes care of the rest. </w:t>
      </w:r>
    </w:p>
    <w:p w:rsid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>You must observe one important restriction: The type and/or number of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the parameters of each overloaded method must differ. It is not sufficient for two methods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to differ only in their return types. They must differ in the types or number of their parameters.</w:t>
      </w:r>
      <w:r w:rsidR="00781FDE">
        <w:rPr>
          <w:rFonts w:ascii="Verdana" w:hAnsi="Verdana" w:cs="Palatino-Roman"/>
        </w:rPr>
        <w:t xml:space="preserve"> </w:t>
      </w:r>
      <w:proofErr w:type="gramStart"/>
      <w:r w:rsidRPr="00781FDE">
        <w:rPr>
          <w:rFonts w:ascii="Verdana" w:hAnsi="Verdana" w:cs="Palatino-Roman"/>
        </w:rPr>
        <w:t>method</w:t>
      </w:r>
      <w:proofErr w:type="gramEnd"/>
      <w:r w:rsidRPr="00781FDE">
        <w:rPr>
          <w:rFonts w:ascii="Verdana" w:hAnsi="Verdana" w:cs="Palatino-Roman"/>
        </w:rPr>
        <w:t xml:space="preserve"> to use.) Of course, overloaded methods </w:t>
      </w:r>
      <w:r w:rsidRPr="00781FDE">
        <w:rPr>
          <w:rFonts w:ascii="Verdana" w:hAnsi="Verdana" w:cs="Palatino-Italic"/>
          <w:i/>
          <w:iCs/>
        </w:rPr>
        <w:t xml:space="preserve">may </w:t>
      </w:r>
      <w:r w:rsidRPr="00781FDE">
        <w:rPr>
          <w:rFonts w:ascii="Verdana" w:hAnsi="Verdana" w:cs="Palatino-Roman"/>
        </w:rPr>
        <w:t xml:space="preserve">differ in their return types, too. </w:t>
      </w:r>
    </w:p>
    <w:p w:rsidR="00AB1A16" w:rsidRPr="00781FDE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>When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an overloaded method is called, the version of the method executed is the one whose</w:t>
      </w:r>
      <w:r w:rsidR="00781FDE">
        <w:rPr>
          <w:rFonts w:ascii="Verdana" w:hAnsi="Verdana" w:cs="Palatino-Roman"/>
        </w:rPr>
        <w:t xml:space="preserve"> </w:t>
      </w:r>
      <w:r w:rsidRPr="00781FDE">
        <w:rPr>
          <w:rFonts w:ascii="Verdana" w:hAnsi="Verdana" w:cs="Palatino-Roman"/>
        </w:rPr>
        <w:t>parameters match the arguments.</w:t>
      </w:r>
    </w:p>
    <w:p w:rsidR="00AB1A16" w:rsidRDefault="00AB1A16" w:rsidP="00781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781FDE">
        <w:rPr>
          <w:rFonts w:ascii="Verdana" w:hAnsi="Verdana" w:cs="Palatino-Roman"/>
        </w:rPr>
        <w:t>Here is a simple example that illustrates method overloading:</w:t>
      </w:r>
    </w:p>
    <w:p w:rsidR="00781FDE" w:rsidRPr="00781FDE" w:rsidRDefault="00781FDE" w:rsidP="00781FD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</w:t>
      </w:r>
      <w:proofErr w:type="gramStart"/>
      <w:r w:rsidRPr="00A04E3C">
        <w:rPr>
          <w:rFonts w:ascii="Verdana" w:hAnsi="Verdana" w:cs="CourierNewPSMT"/>
        </w:rPr>
        <w:t>Demonstrate</w:t>
      </w:r>
      <w:proofErr w:type="gramEnd"/>
      <w:r w:rsidRPr="00A04E3C">
        <w:rPr>
          <w:rFonts w:ascii="Verdana" w:hAnsi="Verdana" w:cs="CourierNewPSMT"/>
        </w:rPr>
        <w:t xml:space="preserve"> method overloading.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using</w:t>
      </w:r>
      <w:proofErr w:type="gramEnd"/>
      <w:r w:rsidRPr="00A04E3C">
        <w:rPr>
          <w:rFonts w:ascii="Verdana" w:hAnsi="Verdana" w:cs="CourierNewPSMT"/>
        </w:rPr>
        <w:t xml:space="preserve"> System;</w:t>
      </w:r>
    </w:p>
    <w:p w:rsidR="00781FDE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class</w:t>
      </w:r>
      <w:proofErr w:type="gramEnd"/>
      <w:r w:rsidRPr="00A04E3C">
        <w:rPr>
          <w:rFonts w:ascii="Verdana" w:hAnsi="Verdana" w:cs="CourierNewPSMT"/>
        </w:rPr>
        <w:t xml:space="preserve"> Overload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781FDE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void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 xml:space="preserve">() 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"No parameters");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Overload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 xml:space="preserve"> for one integer parameter.</w:t>
      </w:r>
    </w:p>
    <w:p w:rsidR="00781FDE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void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a) 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"One parameter: " + a);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Overload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 xml:space="preserve"> for two integer parameters.</w:t>
      </w:r>
    </w:p>
    <w:p w:rsidR="00781FDE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a, 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b) 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"Two parameters: " + a + " " + b);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return</w:t>
      </w:r>
      <w:proofErr w:type="gramEnd"/>
      <w:r w:rsidRPr="00A04E3C">
        <w:rPr>
          <w:rFonts w:ascii="Verdana" w:hAnsi="Verdana" w:cs="CourierNewPSMT"/>
        </w:rPr>
        <w:t xml:space="preserve"> a + b;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Overload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 xml:space="preserve"> for two double parameters.</w:t>
      </w:r>
    </w:p>
    <w:p w:rsidR="00781FDE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double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 xml:space="preserve">(double a, double b) 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"Two double parameters: " +</w:t>
      </w:r>
      <w:r w:rsidR="00781FDE">
        <w:rPr>
          <w:rFonts w:ascii="Verdana" w:hAnsi="Verdana" w:cs="CourierNewPSMT"/>
        </w:rPr>
        <w:t xml:space="preserve"> </w:t>
      </w:r>
      <w:r w:rsidRPr="00A04E3C">
        <w:rPr>
          <w:rFonts w:ascii="Verdana" w:hAnsi="Verdana" w:cs="CourierNewPSMT"/>
        </w:rPr>
        <w:t>a + " "+ b);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return</w:t>
      </w:r>
      <w:proofErr w:type="gramEnd"/>
      <w:r w:rsidRPr="00A04E3C">
        <w:rPr>
          <w:rFonts w:ascii="Verdana" w:hAnsi="Verdana" w:cs="CourierNewPSMT"/>
        </w:rPr>
        <w:t xml:space="preserve"> a + b;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781FDE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class</w:t>
      </w:r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OverloadDemo</w:t>
      </w:r>
      <w:proofErr w:type="spellEnd"/>
      <w:r w:rsidRPr="00A04E3C">
        <w:rPr>
          <w:rFonts w:ascii="Verdana" w:hAnsi="Verdana" w:cs="CourierNewPSMT"/>
        </w:rPr>
        <w:t xml:space="preserve">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781FDE" w:rsidRDefault="00781FDE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AB1A16" w:rsidRPr="00A04E3C">
        <w:rPr>
          <w:rFonts w:ascii="Verdana" w:hAnsi="Verdana" w:cs="CourierNewPSMT"/>
        </w:rPr>
        <w:t xml:space="preserve">static void Main() 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Overload ob = new </w:t>
      </w:r>
      <w:proofErr w:type="gramStart"/>
      <w:r w:rsidRPr="00A04E3C">
        <w:rPr>
          <w:rFonts w:ascii="Verdana" w:hAnsi="Verdana" w:cs="CourierNewPSMT"/>
        </w:rPr>
        <w:t>Overload(</w:t>
      </w:r>
      <w:proofErr w:type="gram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int</w:t>
      </w:r>
      <w:proofErr w:type="spellEnd"/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resI</w:t>
      </w:r>
      <w:proofErr w:type="spellEnd"/>
      <w:r w:rsidRPr="00A04E3C">
        <w:rPr>
          <w:rFonts w:ascii="Verdana" w:hAnsi="Verdana" w:cs="CourierNewPSMT"/>
        </w:rPr>
        <w:t>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double</w:t>
      </w:r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resD</w:t>
      </w:r>
      <w:proofErr w:type="spellEnd"/>
      <w:r w:rsidRPr="00A04E3C">
        <w:rPr>
          <w:rFonts w:ascii="Verdana" w:hAnsi="Verdana" w:cs="CourierNewPSMT"/>
        </w:rPr>
        <w:t>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Call all versions of </w:t>
      </w:r>
      <w:proofErr w:type="spellStart"/>
      <w:proofErr w:type="gram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).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lastRenderedPageBreak/>
        <w:t>ob.OvlDemo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2);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resI</w:t>
      </w:r>
      <w:proofErr w:type="spellEnd"/>
      <w:proofErr w:type="gramEnd"/>
      <w:r w:rsidRPr="00A04E3C">
        <w:rPr>
          <w:rFonts w:ascii="Verdana" w:hAnsi="Verdana" w:cs="CourierNewPSMT"/>
        </w:rPr>
        <w:t xml:space="preserve"> = </w:t>
      </w:r>
      <w:proofErr w:type="spell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>(4, 6);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 xml:space="preserve">"Result of </w:t>
      </w:r>
      <w:proofErr w:type="spell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 xml:space="preserve">(4, 6): " + </w:t>
      </w:r>
      <w:proofErr w:type="spellStart"/>
      <w:r w:rsidRPr="00A04E3C">
        <w:rPr>
          <w:rFonts w:ascii="Verdana" w:hAnsi="Verdana" w:cs="CourierNewPSMT"/>
        </w:rPr>
        <w:t>resI</w:t>
      </w:r>
      <w:proofErr w:type="spell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resD</w:t>
      </w:r>
      <w:proofErr w:type="spellEnd"/>
      <w:proofErr w:type="gramEnd"/>
      <w:r w:rsidRPr="00A04E3C">
        <w:rPr>
          <w:rFonts w:ascii="Verdana" w:hAnsi="Verdana" w:cs="CourierNewPSMT"/>
        </w:rPr>
        <w:t xml:space="preserve"> = </w:t>
      </w:r>
      <w:proofErr w:type="spell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>(1.1, 2.32);</w:t>
      </w:r>
    </w:p>
    <w:p w:rsidR="00AB1A16" w:rsidRPr="00A04E3C" w:rsidRDefault="00AB1A16" w:rsidP="00781F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 xml:space="preserve">"Result of </w:t>
      </w:r>
      <w:proofErr w:type="spell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 xml:space="preserve">(1.1, 2.32): " + </w:t>
      </w:r>
      <w:proofErr w:type="spellStart"/>
      <w:r w:rsidRPr="00A04E3C">
        <w:rPr>
          <w:rFonts w:ascii="Verdana" w:hAnsi="Verdana" w:cs="CourierNewPSMT"/>
        </w:rPr>
        <w:t>resD</w:t>
      </w:r>
      <w:proofErr w:type="spellEnd"/>
      <w:r w:rsidRPr="00A04E3C">
        <w:rPr>
          <w:rFonts w:ascii="Verdana" w:hAnsi="Verdana" w:cs="CourierNewPSMT"/>
        </w:rPr>
        <w:t>);</w:t>
      </w:r>
    </w:p>
    <w:p w:rsidR="00AB1A16" w:rsidRPr="00A04E3C" w:rsidRDefault="00AB1A16" w:rsidP="00781FDE">
      <w:pPr>
        <w:ind w:left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AB1A16">
      <w:pPr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781FDE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781FDE">
        <w:rPr>
          <w:rFonts w:ascii="Verdana" w:hAnsi="Verdana" w:cs="Palatino-Roman"/>
          <w:b/>
        </w:rPr>
        <w:t>This program generates the following output: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No parameters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One parameter: 2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Two parameters: 4 6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Result of </w:t>
      </w:r>
      <w:proofErr w:type="spellStart"/>
      <w:proofErr w:type="gram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4, 6): 10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Two double parameters: 1.1 2.32</w:t>
      </w:r>
    </w:p>
    <w:p w:rsidR="00AB1A16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Result of </w:t>
      </w:r>
      <w:proofErr w:type="spellStart"/>
      <w:proofErr w:type="gramStart"/>
      <w:r w:rsidRPr="00A04E3C">
        <w:rPr>
          <w:rFonts w:ascii="Verdana" w:hAnsi="Verdana" w:cs="CourierNewPSMT"/>
        </w:rPr>
        <w:t>ob.OvlDemo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1.1, 2.32): 3.42</w:t>
      </w:r>
    </w:p>
    <w:p w:rsidR="00781FDE" w:rsidRPr="00A04E3C" w:rsidRDefault="00781FDE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781FDE" w:rsidRPr="000B575D" w:rsidRDefault="00AB1A16" w:rsidP="000B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B575D">
        <w:rPr>
          <w:rFonts w:ascii="Verdana" w:hAnsi="Verdana" w:cs="Palatino-Roman"/>
        </w:rPr>
        <w:t xml:space="preserve">As you can see, </w:t>
      </w:r>
      <w:proofErr w:type="spellStart"/>
      <w:proofErr w:type="gramStart"/>
      <w:r w:rsidRPr="000B575D">
        <w:rPr>
          <w:rFonts w:ascii="Verdana" w:hAnsi="Verdana" w:cs="Palatino-Bold"/>
          <w:b/>
          <w:bCs/>
        </w:rPr>
        <w:t>OvlDemo</w:t>
      </w:r>
      <w:proofErr w:type="spellEnd"/>
      <w:r w:rsidRPr="000B575D">
        <w:rPr>
          <w:rFonts w:ascii="Verdana" w:hAnsi="Verdana" w:cs="Palatino-Bold"/>
          <w:b/>
          <w:bCs/>
        </w:rPr>
        <w:t>(</w:t>
      </w:r>
      <w:proofErr w:type="gramEnd"/>
      <w:r w:rsidRPr="000B575D">
        <w:rPr>
          <w:rFonts w:ascii="Verdana" w:hAnsi="Verdana" w:cs="Palatino-Bold"/>
          <w:b/>
          <w:bCs/>
        </w:rPr>
        <w:t xml:space="preserve"> ) </w:t>
      </w:r>
      <w:r w:rsidRPr="000B575D">
        <w:rPr>
          <w:rFonts w:ascii="Verdana" w:hAnsi="Verdana" w:cs="Palatino-Roman"/>
        </w:rPr>
        <w:t>is overloaded four times. The first version takes no parameters;</w:t>
      </w:r>
      <w:r w:rsidR="00781FDE" w:rsidRPr="000B575D">
        <w:rPr>
          <w:rFonts w:ascii="Verdana" w:hAnsi="Verdana" w:cs="Palatino-Roman"/>
        </w:rPr>
        <w:t xml:space="preserve"> </w:t>
      </w:r>
      <w:r w:rsidRPr="000B575D">
        <w:rPr>
          <w:rFonts w:ascii="Verdana" w:hAnsi="Verdana" w:cs="Palatino-Roman"/>
        </w:rPr>
        <w:t>the second takes one integer parameter; the third takes two integer parameters; and the</w:t>
      </w:r>
      <w:r w:rsidR="00781FDE" w:rsidRPr="000B575D">
        <w:rPr>
          <w:rFonts w:ascii="Verdana" w:hAnsi="Verdana" w:cs="Palatino-Roman"/>
        </w:rPr>
        <w:t xml:space="preserve"> </w:t>
      </w:r>
      <w:r w:rsidRPr="000B575D">
        <w:rPr>
          <w:rFonts w:ascii="Verdana" w:hAnsi="Verdana" w:cs="Palatino-Roman"/>
        </w:rPr>
        <w:t xml:space="preserve">fourth takes two </w:t>
      </w:r>
      <w:r w:rsidRPr="000B575D">
        <w:rPr>
          <w:rFonts w:ascii="Verdana" w:hAnsi="Verdana" w:cs="Palatino-Bold"/>
          <w:b/>
          <w:bCs/>
        </w:rPr>
        <w:t xml:space="preserve">double </w:t>
      </w:r>
      <w:r w:rsidRPr="000B575D">
        <w:rPr>
          <w:rFonts w:ascii="Verdana" w:hAnsi="Verdana" w:cs="Palatino-Roman"/>
        </w:rPr>
        <w:t xml:space="preserve">parameters. </w:t>
      </w:r>
    </w:p>
    <w:p w:rsidR="00781FDE" w:rsidRPr="000B575D" w:rsidRDefault="00AB1A16" w:rsidP="000B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B575D">
        <w:rPr>
          <w:rFonts w:ascii="Verdana" w:hAnsi="Verdana" w:cs="Palatino-Roman"/>
        </w:rPr>
        <w:t xml:space="preserve">Notice that the first two versions of </w:t>
      </w:r>
      <w:proofErr w:type="spellStart"/>
      <w:proofErr w:type="gramStart"/>
      <w:r w:rsidRPr="000B575D">
        <w:rPr>
          <w:rFonts w:ascii="Verdana" w:hAnsi="Verdana" w:cs="Palatino-Bold"/>
          <w:b/>
          <w:bCs/>
        </w:rPr>
        <w:t>OvlDemo</w:t>
      </w:r>
      <w:proofErr w:type="spellEnd"/>
      <w:r w:rsidRPr="000B575D">
        <w:rPr>
          <w:rFonts w:ascii="Verdana" w:hAnsi="Verdana" w:cs="Palatino-Bold"/>
          <w:b/>
          <w:bCs/>
        </w:rPr>
        <w:t>(</w:t>
      </w:r>
      <w:proofErr w:type="gramEnd"/>
      <w:r w:rsidRPr="000B575D">
        <w:rPr>
          <w:rFonts w:ascii="Verdana" w:hAnsi="Verdana" w:cs="Palatino-Bold"/>
          <w:b/>
          <w:bCs/>
        </w:rPr>
        <w:t xml:space="preserve"> ) </w:t>
      </w:r>
      <w:r w:rsidRPr="000B575D">
        <w:rPr>
          <w:rFonts w:ascii="Verdana" w:hAnsi="Verdana" w:cs="Palatino-Roman"/>
        </w:rPr>
        <w:t>return</w:t>
      </w:r>
      <w:r w:rsidR="00781FDE" w:rsidRPr="000B575D">
        <w:rPr>
          <w:rFonts w:ascii="Verdana" w:hAnsi="Verdana" w:cs="Palatino-Roman"/>
        </w:rPr>
        <w:t xml:space="preserve"> </w:t>
      </w:r>
      <w:r w:rsidRPr="000B575D">
        <w:rPr>
          <w:rFonts w:ascii="Verdana" w:hAnsi="Verdana" w:cs="Palatino-Bold"/>
          <w:b/>
          <w:bCs/>
        </w:rPr>
        <w:t xml:space="preserve">void </w:t>
      </w:r>
      <w:r w:rsidRPr="000B575D">
        <w:rPr>
          <w:rFonts w:ascii="Verdana" w:hAnsi="Verdana" w:cs="Palatino-Roman"/>
        </w:rPr>
        <w:t xml:space="preserve">and the second two return a value. </w:t>
      </w:r>
    </w:p>
    <w:p w:rsidR="00781FDE" w:rsidRPr="000B575D" w:rsidRDefault="00AB1A16" w:rsidP="000B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B575D">
        <w:rPr>
          <w:rFonts w:ascii="Verdana" w:hAnsi="Verdana" w:cs="Palatino-Roman"/>
        </w:rPr>
        <w:t>This is perfectly valid, but as explained, overloading</w:t>
      </w:r>
      <w:r w:rsidR="00781FDE" w:rsidRPr="000B575D">
        <w:rPr>
          <w:rFonts w:ascii="Verdana" w:hAnsi="Verdana" w:cs="Palatino-Roman"/>
        </w:rPr>
        <w:t xml:space="preserve"> </w:t>
      </w:r>
      <w:r w:rsidRPr="000B575D">
        <w:rPr>
          <w:rFonts w:ascii="Verdana" w:hAnsi="Verdana" w:cs="Palatino-Roman"/>
        </w:rPr>
        <w:t xml:space="preserve">is not affected one way or the other by the return type of a method. </w:t>
      </w:r>
    </w:p>
    <w:p w:rsidR="00AB1A16" w:rsidRPr="000B575D" w:rsidRDefault="00AB1A16" w:rsidP="000B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B575D">
        <w:rPr>
          <w:rFonts w:ascii="Verdana" w:hAnsi="Verdana" w:cs="Palatino-Roman"/>
        </w:rPr>
        <w:t>Thus, attempting to use</w:t>
      </w:r>
      <w:r w:rsidR="00781FDE" w:rsidRPr="000B575D">
        <w:rPr>
          <w:rFonts w:ascii="Verdana" w:hAnsi="Verdana" w:cs="Palatino-Roman"/>
        </w:rPr>
        <w:t xml:space="preserve"> </w:t>
      </w:r>
      <w:r w:rsidRPr="000B575D">
        <w:rPr>
          <w:rFonts w:ascii="Verdana" w:hAnsi="Verdana" w:cs="Palatino-Roman"/>
        </w:rPr>
        <w:t xml:space="preserve">these two versions of </w:t>
      </w:r>
      <w:proofErr w:type="spellStart"/>
      <w:r w:rsidRPr="000B575D">
        <w:rPr>
          <w:rFonts w:ascii="Verdana" w:hAnsi="Verdana" w:cs="Palatino-Bold"/>
          <w:b/>
          <w:bCs/>
        </w:rPr>
        <w:t>OvlDemo</w:t>
      </w:r>
      <w:proofErr w:type="spellEnd"/>
      <w:r w:rsidRPr="000B575D">
        <w:rPr>
          <w:rFonts w:ascii="Verdana" w:hAnsi="Verdana" w:cs="Palatino-Bold"/>
          <w:b/>
          <w:bCs/>
        </w:rPr>
        <w:t xml:space="preserve">( ) </w:t>
      </w:r>
      <w:r w:rsidRPr="000B575D">
        <w:rPr>
          <w:rFonts w:ascii="Verdana" w:hAnsi="Verdana" w:cs="Palatino-Roman"/>
        </w:rPr>
        <w:t>will cause an error:</w:t>
      </w:r>
    </w:p>
    <w:p w:rsidR="00781FDE" w:rsidRPr="00A04E3C" w:rsidRDefault="00781FDE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// One </w:t>
      </w:r>
      <w:proofErr w:type="spellStart"/>
      <w:proofErr w:type="gram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proofErr w:type="gramEnd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>) is OK.</w:t>
      </w:r>
    </w:p>
    <w:p w:rsidR="000B575D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void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a)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0B57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"One parameter: " + a);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 xml:space="preserve">/* Error! Two </w:t>
      </w:r>
      <w:proofErr w:type="spellStart"/>
      <w:proofErr w:type="gram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proofErr w:type="gramEnd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>)s are not OK even though</w:t>
      </w:r>
      <w:r w:rsidR="000B575D">
        <w:rPr>
          <w:rFonts w:ascii="Verdana" w:hAnsi="Verdana" w:cs="CourierNewPSMT"/>
        </w:rPr>
        <w:t xml:space="preserve"> </w:t>
      </w:r>
      <w:r w:rsidRPr="00A04E3C">
        <w:rPr>
          <w:rFonts w:ascii="Verdana" w:hAnsi="Verdana" w:cs="CourierNewPSMT"/>
        </w:rPr>
        <w:t>return types differ. */</w:t>
      </w:r>
    </w:p>
    <w:p w:rsidR="000B575D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OvlDemo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a)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0B57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>"One parameter: " + a);</w:t>
      </w:r>
    </w:p>
    <w:p w:rsidR="00AB1A16" w:rsidRPr="00A04E3C" w:rsidRDefault="00AB1A16" w:rsidP="000B57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return</w:t>
      </w:r>
      <w:proofErr w:type="gramEnd"/>
      <w:r w:rsidRPr="00A04E3C">
        <w:rPr>
          <w:rFonts w:ascii="Verdana" w:hAnsi="Verdana" w:cs="CourierNewPSMT"/>
        </w:rPr>
        <w:t xml:space="preserve"> a * a;</w:t>
      </w:r>
    </w:p>
    <w:p w:rsidR="00AB1A16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0B575D" w:rsidRPr="00A04E3C" w:rsidRDefault="000B575D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AB1A16" w:rsidRPr="00933E5D" w:rsidRDefault="00AB1A16" w:rsidP="00933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3E5D">
        <w:rPr>
          <w:rFonts w:ascii="Verdana" w:hAnsi="Verdana" w:cs="Palatino-Roman"/>
        </w:rPr>
        <w:t>As the comments suggest, the difference in their return types is an insufficient difference for</w:t>
      </w:r>
      <w:r w:rsidR="000B575D" w:rsidRPr="00933E5D">
        <w:rPr>
          <w:rFonts w:ascii="Verdana" w:hAnsi="Verdana" w:cs="Palatino-Roman"/>
        </w:rPr>
        <w:t xml:space="preserve"> </w:t>
      </w:r>
      <w:r w:rsidRPr="00933E5D">
        <w:rPr>
          <w:rFonts w:ascii="Verdana" w:hAnsi="Verdana" w:cs="Palatino-Roman"/>
        </w:rPr>
        <w:t>the purposes of overloading.</w:t>
      </w:r>
    </w:p>
    <w:p w:rsidR="000B575D" w:rsidRPr="00933E5D" w:rsidRDefault="00AB1A16" w:rsidP="00933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3E5D">
        <w:rPr>
          <w:rFonts w:ascii="Verdana" w:hAnsi="Verdana" w:cs="Palatino-Roman"/>
        </w:rPr>
        <w:t>As you will recall from Chapter 3, C# provides certain implicit (i.e., automatic) type</w:t>
      </w:r>
      <w:r w:rsidR="000B575D" w:rsidRPr="00933E5D">
        <w:rPr>
          <w:rFonts w:ascii="Verdana" w:hAnsi="Verdana" w:cs="Palatino-Roman"/>
        </w:rPr>
        <w:t xml:space="preserve"> </w:t>
      </w:r>
      <w:r w:rsidRPr="00933E5D">
        <w:rPr>
          <w:rFonts w:ascii="Verdana" w:hAnsi="Verdana" w:cs="Palatino-Roman"/>
        </w:rPr>
        <w:t xml:space="preserve">conversions. </w:t>
      </w:r>
    </w:p>
    <w:p w:rsidR="000B575D" w:rsidRPr="00933E5D" w:rsidRDefault="00AB1A16" w:rsidP="00933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3E5D">
        <w:rPr>
          <w:rFonts w:ascii="Verdana" w:hAnsi="Verdana" w:cs="Palatino-Roman"/>
        </w:rPr>
        <w:t xml:space="preserve">These conversions also apply to parameters of overloaded methods. </w:t>
      </w:r>
    </w:p>
    <w:p w:rsidR="00AB1A16" w:rsidRDefault="00AB1A16" w:rsidP="00933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3E5D">
        <w:rPr>
          <w:rFonts w:ascii="Verdana" w:hAnsi="Verdana" w:cs="Palatino-Roman"/>
        </w:rPr>
        <w:t>For</w:t>
      </w:r>
      <w:r w:rsidR="000B575D" w:rsidRPr="00933E5D">
        <w:rPr>
          <w:rFonts w:ascii="Verdana" w:hAnsi="Verdana" w:cs="Palatino-Roman"/>
        </w:rPr>
        <w:t xml:space="preserve"> </w:t>
      </w:r>
      <w:r w:rsidRPr="00933E5D">
        <w:rPr>
          <w:rFonts w:ascii="Verdana" w:hAnsi="Verdana" w:cs="Palatino-Roman"/>
        </w:rPr>
        <w:t>example, consider the following:</w:t>
      </w:r>
    </w:p>
    <w:p w:rsidR="00933E5D" w:rsidRDefault="00933E5D" w:rsidP="00933E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933E5D" w:rsidRDefault="00933E5D" w:rsidP="00933E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933E5D" w:rsidRPr="00933E5D" w:rsidRDefault="00933E5D" w:rsidP="00933E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lastRenderedPageBreak/>
        <w:t>// Implicit type conversions can affect overloaded method resolution.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using</w:t>
      </w:r>
      <w:proofErr w:type="gramEnd"/>
      <w:r w:rsidRPr="00A04E3C">
        <w:rPr>
          <w:rFonts w:ascii="Verdana" w:hAnsi="Verdana" w:cs="CourierNewPSMT"/>
        </w:rPr>
        <w:t xml:space="preserve"> System;</w:t>
      </w:r>
    </w:p>
    <w:p w:rsidR="00933E5D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class</w:t>
      </w:r>
      <w:proofErr w:type="gramEnd"/>
      <w:r w:rsidRPr="00A04E3C">
        <w:rPr>
          <w:rFonts w:ascii="Verdana" w:hAnsi="Verdana" w:cs="CourierNewPSMT"/>
        </w:rPr>
        <w:t xml:space="preserve"> Overload2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933E5D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void </w:t>
      </w:r>
      <w:proofErr w:type="spellStart"/>
      <w:r w:rsidRPr="00A04E3C">
        <w:rPr>
          <w:rFonts w:ascii="Verdana" w:hAnsi="Verdana" w:cs="CourierNewPSMT"/>
        </w:rPr>
        <w:t>MyMeth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 xml:space="preserve"> x) 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 xml:space="preserve">"Inside </w:t>
      </w:r>
      <w:proofErr w:type="spellStart"/>
      <w:r w:rsidRPr="00A04E3C">
        <w:rPr>
          <w:rFonts w:ascii="Verdana" w:hAnsi="Verdana" w:cs="CourierNewPSMT"/>
        </w:rPr>
        <w:t>MyMeth</w:t>
      </w:r>
      <w:proofErr w:type="spellEnd"/>
      <w:r w:rsidRPr="00A04E3C">
        <w:rPr>
          <w:rFonts w:ascii="Verdana" w:hAnsi="Verdana" w:cs="CourierNewPSMT"/>
        </w:rPr>
        <w:t>(</w:t>
      </w:r>
      <w:proofErr w:type="spellStart"/>
      <w:r w:rsidRPr="00A04E3C">
        <w:rPr>
          <w:rFonts w:ascii="Verdana" w:hAnsi="Verdana" w:cs="CourierNewPSMT"/>
        </w:rPr>
        <w:t>int</w:t>
      </w:r>
      <w:proofErr w:type="spellEnd"/>
      <w:r w:rsidRPr="00A04E3C">
        <w:rPr>
          <w:rFonts w:ascii="Verdana" w:hAnsi="Verdana" w:cs="CourierNewPSMT"/>
        </w:rPr>
        <w:t>): " + x);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933E5D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public</w:t>
      </w:r>
      <w:proofErr w:type="gramEnd"/>
      <w:r w:rsidRPr="00A04E3C">
        <w:rPr>
          <w:rFonts w:ascii="Verdana" w:hAnsi="Verdana" w:cs="CourierNewPSMT"/>
        </w:rPr>
        <w:t xml:space="preserve"> void </w:t>
      </w:r>
      <w:proofErr w:type="spellStart"/>
      <w:r w:rsidRPr="00A04E3C">
        <w:rPr>
          <w:rFonts w:ascii="Verdana" w:hAnsi="Verdana" w:cs="CourierNewPSMT"/>
        </w:rPr>
        <w:t>MyMeth</w:t>
      </w:r>
      <w:proofErr w:type="spellEnd"/>
      <w:r w:rsidRPr="00A04E3C">
        <w:rPr>
          <w:rFonts w:ascii="Verdana" w:hAnsi="Verdana" w:cs="CourierNewPSMT"/>
        </w:rPr>
        <w:t xml:space="preserve">(double x) 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A04E3C">
        <w:rPr>
          <w:rFonts w:ascii="Verdana" w:hAnsi="Verdana" w:cs="CourierNewPSMT"/>
        </w:rPr>
        <w:t>Console.WriteLine</w:t>
      </w:r>
      <w:proofErr w:type="spellEnd"/>
      <w:r w:rsidRPr="00A04E3C">
        <w:rPr>
          <w:rFonts w:ascii="Verdana" w:hAnsi="Verdana" w:cs="CourierNewPSMT"/>
        </w:rPr>
        <w:t>(</w:t>
      </w:r>
      <w:proofErr w:type="gramEnd"/>
      <w:r w:rsidRPr="00A04E3C">
        <w:rPr>
          <w:rFonts w:ascii="Verdana" w:hAnsi="Verdana" w:cs="CourierNewPSMT"/>
        </w:rPr>
        <w:t xml:space="preserve">"Inside </w:t>
      </w:r>
      <w:proofErr w:type="spellStart"/>
      <w:r w:rsidRPr="00A04E3C">
        <w:rPr>
          <w:rFonts w:ascii="Verdana" w:hAnsi="Verdana" w:cs="CourierNewPSMT"/>
        </w:rPr>
        <w:t>MyMeth</w:t>
      </w:r>
      <w:proofErr w:type="spellEnd"/>
      <w:r w:rsidRPr="00A04E3C">
        <w:rPr>
          <w:rFonts w:ascii="Verdana" w:hAnsi="Verdana" w:cs="CourierNewPSMT"/>
        </w:rPr>
        <w:t>(double): " + x);</w:t>
      </w:r>
    </w:p>
    <w:p w:rsidR="00AB1A16" w:rsidRPr="00A04E3C" w:rsidRDefault="00AB1A16" w:rsidP="00933E5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}</w:t>
      </w:r>
    </w:p>
    <w:p w:rsidR="00933E5D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A04E3C">
        <w:rPr>
          <w:rFonts w:ascii="Verdana" w:hAnsi="Verdana" w:cs="CourierNewPSMT"/>
        </w:rPr>
        <w:t>class</w:t>
      </w:r>
      <w:proofErr w:type="gramEnd"/>
      <w:r w:rsidRPr="00A04E3C">
        <w:rPr>
          <w:rFonts w:ascii="Verdana" w:hAnsi="Verdana" w:cs="CourierNewPSMT"/>
        </w:rPr>
        <w:t xml:space="preserve"> </w:t>
      </w:r>
      <w:proofErr w:type="spellStart"/>
      <w:r w:rsidRPr="00A04E3C">
        <w:rPr>
          <w:rFonts w:ascii="Verdana" w:hAnsi="Verdana" w:cs="CourierNewPSMT"/>
        </w:rPr>
        <w:t>TypeConv</w:t>
      </w:r>
      <w:proofErr w:type="spellEnd"/>
      <w:r w:rsidRPr="00A04E3C">
        <w:rPr>
          <w:rFonts w:ascii="Verdana" w:hAnsi="Verdana" w:cs="CourierNewPSMT"/>
        </w:rPr>
        <w:t xml:space="preserve"> </w:t>
      </w:r>
    </w:p>
    <w:p w:rsidR="00AB1A16" w:rsidRPr="00A04E3C" w:rsidRDefault="00AB1A16" w:rsidP="00AB1A1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A04E3C">
        <w:rPr>
          <w:rFonts w:ascii="Verdana" w:hAnsi="Verdana" w:cs="CourierNewPSMT"/>
        </w:rPr>
        <w:t>{</w:t>
      </w:r>
    </w:p>
    <w:p w:rsidR="00933E5D" w:rsidRDefault="0027443C" w:rsidP="00933E5D">
      <w:pPr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AB1A16" w:rsidRPr="00A04E3C">
        <w:rPr>
          <w:rFonts w:ascii="Verdana" w:hAnsi="Verdana" w:cs="CourierNewPSMT"/>
        </w:rPr>
        <w:t xml:space="preserve">static void Main() </w:t>
      </w:r>
    </w:p>
    <w:p w:rsidR="00AB1A16" w:rsidRPr="00A04E3C" w:rsidRDefault="00AB1A16" w:rsidP="0027443C">
      <w:pPr>
        <w:ind w:firstLine="720"/>
        <w:rPr>
          <w:rFonts w:ascii="Verdana" w:hAnsi="Verdana"/>
        </w:rPr>
      </w:pPr>
      <w:r w:rsidRPr="00A04E3C">
        <w:rPr>
          <w:rFonts w:ascii="Verdana" w:hAnsi="Verdana" w:cs="CourierNewPSMT"/>
        </w:rPr>
        <w:t>{</w:t>
      </w:r>
    </w:p>
    <w:sectPr w:rsidR="00AB1A16" w:rsidRPr="00A04E3C" w:rsidSect="005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68A"/>
    <w:multiLevelType w:val="hybridMultilevel"/>
    <w:tmpl w:val="2558F1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082B16"/>
    <w:multiLevelType w:val="hybridMultilevel"/>
    <w:tmpl w:val="642412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180A3D"/>
    <w:multiLevelType w:val="hybridMultilevel"/>
    <w:tmpl w:val="D8B8BE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A16"/>
    <w:rsid w:val="000B575D"/>
    <w:rsid w:val="0027443C"/>
    <w:rsid w:val="005A608E"/>
    <w:rsid w:val="00606A42"/>
    <w:rsid w:val="00781FDE"/>
    <w:rsid w:val="00933E5D"/>
    <w:rsid w:val="00A04E3C"/>
    <w:rsid w:val="00AB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2019-02-20T13:59:00Z</dcterms:created>
  <dcterms:modified xsi:type="dcterms:W3CDTF">2019-02-24T04:39:00Z</dcterms:modified>
</cp:coreProperties>
</file>