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8395" w14:textId="77777777" w:rsidR="009D3225" w:rsidRDefault="00000000" w:rsidP="00D86F25">
      <w:pPr>
        <w:jc w:val="both"/>
      </w:pPr>
      <w:r>
        <w:rPr>
          <w:b/>
          <w:sz w:val="36"/>
        </w:rPr>
        <w:t>E-Commerce Customer Intelligence</w:t>
      </w:r>
    </w:p>
    <w:p w14:paraId="64D8ABCA" w14:textId="605CC239" w:rsidR="009D3225" w:rsidRDefault="00000000" w:rsidP="00D86F25">
      <w:pPr>
        <w:jc w:val="both"/>
      </w:pPr>
      <w:r>
        <w:rPr>
          <w:b/>
          <w:sz w:val="22"/>
        </w:rPr>
        <w:t>Project Documentation</w:t>
      </w:r>
    </w:p>
    <w:p w14:paraId="67435B38" w14:textId="77777777" w:rsidR="009D3225" w:rsidRDefault="00000000" w:rsidP="00D86F25">
      <w:pPr>
        <w:jc w:val="both"/>
      </w:pPr>
      <w:r>
        <w:rPr>
          <w:b/>
          <w:sz w:val="24"/>
        </w:rPr>
        <w:t>1. Project Objective</w:t>
      </w:r>
    </w:p>
    <w:p w14:paraId="1E0F5055" w14:textId="77777777" w:rsidR="009D3225" w:rsidRDefault="00000000" w:rsidP="00D86F25">
      <w:pPr>
        <w:jc w:val="both"/>
      </w:pPr>
      <w:r>
        <w:t>The objective of this project is to analyze e-commerce customer purchasing behavior using Data Science and Machine Learning. The project identifies meaningful customer segments and predicts the likelihood of repeat purchase.</w:t>
      </w:r>
    </w:p>
    <w:p w14:paraId="4C899050" w14:textId="77777777" w:rsidR="009D3225" w:rsidRDefault="00000000" w:rsidP="00D86F25">
      <w:pPr>
        <w:jc w:val="both"/>
      </w:pPr>
      <w:r>
        <w:rPr>
          <w:b/>
          <w:sz w:val="24"/>
        </w:rPr>
        <w:t>2. Dataset Overview</w:t>
      </w:r>
    </w:p>
    <w:p w14:paraId="5472392F" w14:textId="77777777" w:rsidR="009D3225" w:rsidRDefault="00000000" w:rsidP="00D86F25">
      <w:pPr>
        <w:jc w:val="both"/>
      </w:pPr>
      <w:r>
        <w:t>The project uses an online retail transaction dataset containing customer purchases, products, quantities, prices, dates and customer information.</w:t>
      </w:r>
    </w:p>
    <w:p w14:paraId="3D089E09" w14:textId="77777777" w:rsidR="009D3225" w:rsidRDefault="00000000" w:rsidP="00D86F25">
      <w:pPr>
        <w:jc w:val="both"/>
      </w:pPr>
      <w:r>
        <w:rPr>
          <w:b/>
          <w:sz w:val="24"/>
        </w:rPr>
        <w:t>3. Data Preprocessing</w:t>
      </w:r>
    </w:p>
    <w:p w14:paraId="0EA39092" w14:textId="77777777" w:rsidR="009D3225" w:rsidRDefault="00000000" w:rsidP="00D86F25">
      <w:pPr>
        <w:jc w:val="both"/>
      </w:pPr>
      <w:r>
        <w:t>The data is cleaned and prepared before applying Machine Learning. Duplicate and invalid records are handled, missing customer information is addressed, and transaction-level data is transformed into a customer-level dataset.</w:t>
      </w:r>
    </w:p>
    <w:p w14:paraId="33EDE797" w14:textId="77777777" w:rsidR="009D3225" w:rsidRDefault="00000000" w:rsidP="00D86F25">
      <w:pPr>
        <w:jc w:val="both"/>
      </w:pPr>
      <w:r>
        <w:rPr>
          <w:b/>
          <w:sz w:val="24"/>
        </w:rPr>
        <w:t>4. Feature Engineering</w:t>
      </w:r>
    </w:p>
    <w:p w14:paraId="48DA4853" w14:textId="77777777" w:rsidR="009D3225" w:rsidRDefault="00000000" w:rsidP="00D86F25">
      <w:pPr>
        <w:jc w:val="both"/>
      </w:pPr>
      <w:r>
        <w:t>Customer-level features are created to represent purchasing behavior. Important features include Recency, Frequency, Monetary, Total Quantity, Unique Products, Average Order Value, Customer Lifetime Days and Purchase Frequency.</w:t>
      </w:r>
    </w:p>
    <w:p w14:paraId="79156207" w14:textId="77777777" w:rsidR="009D3225" w:rsidRDefault="00000000" w:rsidP="00D86F25">
      <w:pPr>
        <w:jc w:val="both"/>
      </w:pPr>
      <w:r>
        <w:rPr>
          <w:b/>
          <w:sz w:val="24"/>
        </w:rPr>
        <w:t>5. Customer Segmentation</w:t>
      </w:r>
    </w:p>
    <w:p w14:paraId="445EAA7E" w14:textId="77777777" w:rsidR="009D3225" w:rsidRDefault="00000000" w:rsidP="00D86F25">
      <w:pPr>
        <w:jc w:val="both"/>
      </w:pPr>
      <w:r>
        <w:t>K-Means Clustering is used to group customers with similar purchasing behavior. The resulting clusters are interpreted and assigned meaningful business segment names such as High Value Customer, Regular Customer, At Risk Customer or other suitable groups.</w:t>
      </w:r>
    </w:p>
    <w:p w14:paraId="7EBF78AA" w14:textId="77777777" w:rsidR="009D3225" w:rsidRDefault="00000000" w:rsidP="00D86F25">
      <w:pPr>
        <w:jc w:val="both"/>
      </w:pPr>
      <w:r>
        <w:rPr>
          <w:b/>
          <w:sz w:val="24"/>
        </w:rPr>
        <w:t>6. Purchase Prediction</w:t>
      </w:r>
    </w:p>
    <w:p w14:paraId="12850A3F" w14:textId="77777777" w:rsidR="009D3225" w:rsidRDefault="00000000" w:rsidP="00D86F25">
      <w:pPr>
        <w:jc w:val="both"/>
      </w:pPr>
      <w:r>
        <w:t>A supervised Machine Learning classification model is used to predict whether a customer is likely to make a repeat purchase. The model produces a purchase probability, a final purchase prediction and a purchase-risk category.</w:t>
      </w:r>
    </w:p>
    <w:p w14:paraId="14E6C95D" w14:textId="77777777" w:rsidR="009D3225" w:rsidRDefault="00000000" w:rsidP="00D86F25">
      <w:pPr>
        <w:jc w:val="both"/>
      </w:pPr>
      <w:r>
        <w:rPr>
          <w:b/>
          <w:sz w:val="24"/>
        </w:rPr>
        <w:t>7. Important Final Columns</w:t>
      </w:r>
    </w:p>
    <w:p w14:paraId="69499DD9" w14:textId="77777777" w:rsidR="00D86F25" w:rsidRPr="00D86F25" w:rsidRDefault="00D86F25" w:rsidP="00D86F25">
      <w:pPr>
        <w:jc w:val="both"/>
        <w:rPr>
          <w:lang w:val="en-IN"/>
        </w:rPr>
      </w:pPr>
      <w:r w:rsidRPr="00D86F25">
        <w:rPr>
          <w:lang w:val="en-IN"/>
        </w:rPr>
        <w:t>'CustomerID', 'Recency', 'Frequency', 'Monetary', 'Total_Quantity',</w:t>
      </w:r>
    </w:p>
    <w:p w14:paraId="48398365" w14:textId="0D92040F" w:rsidR="00D86F25" w:rsidRPr="00D86F25" w:rsidRDefault="00D86F25" w:rsidP="00D86F25">
      <w:pPr>
        <w:jc w:val="both"/>
        <w:rPr>
          <w:lang w:val="en-IN"/>
        </w:rPr>
      </w:pPr>
      <w:r w:rsidRPr="00D86F25">
        <w:rPr>
          <w:lang w:val="en-IN"/>
        </w:rPr>
        <w:t>'Unique_Products', 'First_Purchase', 'Last_Purchase',</w:t>
      </w:r>
    </w:p>
    <w:p w14:paraId="6172934E" w14:textId="35B262BB" w:rsidR="00D86F25" w:rsidRPr="00D86F25" w:rsidRDefault="00D86F25" w:rsidP="00D86F25">
      <w:pPr>
        <w:jc w:val="both"/>
        <w:rPr>
          <w:lang w:val="en-IN"/>
        </w:rPr>
      </w:pPr>
      <w:r w:rsidRPr="00D86F25">
        <w:rPr>
          <w:lang w:val="en-IN"/>
        </w:rPr>
        <w:t>'Average_Order_Value', 'Customer_Lifetime_Days', 'Purchase_Frequency',</w:t>
      </w:r>
    </w:p>
    <w:p w14:paraId="0389FA78" w14:textId="17826B04" w:rsidR="00D86F25" w:rsidRPr="00D86F25" w:rsidRDefault="00D86F25" w:rsidP="00D86F25">
      <w:pPr>
        <w:jc w:val="both"/>
        <w:rPr>
          <w:lang w:val="en-IN"/>
        </w:rPr>
      </w:pPr>
      <w:r w:rsidRPr="00D86F25">
        <w:rPr>
          <w:lang w:val="en-IN"/>
        </w:rPr>
        <w:t>'Repeat_Purchase', 'Purchase_Probability', 'Purchase_Prediction',</w:t>
      </w:r>
    </w:p>
    <w:p w14:paraId="74C7AA48" w14:textId="7BB7DADF" w:rsidR="009D3225" w:rsidRPr="00D86F25" w:rsidRDefault="00D86F25" w:rsidP="00D86F25">
      <w:pPr>
        <w:jc w:val="both"/>
        <w:rPr>
          <w:lang w:val="en-IN"/>
        </w:rPr>
      </w:pPr>
      <w:r w:rsidRPr="00D86F25">
        <w:rPr>
          <w:lang w:val="en-IN"/>
        </w:rPr>
        <w:t>'Purchase_Risk', 'Cluster', 'Segment'</w:t>
      </w:r>
    </w:p>
    <w:p w14:paraId="2ADC8086" w14:textId="77777777" w:rsidR="009D3225" w:rsidRDefault="00000000" w:rsidP="00D86F25">
      <w:pPr>
        <w:jc w:val="both"/>
      </w:pPr>
      <w:r>
        <w:rPr>
          <w:b/>
          <w:sz w:val="24"/>
        </w:rPr>
        <w:lastRenderedPageBreak/>
        <w:t>8. Visualizations</w:t>
      </w:r>
    </w:p>
    <w:p w14:paraId="683B4B9A" w14:textId="77777777" w:rsidR="009D3225" w:rsidRDefault="00000000" w:rsidP="00D86F25">
      <w:pPr>
        <w:jc w:val="both"/>
      </w:pPr>
      <w:r>
        <w:t>The main visualizations are: Correlation Heatmap, Frequency vs Monetary by Segment, Recency vs Monetary by Segment, Customer Segment Distribution, and Average Order Value by Customer Segment. These visualizations help explain customer behavior, relationships between variables and differences between segments.</w:t>
      </w:r>
    </w:p>
    <w:p w14:paraId="45D03241" w14:textId="77777777" w:rsidR="009D3225" w:rsidRDefault="00000000" w:rsidP="00D86F25">
      <w:pPr>
        <w:jc w:val="both"/>
      </w:pPr>
      <w:r>
        <w:rPr>
          <w:b/>
          <w:sz w:val="24"/>
        </w:rPr>
        <w:t>9. Model Evaluation</w:t>
      </w:r>
    </w:p>
    <w:p w14:paraId="5F24C340" w14:textId="77777777" w:rsidR="009D3225" w:rsidRDefault="00000000" w:rsidP="00D86F25">
      <w:pPr>
        <w:jc w:val="both"/>
      </w:pPr>
      <w:r>
        <w:t>The classification model is evaluated using Accuracy, Precision, Recall, F1-Score, ROC-AUC and a Confusion Matrix. These measures show how well the model distinguishes customers who make repeat purchases from those who do not.</w:t>
      </w:r>
    </w:p>
    <w:p w14:paraId="20634DB6" w14:textId="77777777" w:rsidR="009D3225" w:rsidRDefault="00000000" w:rsidP="00D86F25">
      <w:pPr>
        <w:jc w:val="both"/>
      </w:pPr>
      <w:r>
        <w:rPr>
          <w:b/>
          <w:sz w:val="24"/>
        </w:rPr>
        <w:t>10. Final Output</w:t>
      </w:r>
    </w:p>
    <w:p w14:paraId="1CA90255" w14:textId="77777777" w:rsidR="009D3225" w:rsidRDefault="00000000" w:rsidP="00D86F25">
      <w:pPr>
        <w:jc w:val="both"/>
      </w:pPr>
      <w:r>
        <w:t>For a customer, the system can display purchasing behavior, customer segment, purchase probability, purchase prediction and purchase risk. A typical final result can be presented in a simple Customer Intelligence format.</w:t>
      </w:r>
    </w:p>
    <w:p w14:paraId="1ACB27BC" w14:textId="77777777" w:rsidR="009D3225" w:rsidRDefault="00000000" w:rsidP="00D86F25">
      <w:pPr>
        <w:jc w:val="both"/>
      </w:pPr>
      <w:r>
        <w:rPr>
          <w:b/>
          <w:sz w:val="24"/>
        </w:rPr>
        <w:t>11. Conclusion</w:t>
      </w:r>
    </w:p>
    <w:p w14:paraId="7EC01B41" w14:textId="77777777" w:rsidR="009D3225" w:rsidRDefault="00000000" w:rsidP="00D86F25">
      <w:pPr>
        <w:jc w:val="both"/>
      </w:pPr>
      <w:r>
        <w:t>The project demonstrates a complete Data Science workflow from raw e-commerce transaction data through data cleaning, feature engineering, exploratory analysis, customer segmentation, Machine Learning prediction, evaluation and visualization. The final system provides an understandable view of customer behavior and supports data-driven customer analysis.</w:t>
      </w:r>
    </w:p>
    <w:sectPr w:rsidR="009D32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447054">
    <w:abstractNumId w:val="8"/>
  </w:num>
  <w:num w:numId="2" w16cid:durableId="2061905079">
    <w:abstractNumId w:val="6"/>
  </w:num>
  <w:num w:numId="3" w16cid:durableId="954749005">
    <w:abstractNumId w:val="5"/>
  </w:num>
  <w:num w:numId="4" w16cid:durableId="2066298014">
    <w:abstractNumId w:val="4"/>
  </w:num>
  <w:num w:numId="5" w16cid:durableId="228884443">
    <w:abstractNumId w:val="7"/>
  </w:num>
  <w:num w:numId="6" w16cid:durableId="1969582945">
    <w:abstractNumId w:val="3"/>
  </w:num>
  <w:num w:numId="7" w16cid:durableId="2111318533">
    <w:abstractNumId w:val="2"/>
  </w:num>
  <w:num w:numId="8" w16cid:durableId="1212498497">
    <w:abstractNumId w:val="1"/>
  </w:num>
  <w:num w:numId="9" w16cid:durableId="301541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697D"/>
    <w:rsid w:val="009C54FC"/>
    <w:rsid w:val="009D3225"/>
    <w:rsid w:val="00AA1D8D"/>
    <w:rsid w:val="00B47730"/>
    <w:rsid w:val="00CB0664"/>
    <w:rsid w:val="00D86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8AD4F"/>
  <w14:defaultImageDpi w14:val="300"/>
  <w15:docId w15:val="{8F318440-A892-43DC-982E-2340D55E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CHUKKALA JAYASIMHA</cp:lastModifiedBy>
  <cp:revision>2</cp:revision>
  <dcterms:created xsi:type="dcterms:W3CDTF">2013-12-23T23:15:00Z</dcterms:created>
  <dcterms:modified xsi:type="dcterms:W3CDTF">2026-08-12T06:35:00Z</dcterms:modified>
  <cp:category/>
</cp:coreProperties>
</file>