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A06" w:rsidRDefault="003F2EE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3B5A06" w:rsidRDefault="003F2EE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3B5A06" w:rsidRDefault="003B5A0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B5A06">
        <w:tc>
          <w:tcPr>
            <w:tcW w:w="4695" w:type="dxa"/>
          </w:tcPr>
          <w:p w:rsidR="003B5A06" w:rsidRDefault="003F2EE7">
            <w:r>
              <w:t>Date</w:t>
            </w:r>
          </w:p>
        </w:tc>
        <w:tc>
          <w:tcPr>
            <w:tcW w:w="4335" w:type="dxa"/>
          </w:tcPr>
          <w:p w:rsidR="003B5A06" w:rsidRDefault="003F2EE7" w:rsidP="003F2EE7">
            <w:r w:rsidRPr="003F2EE7">
              <w:t>25 September 2026</w:t>
            </w:r>
          </w:p>
        </w:tc>
      </w:tr>
      <w:tr w:rsidR="003B5A06">
        <w:tc>
          <w:tcPr>
            <w:tcW w:w="4695" w:type="dxa"/>
          </w:tcPr>
          <w:p w:rsidR="003B5A06" w:rsidRDefault="003F2EE7">
            <w:r>
              <w:t>Team ID</w:t>
            </w:r>
          </w:p>
        </w:tc>
        <w:tc>
          <w:tcPr>
            <w:tcW w:w="4335" w:type="dxa"/>
          </w:tcPr>
          <w:p w:rsidR="003B5A06" w:rsidRDefault="003F2EE7">
            <w:r w:rsidRPr="003F2EE7">
              <w:t>SWTID-2026-5941</w:t>
            </w:r>
          </w:p>
        </w:tc>
      </w:tr>
      <w:tr w:rsidR="003B5A06">
        <w:tc>
          <w:tcPr>
            <w:tcW w:w="4695" w:type="dxa"/>
          </w:tcPr>
          <w:p w:rsidR="003B5A06" w:rsidRDefault="003F2EE7">
            <w:r>
              <w:t>Project Name</w:t>
            </w:r>
          </w:p>
        </w:tc>
        <w:tc>
          <w:tcPr>
            <w:tcW w:w="4335" w:type="dxa"/>
          </w:tcPr>
          <w:p w:rsidR="003B5A06" w:rsidRDefault="003F2EE7">
            <w:r w:rsidRPr="003F2EE7">
              <w:t xml:space="preserve">AI </w:t>
            </w:r>
            <w:proofErr w:type="spellStart"/>
            <w:r w:rsidRPr="003F2EE7">
              <w:t>WeatherWise</w:t>
            </w:r>
            <w:proofErr w:type="spellEnd"/>
          </w:p>
        </w:tc>
      </w:tr>
      <w:tr w:rsidR="003B5A06">
        <w:tc>
          <w:tcPr>
            <w:tcW w:w="4695" w:type="dxa"/>
          </w:tcPr>
          <w:p w:rsidR="003B5A06" w:rsidRDefault="003F2EE7">
            <w:r>
              <w:t>Maximum Marks</w:t>
            </w:r>
          </w:p>
        </w:tc>
        <w:tc>
          <w:tcPr>
            <w:tcW w:w="4335" w:type="dxa"/>
          </w:tcPr>
          <w:p w:rsidR="003B5A06" w:rsidRDefault="003F2EE7">
            <w:r>
              <w:t>2 Marks</w:t>
            </w:r>
          </w:p>
        </w:tc>
      </w:tr>
    </w:tbl>
    <w:p w:rsidR="003B5A06" w:rsidRDefault="003B5A06">
      <w:pPr>
        <w:rPr>
          <w:b/>
          <w:bCs/>
        </w:rPr>
      </w:pPr>
    </w:p>
    <w:p w:rsidR="003B5A06" w:rsidRDefault="003F2EE7">
      <w:pPr>
        <w:rPr>
          <w:b/>
          <w:bCs/>
        </w:rPr>
      </w:pPr>
      <w:r>
        <w:rPr>
          <w:b/>
          <w:bCs/>
        </w:rPr>
        <w:t>Proposed Solution Template:</w:t>
      </w:r>
    </w:p>
    <w:p w:rsidR="003B5A06" w:rsidRDefault="003F2EE7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B5A06">
        <w:trPr>
          <w:trHeight w:val="557"/>
        </w:trPr>
        <w:tc>
          <w:tcPr>
            <w:tcW w:w="855" w:type="dxa"/>
          </w:tcPr>
          <w:p w:rsidR="003B5A06" w:rsidRDefault="003F2EE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3B5A06" w:rsidRDefault="003F2EE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3B5A06" w:rsidRDefault="003F2EE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B5A06">
        <w:trPr>
          <w:trHeight w:val="817"/>
        </w:trPr>
        <w:tc>
          <w:tcPr>
            <w:tcW w:w="855" w:type="dxa"/>
          </w:tcPr>
          <w:p w:rsidR="003B5A06" w:rsidRDefault="003B5A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3B5A06" w:rsidRDefault="003F2EE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3B5A06" w:rsidRDefault="00876F52">
            <w:r w:rsidRPr="00876F52">
              <w:t>Traditional weather forecasting often lacks hyper-local precision, real-time adaptability, and tailored actionable insights for specific sectors like agriculture, logistics, and event management, leading to economic losses and safety risks.</w:t>
            </w:r>
          </w:p>
        </w:tc>
      </w:tr>
      <w:tr w:rsidR="003B5A06">
        <w:trPr>
          <w:trHeight w:val="817"/>
        </w:trPr>
        <w:tc>
          <w:tcPr>
            <w:tcW w:w="855" w:type="dxa"/>
          </w:tcPr>
          <w:p w:rsidR="003B5A06" w:rsidRDefault="003B5A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3B5A06" w:rsidRDefault="003F2EE7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3B5A06" w:rsidRDefault="00876F52">
            <w:r w:rsidRPr="00876F52">
              <w:t xml:space="preserve">AI </w:t>
            </w:r>
            <w:proofErr w:type="spellStart"/>
            <w:r w:rsidRPr="00876F52">
              <w:t>WeatherWise</w:t>
            </w:r>
            <w:proofErr w:type="spellEnd"/>
            <w:r w:rsidRPr="00876F52">
              <w:t xml:space="preserve"> is an AI-powered micro-climate intelligence platform. It combines real-time </w:t>
            </w:r>
            <w:proofErr w:type="spellStart"/>
            <w:r w:rsidRPr="00876F52">
              <w:t>IoT</w:t>
            </w:r>
            <w:proofErr w:type="spellEnd"/>
            <w:r w:rsidRPr="00876F52">
              <w:t xml:space="preserve"> weather sensor data with satellite imagery and machine learning models to provide accurate, localized micro-weather predictions and personalized actionable alerts.</w:t>
            </w:r>
          </w:p>
        </w:tc>
      </w:tr>
      <w:tr w:rsidR="003B5A06">
        <w:trPr>
          <w:trHeight w:val="787"/>
        </w:trPr>
        <w:tc>
          <w:tcPr>
            <w:tcW w:w="855" w:type="dxa"/>
          </w:tcPr>
          <w:p w:rsidR="003B5A06" w:rsidRDefault="003B5A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3B5A06" w:rsidRDefault="003F2EE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3B5A06" w:rsidRDefault="00876F52">
            <w:r w:rsidRPr="00876F52">
              <w:t>Features predictive hyper-local forecasting down to a 1 km radius using physics-informed neural networks (PINNs) and delivers automated, sector-specific advisory triggers (e.g., precise crop irrigation or smart logistics re-routing).</w:t>
            </w:r>
          </w:p>
        </w:tc>
      </w:tr>
      <w:tr w:rsidR="003B5A06">
        <w:trPr>
          <w:trHeight w:val="817"/>
        </w:trPr>
        <w:tc>
          <w:tcPr>
            <w:tcW w:w="855" w:type="dxa"/>
          </w:tcPr>
          <w:p w:rsidR="003B5A06" w:rsidRDefault="003B5A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3B5A06" w:rsidRDefault="003F2EE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3B5A06" w:rsidRDefault="00876F52">
            <w:r w:rsidRPr="00876F52">
              <w:t>Empowers farmers with micro-irrigation alerts to protect crop yields, assists local authorities in early disaster mitigation, and provides seamless real-time weather integration for everyday consumers and logistics businesses</w:t>
            </w:r>
            <w:r>
              <w:t>.</w:t>
            </w:r>
          </w:p>
        </w:tc>
      </w:tr>
      <w:tr w:rsidR="003B5A06">
        <w:trPr>
          <w:trHeight w:val="817"/>
        </w:trPr>
        <w:tc>
          <w:tcPr>
            <w:tcW w:w="855" w:type="dxa"/>
          </w:tcPr>
          <w:p w:rsidR="003B5A06" w:rsidRDefault="003B5A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3B5A06" w:rsidRDefault="003F2EE7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876F52" w:rsidRDefault="00876F52" w:rsidP="00876F52">
            <w:r>
              <w:t>Freemium &amp; B2B SaaS:</w:t>
            </w:r>
          </w:p>
          <w:p w:rsidR="00876F52" w:rsidRDefault="00876F52" w:rsidP="00876F52">
            <w:r>
              <w:t>• B2C: Free basic app access with premium ad-free and detailed hyper-local tracking subscriptions.</w:t>
            </w:r>
          </w:p>
          <w:p w:rsidR="003B5A06" w:rsidRDefault="00876F52" w:rsidP="00876F52">
            <w:r>
              <w:t>• B2B / API Pricing: Tiered monthly subscription plans for enterprises, logistics fleets, and agricultural businesses.</w:t>
            </w:r>
            <w:bookmarkStart w:id="0" w:name="_GoBack"/>
            <w:bookmarkEnd w:id="0"/>
          </w:p>
        </w:tc>
      </w:tr>
      <w:tr w:rsidR="003B5A06">
        <w:trPr>
          <w:trHeight w:val="817"/>
        </w:trPr>
        <w:tc>
          <w:tcPr>
            <w:tcW w:w="855" w:type="dxa"/>
          </w:tcPr>
          <w:p w:rsidR="003B5A06" w:rsidRDefault="003B5A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3B5A06" w:rsidRDefault="003F2EE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3B5A06" w:rsidRDefault="00876F52">
            <w:r w:rsidRPr="00876F52">
              <w:t xml:space="preserve">Cloud-native </w:t>
            </w:r>
            <w:proofErr w:type="spellStart"/>
            <w:r w:rsidRPr="00876F52">
              <w:t>serverless</w:t>
            </w:r>
            <w:proofErr w:type="spellEnd"/>
            <w:r w:rsidRPr="00876F52">
              <w:t xml:space="preserve"> architecture allowing seamless expansion across regions by simply integrating local meteorological data feeds and satellite APIs without structural overhaul.</w:t>
            </w:r>
          </w:p>
        </w:tc>
      </w:tr>
    </w:tbl>
    <w:p w:rsidR="003B5A06" w:rsidRDefault="003B5A06"/>
    <w:sectPr w:rsidR="003B5A0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AD8451B-3DF5-464E-8B87-4DB7020774D7}"/>
    <w:embedBold r:id="rId2" w:fontKey="{86A04E4C-FE4C-4DC6-B809-8839595A72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AEF836-18AE-47FC-B0EA-FA511D36F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391396-4B0D-4262-AC1A-13EC12FEB3D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20DF0"/>
    <w:multiLevelType w:val="multilevel"/>
    <w:tmpl w:val="CFDE349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06"/>
    <w:rsid w:val="003B5A06"/>
    <w:rsid w:val="003F2EE7"/>
    <w:rsid w:val="0087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C9B2"/>
  <w15:docId w15:val="{72EE9161-ED5B-481C-B75A-20F69C21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2026-09-26T05:13:00Z</dcterms:created>
  <dcterms:modified xsi:type="dcterms:W3CDTF">2026-09-27T05:01:00Z</dcterms:modified>
</cp:coreProperties>
</file>