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66A41" w14:textId="77777777" w:rsidR="006A49BC" w:rsidRDefault="00D40B08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Project Design Phase-II</w:t>
      </w:r>
    </w:p>
    <w:p w14:paraId="572744E9" w14:textId="77777777" w:rsidR="006A49BC" w:rsidRDefault="00D40B08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Solution Requirements (Functional &amp; Non-functional)</w:t>
      </w:r>
    </w:p>
    <w:p w14:paraId="188B7DE2" w14:textId="77777777" w:rsidR="006A49BC" w:rsidRDefault="006A49BC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A49BC" w14:paraId="52B2049F" w14:textId="77777777">
        <w:tc>
          <w:tcPr>
            <w:tcW w:w="4508" w:type="dxa"/>
          </w:tcPr>
          <w:p w14:paraId="3A68F568" w14:textId="77777777" w:rsidR="006A49BC" w:rsidRDefault="00D40B0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14:paraId="679B7A5C" w14:textId="0DEBD1AB" w:rsidR="006A49BC" w:rsidRPr="00253D07" w:rsidRDefault="00253D07">
            <w:pPr>
              <w:rPr>
                <w:rFonts w:ascii="Calibri" w:eastAsia="Calibri" w:hAnsi="Calibri" w:cs="Calibri"/>
                <w:lang w:val="en-IN"/>
              </w:rPr>
            </w:pPr>
            <w:r w:rsidRPr="00253D07">
              <w:rPr>
                <w:rFonts w:ascii="Calibri" w:eastAsia="Calibri" w:hAnsi="Calibri" w:cs="Calibri"/>
                <w:lang w:val="en-IN"/>
              </w:rPr>
              <w:t>07/03/2026</w:t>
            </w:r>
          </w:p>
        </w:tc>
      </w:tr>
      <w:tr w:rsidR="006A49BC" w14:paraId="69989779" w14:textId="77777777">
        <w:tc>
          <w:tcPr>
            <w:tcW w:w="4508" w:type="dxa"/>
          </w:tcPr>
          <w:p w14:paraId="12682281" w14:textId="77777777" w:rsidR="006A49BC" w:rsidRDefault="00D40B0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14:paraId="40006111" w14:textId="1862E845" w:rsidR="006A49BC" w:rsidRPr="00253D07" w:rsidRDefault="00253D07">
            <w:pPr>
              <w:rPr>
                <w:rFonts w:ascii="Calibri" w:eastAsia="Calibri" w:hAnsi="Calibri" w:cs="Calibri"/>
                <w:lang w:val="en-IN"/>
              </w:rPr>
            </w:pPr>
            <w:r w:rsidRPr="00253D07">
              <w:rPr>
                <w:rFonts w:ascii="Calibri" w:eastAsia="Calibri" w:hAnsi="Calibri" w:cs="Calibri"/>
                <w:lang w:val="en-IN"/>
              </w:rPr>
              <w:t>SWTID-2026-6889</w:t>
            </w:r>
          </w:p>
        </w:tc>
      </w:tr>
      <w:tr w:rsidR="006A49BC" w14:paraId="35E74B74" w14:textId="77777777">
        <w:tc>
          <w:tcPr>
            <w:tcW w:w="4508" w:type="dxa"/>
          </w:tcPr>
          <w:p w14:paraId="1DF7F60B" w14:textId="77777777" w:rsidR="006A49BC" w:rsidRDefault="00D40B0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4CA6CBDA" w14:textId="6C793B19" w:rsidR="006A49BC" w:rsidRPr="00253D07" w:rsidRDefault="00253D07">
            <w:pPr>
              <w:rPr>
                <w:rFonts w:ascii="Calibri" w:eastAsia="Calibri" w:hAnsi="Calibri" w:cs="Calibri"/>
                <w:lang w:val="en-IN"/>
              </w:rPr>
            </w:pPr>
            <w:r w:rsidRPr="00253D07">
              <w:rPr>
                <w:rFonts w:ascii="Calibri" w:eastAsia="Calibri" w:hAnsi="Calibri" w:cs="Calibri"/>
                <w:lang w:val="en-IN"/>
              </w:rPr>
              <w:t>Product Inventory Management</w:t>
            </w:r>
          </w:p>
        </w:tc>
      </w:tr>
      <w:tr w:rsidR="006A49BC" w14:paraId="56C69BD9" w14:textId="77777777">
        <w:tc>
          <w:tcPr>
            <w:tcW w:w="4508" w:type="dxa"/>
          </w:tcPr>
          <w:p w14:paraId="05467224" w14:textId="77777777" w:rsidR="006A49BC" w:rsidRDefault="00D40B0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7A95901D" w14:textId="77777777" w:rsidR="006A49BC" w:rsidRDefault="00D40B0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1C55C2A7" w14:textId="77777777" w:rsidR="006A49BC" w:rsidRDefault="006A49BC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21194CF2" w14:textId="77777777" w:rsidR="006A49BC" w:rsidRDefault="00D40B08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Functional Requirements:</w:t>
      </w:r>
    </w:p>
    <w:p w14:paraId="62A9B64E" w14:textId="77777777" w:rsidR="006A49BC" w:rsidRDefault="00D40B0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tbl>
      <w:tblPr>
        <w:tblStyle w:val="a0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6A49BC" w14:paraId="765AE94A" w14:textId="77777777">
        <w:trPr>
          <w:trHeight w:val="333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3B8BC" w14:textId="77777777" w:rsidR="006A49BC" w:rsidRDefault="00D40B08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FR No.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2DB71" w14:textId="77777777" w:rsidR="006A49BC" w:rsidRDefault="00D40B08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Functional Requirement (Epic)</w:t>
            </w: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93B0A" w14:textId="77777777" w:rsidR="006A49BC" w:rsidRDefault="00D40B08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Sub Requirement (Story / Sub-Task)</w:t>
            </w:r>
          </w:p>
        </w:tc>
      </w:tr>
      <w:tr w:rsidR="006A49BC" w14:paraId="337DDE33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4A310" w14:textId="77777777" w:rsidR="006A49BC" w:rsidRDefault="00D40B08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FR-1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054EF" w14:textId="77777777" w:rsidR="006A49BC" w:rsidRDefault="00D40B08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User Authentication &amp; Authorization</w:t>
            </w: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7308A" w14:textId="77777777" w:rsidR="006A49BC" w:rsidRDefault="00D40B0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can register with email and password</w:t>
            </w:r>
          </w:p>
        </w:tc>
      </w:tr>
      <w:tr w:rsidR="006A49BC" w14:paraId="447268FE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2099D" w14:textId="77777777" w:rsidR="006A49BC" w:rsidRDefault="006A49BC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7C9FD" w14:textId="77777777" w:rsidR="006A49BC" w:rsidRDefault="006A49BC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CD5C9" w14:textId="77777777" w:rsidR="006A49BC" w:rsidRDefault="00D40B0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can log in securely using JWT</w:t>
            </w:r>
          </w:p>
        </w:tc>
      </w:tr>
      <w:tr w:rsidR="006A49BC" w14:paraId="0843FFB8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2C478" w14:textId="77777777" w:rsidR="006A49BC" w:rsidRDefault="006A49BC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81485" w14:textId="77777777" w:rsidR="006A49BC" w:rsidRDefault="006A49BC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825ED" w14:textId="77777777" w:rsidR="006A49BC" w:rsidRDefault="00D40B0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Only authenticated users can access dashboard</w:t>
            </w:r>
          </w:p>
        </w:tc>
      </w:tr>
      <w:tr w:rsidR="006A49BC" w14:paraId="5F8F1E41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5EAD2" w14:textId="77777777" w:rsidR="006A49BC" w:rsidRDefault="00D40B0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FR-2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E3DDF" w14:textId="77777777" w:rsidR="006A49BC" w:rsidRDefault="00D40B08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 Management (CRUD)</w:t>
            </w: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88E13" w14:textId="77777777" w:rsidR="006A49BC" w:rsidRDefault="00D40B0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Add new product with name, price, quantity and description</w:t>
            </w:r>
          </w:p>
        </w:tc>
      </w:tr>
      <w:tr w:rsidR="006A49BC" w14:paraId="63162198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89C07" w14:textId="77777777" w:rsidR="006A49BC" w:rsidRDefault="006A49BC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6680C" w14:textId="77777777" w:rsidR="006A49BC" w:rsidRDefault="006A49BC">
            <w:pPr>
              <w:spacing w:after="160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27458" w14:textId="77777777" w:rsidR="006A49BC" w:rsidRDefault="00D40B08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View all products in dashboard</w:t>
            </w:r>
          </w:p>
        </w:tc>
      </w:tr>
    </w:tbl>
    <w:p w14:paraId="6313A4F3" w14:textId="77777777" w:rsidR="006A49BC" w:rsidRDefault="006A49BC">
      <w:pPr>
        <w:spacing w:after="160" w:line="259" w:lineRule="auto"/>
        <w:rPr>
          <w:rFonts w:ascii="Calibri" w:eastAsia="Calibri" w:hAnsi="Calibri" w:cs="Calibri"/>
        </w:rPr>
      </w:pPr>
    </w:p>
    <w:p w14:paraId="03ABEB3A" w14:textId="77777777" w:rsidR="006A49BC" w:rsidRDefault="006A49BC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756BC797" w14:textId="77777777" w:rsidR="006A49BC" w:rsidRDefault="006A49BC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42D4DC8C" w14:textId="77777777" w:rsidR="006A49BC" w:rsidRDefault="00D40B08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Non-functional Requirements:</w:t>
      </w:r>
      <w:r>
        <w:rPr>
          <w:rFonts w:ascii="Calibri" w:eastAsia="Calibri" w:hAnsi="Calibri" w:cs="Calibri"/>
          <w:b/>
          <w:bCs/>
        </w:rPr>
        <w:tab/>
        <w:t xml:space="preserve"> </w:t>
      </w:r>
    </w:p>
    <w:p w14:paraId="7B1DC7E3" w14:textId="77777777" w:rsidR="006A49BC" w:rsidRDefault="00D40B0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tbl>
      <w:tblPr>
        <w:tblStyle w:val="a1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6A49BC" w14:paraId="2CE43D0A" w14:textId="77777777">
        <w:trPr>
          <w:trHeight w:val="333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A5849" w14:textId="77777777" w:rsidR="006A49BC" w:rsidRDefault="00D40B08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 No.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9B613" w14:textId="77777777" w:rsidR="006A49BC" w:rsidRDefault="00D40B08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Non-Functional Requirement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AAA4D" w14:textId="77777777" w:rsidR="006A49BC" w:rsidRDefault="00D40B08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Description</w:t>
            </w:r>
          </w:p>
        </w:tc>
      </w:tr>
      <w:tr w:rsidR="006A49BC" w14:paraId="3DDEFA1A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68638" w14:textId="77777777" w:rsidR="006A49BC" w:rsidRDefault="00D40B0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NFR-1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7E729" w14:textId="77777777" w:rsidR="006A49BC" w:rsidRDefault="00D40B0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C0169" w14:textId="77777777" w:rsidR="006A49BC" w:rsidRDefault="00D40B08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application should have a simple and intuitive user interface so users can manage products easily.</w:t>
            </w:r>
          </w:p>
        </w:tc>
      </w:tr>
      <w:tr w:rsidR="006A49BC" w14:paraId="4A4BFE7D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D92EF" w14:textId="77777777" w:rsidR="006A49BC" w:rsidRDefault="00D40B0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NFR-2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AAC59" w14:textId="77777777" w:rsidR="006A49BC" w:rsidRDefault="00D40B0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Security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29DCA" w14:textId="77777777" w:rsidR="006A49BC" w:rsidRDefault="00D40B08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JWT authentication must be used. Passwords should be hashed and unauthorized access must be prevented.</w:t>
            </w:r>
          </w:p>
        </w:tc>
      </w:tr>
      <w:tr w:rsidR="006A49BC" w14:paraId="7C5B7BB3" w14:textId="77777777">
        <w:trPr>
          <w:trHeight w:val="470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ECC69" w14:textId="77777777" w:rsidR="006A49BC" w:rsidRDefault="00D40B0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NFR-3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4D188" w14:textId="77777777" w:rsidR="006A49BC" w:rsidRDefault="00D40B0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Reliability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70BC5" w14:textId="77777777" w:rsidR="006A49BC" w:rsidRDefault="00D40B08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should provide consistent performance with minimal server errors or downtime.</w:t>
            </w:r>
          </w:p>
        </w:tc>
      </w:tr>
      <w:tr w:rsidR="006A49BC" w14:paraId="3F70352E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57B09" w14:textId="77777777" w:rsidR="006A49BC" w:rsidRDefault="00D40B0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NFR-4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DEF98" w14:textId="77777777" w:rsidR="006A49BC" w:rsidRDefault="00D40B0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Performance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D8691" w14:textId="77777777" w:rsidR="006A49BC" w:rsidRDefault="00D40B0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Product data should load quickly and API responses should be returned within 2 seconds.</w:t>
            </w:r>
          </w:p>
        </w:tc>
      </w:tr>
      <w:tr w:rsidR="006A49BC" w14:paraId="6C67F8C8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4EAA5" w14:textId="77777777" w:rsidR="006A49BC" w:rsidRDefault="00D40B0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NFR-5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A99FB" w14:textId="77777777" w:rsidR="006A49BC" w:rsidRDefault="00D40B0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Availability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1E415" w14:textId="77777777" w:rsidR="006A49BC" w:rsidRDefault="00D40B0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system should remain accessible to users with minimal downtime during operation.</w:t>
            </w:r>
          </w:p>
        </w:tc>
      </w:tr>
      <w:tr w:rsidR="006A49BC" w14:paraId="28A5CB64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FF3EF" w14:textId="77777777" w:rsidR="006A49BC" w:rsidRDefault="00D40B0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NFR-6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E0B97" w14:textId="77777777" w:rsidR="006A49BC" w:rsidRDefault="00D40B08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Scalability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F6BC2" w14:textId="77777777" w:rsidR="006A49BC" w:rsidRDefault="00D40B0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architecture should support increasing numbers of users and products without performance issues. Future features should be easy to integrate.</w:t>
            </w:r>
          </w:p>
        </w:tc>
      </w:tr>
    </w:tbl>
    <w:p w14:paraId="7B7893F7" w14:textId="77777777" w:rsidR="006A49BC" w:rsidRDefault="006A49BC"/>
    <w:sectPr w:rsidR="006A49B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1" w:fontKey="{4C9D6E8D-D0D1-4E2D-9E3F-87FC9BF32E71}"/>
    <w:embedBold r:id="rId2" w:fontKey="{3A7BC215-284D-497B-B966-DF98CD612C0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2"/>
  <w:embedTrueTypeFonts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49BC"/>
    <w:rsid w:val="00253D07"/>
    <w:rsid w:val="006A49BC"/>
    <w:rsid w:val="00995A50"/>
    <w:rsid w:val="00D07766"/>
    <w:rsid w:val="00D40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9C1AF"/>
  <w15:docId w15:val="{1F7F8DAC-B155-4080-B2E2-4C39B3977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 /><Relationship Id="rId1" Type="http://schemas.openxmlformats.org/officeDocument/2006/relationships/font" Target="fonts/font1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227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Jayasree R E</cp:lastModifiedBy>
  <cp:revision>2</cp:revision>
  <dcterms:created xsi:type="dcterms:W3CDTF">2026-03-09T09:01:00Z</dcterms:created>
  <dcterms:modified xsi:type="dcterms:W3CDTF">2026-03-09T09:01:00Z</dcterms:modified>
</cp:coreProperties>
</file>