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8AA6" w14:textId="484E1953" w:rsidR="00AD60B8" w:rsidRDefault="001772F0">
      <w:pPr>
        <w:tabs>
          <w:tab w:val="left" w:pos="2053"/>
        </w:tabs>
        <w:jc w:val="center"/>
        <w:rPr>
          <w:b/>
          <w:sz w:val="44"/>
        </w:rPr>
      </w:pPr>
      <w:r>
        <w:rPr>
          <w:b/>
          <w:noProof/>
          <w:sz w:val="28"/>
        </w:rPr>
        <mc:AlternateContent>
          <mc:Choice Requires="wps">
            <w:drawing>
              <wp:anchor distT="0" distB="0" distL="0" distR="0" simplePos="0" relativeHeight="251654656" behindDoc="0" locked="0" layoutInCell="1" allowOverlap="1" wp14:anchorId="4BF25FD6" wp14:editId="05605749">
                <wp:simplePos x="0" y="0"/>
                <wp:positionH relativeFrom="column">
                  <wp:posOffset>-495300</wp:posOffset>
                </wp:positionH>
                <wp:positionV relativeFrom="paragraph">
                  <wp:posOffset>-123825</wp:posOffset>
                </wp:positionV>
                <wp:extent cx="6661150" cy="1350010"/>
                <wp:effectExtent l="0" t="0" r="25400" b="21590"/>
                <wp:wrapNone/>
                <wp:docPr id="1028" name="Rectangle 1"/>
                <wp:cNvGraphicFramePr/>
                <a:graphic xmlns:a="http://schemas.openxmlformats.org/drawingml/2006/main">
                  <a:graphicData uri="http://schemas.microsoft.com/office/word/2010/wordprocessingShape">
                    <wps:wsp>
                      <wps:cNvSpPr/>
                      <wps:spPr>
                        <a:xfrm>
                          <a:off x="0" y="0"/>
                          <a:ext cx="6661150" cy="1350010"/>
                        </a:xfrm>
                        <a:prstGeom prst="rect">
                          <a:avLst/>
                        </a:prstGeom>
                        <a:ln w="12700" cap="flat" cmpd="sng">
                          <a:solidFill>
                            <a:srgbClr val="000000"/>
                          </a:solidFill>
                          <a:prstDash val="solid"/>
                          <a:miter/>
                        </a:ln>
                      </wps:spPr>
                      <wps:txbx>
                        <w:txbxContent>
                          <w:p w14:paraId="6B305227" w14:textId="77777777" w:rsidR="00AD60B8" w:rsidRDefault="00AD60B8">
                            <w:pPr>
                              <w:jc w:val="center"/>
                            </w:pPr>
                          </w:p>
                        </w:txbxContent>
                      </wps:txbx>
                      <wps:bodyPr wrap="square"/>
                    </wps:wsp>
                  </a:graphicData>
                </a:graphic>
                <wp14:sizeRelH relativeFrom="margin">
                  <wp14:pctWidth>0</wp14:pctWidth>
                </wp14:sizeRelH>
              </wp:anchor>
            </w:drawing>
          </mc:Choice>
          <mc:Fallback>
            <w:pict>
              <v:rect w14:anchorId="4BF25FD6" id="Rectangle 1" o:spid="_x0000_s1026" style="position:absolute;left:0;text-align:left;margin-left:-39pt;margin-top:-9.75pt;width:524.5pt;height:106.3pt;z-index:251654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" filled="f" strokeweight="1pt">
                <v:textbox>
                  <w:txbxContent>
                    <w:p w14:paraId="6B305227" w14:textId="77777777" w:rsidR="00AD60B8" w:rsidRDefault="00AD60B8">
                      <w:pPr>
                        <w:jc w:val="center"/>
                      </w:pPr>
                    </w:p>
                  </w:txbxContent>
                </v:textbox>
              </v:rect>
            </w:pict>
          </mc:Fallback>
        </mc:AlternateContent>
      </w:r>
      <w:r>
        <w:rPr>
          <w:noProof/>
        </w:rPr>
        <w:drawing>
          <wp:anchor distT="0" distB="0" distL="0" distR="0" simplePos="0" relativeHeight="251655680" behindDoc="1" locked="0" layoutInCell="1" allowOverlap="1" wp14:anchorId="1775B66D" wp14:editId="58067256">
            <wp:simplePos x="0" y="0"/>
            <wp:positionH relativeFrom="column">
              <wp:posOffset>-431800</wp:posOffset>
            </wp:positionH>
            <wp:positionV relativeFrom="paragraph">
              <wp:posOffset>-15875</wp:posOffset>
            </wp:positionV>
            <wp:extent cx="1180465" cy="1189990"/>
            <wp:effectExtent l="0" t="0" r="635" b="10160"/>
            <wp:wrapNone/>
            <wp:docPr id="1029" name="Picture 2" descr="New GRT Logo1"/>
            <wp:cNvGraphicFramePr/>
            <a:graphic xmlns:a="http://schemas.openxmlformats.org/drawingml/2006/main">
              <a:graphicData uri="http://schemas.openxmlformats.org/drawingml/2006/picture">
                <pic:pic xmlns:pic="http://schemas.openxmlformats.org/drawingml/2006/picture">
                  <pic:nvPicPr>
                    <pic:cNvPr id="1029" name="Picture 2" descr="New GRT Logo1"/>
                    <pic:cNvPicPr/>
                  </pic:nvPicPr>
                  <pic:blipFill>
                    <a:blip r:embed="rId8" cstate="print"/>
                    <a:srcRect/>
                    <a:stretch>
                      <a:fillRect/>
                    </a:stretch>
                  </pic:blipFill>
                  <pic:spPr>
                    <a:xfrm>
                      <a:off x="0" y="0"/>
                      <a:ext cx="1180465" cy="1189891"/>
                    </a:xfrm>
                    <a:prstGeom prst="rect">
                      <a:avLst/>
                    </a:prstGeom>
                    <a:ln>
                      <a:noFill/>
                    </a:ln>
                  </pic:spPr>
                </pic:pic>
              </a:graphicData>
            </a:graphic>
          </wp:anchor>
        </w:drawing>
      </w:r>
      <w:r>
        <w:rPr>
          <w:noProof/>
        </w:rPr>
        <w:drawing>
          <wp:anchor distT="0" distB="0" distL="0" distR="0" simplePos="0" relativeHeight="251658752" behindDoc="1" locked="0" layoutInCell="1" allowOverlap="1" wp14:anchorId="651A0344" wp14:editId="31FC2943">
            <wp:simplePos x="0" y="0"/>
            <wp:positionH relativeFrom="column">
              <wp:posOffset>4959350</wp:posOffset>
            </wp:positionH>
            <wp:positionV relativeFrom="paragraph">
              <wp:posOffset>26670</wp:posOffset>
            </wp:positionV>
            <wp:extent cx="1203325" cy="1193800"/>
            <wp:effectExtent l="0" t="0" r="15875" b="6350"/>
            <wp:wrapNone/>
            <wp:docPr id="1030" name="Picture 36"/>
            <wp:cNvGraphicFramePr/>
            <a:graphic xmlns:a="http://schemas.openxmlformats.org/drawingml/2006/main">
              <a:graphicData uri="http://schemas.openxmlformats.org/drawingml/2006/picture">
                <pic:pic xmlns:pic="http://schemas.openxmlformats.org/drawingml/2006/picture">
                  <pic:nvPicPr>
                    <pic:cNvPr id="1030" name="Picture 36"/>
                    <pic:cNvPicPr/>
                  </pic:nvPicPr>
                  <pic:blipFill>
                    <a:blip r:embed="rId9" cstate="print"/>
                    <a:srcRect/>
                    <a:stretch>
                      <a:fillRect/>
                    </a:stretch>
                  </pic:blipFill>
                  <pic:spPr>
                    <a:xfrm>
                      <a:off x="0" y="0"/>
                      <a:ext cx="1203325" cy="1193800"/>
                    </a:xfrm>
                    <a:prstGeom prst="rect">
                      <a:avLst/>
                    </a:prstGeom>
                  </pic:spPr>
                </pic:pic>
              </a:graphicData>
            </a:graphic>
          </wp:anchor>
        </w:drawing>
      </w:r>
      <w:r>
        <w:rPr>
          <w:noProof/>
        </w:rPr>
        <mc:AlternateContent>
          <mc:Choice Requires="wps">
            <w:drawing>
              <wp:anchor distT="0" distB="0" distL="0" distR="0" simplePos="0" relativeHeight="251660800" behindDoc="0" locked="0" layoutInCell="1" allowOverlap="1" wp14:anchorId="31C7B5D9" wp14:editId="55981CBF">
                <wp:simplePos x="0" y="0"/>
                <wp:positionH relativeFrom="column">
                  <wp:posOffset>4873625</wp:posOffset>
                </wp:positionH>
                <wp:positionV relativeFrom="paragraph">
                  <wp:posOffset>-118745</wp:posOffset>
                </wp:positionV>
                <wp:extent cx="6985" cy="1339850"/>
                <wp:effectExtent l="4445" t="0" r="7620" b="12700"/>
                <wp:wrapNone/>
                <wp:docPr id="1026" name="Straight Connector 4"/>
                <wp:cNvGraphicFramePr/>
                <a:graphic xmlns:a="http://schemas.openxmlformats.org/drawingml/2006/main">
                  <a:graphicData uri="http://schemas.microsoft.com/office/word/2010/wordprocessingShape">
                    <wps:wsp>
                      <wps:cNvCnPr/>
                      <wps:spPr>
                        <a:xfrm>
                          <a:off x="0" y="0"/>
                          <a:ext cx="6985" cy="1339850"/>
                        </a:xfrm>
                        <a:prstGeom prst="line">
                          <a:avLst/>
                        </a:prstGeom>
                        <a:ln w="6350" cap="flat" cmpd="sng">
                          <a:solidFill>
                            <a:srgbClr val="000000"/>
                          </a:solidFill>
                          <a:prstDash val="solid"/>
                          <a:miter/>
                        </a:ln>
                      </wps:spPr>
                      <wps:bodyPr/>
                    </wps:wsp>
                  </a:graphicData>
                </a:graphic>
              </wp:anchor>
            </w:drawing>
          </mc:Choice>
          <mc:Fallback>
            <w:pict>
              <v:line w14:anchorId="07B5D1B8" id="Straight Connector 4" o:spid="_x0000_s1026" style="position:absolute;z-index:251660800;visibility:visible;mso-wrap-style:square;mso-wrap-distance-left:0;mso-wrap-distance-top:0;mso-wrap-distance-right:0;mso-wrap-distance-bottom:0;mso-position-horizontal:absolute;mso-position-horizontal-relative:text;mso-position-vertical:absolute;mso-position-vertical-relative:text" from="383.75pt,-9.35pt" to="384.3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" strokeweight=".5pt">
                <v:stroke joinstyle="miter"/>
              </v:line>
            </w:pict>
          </mc:Fallback>
        </mc:AlternateContent>
      </w:r>
      <w:r>
        <w:rPr>
          <w:noProof/>
        </w:rPr>
        <mc:AlternateContent>
          <mc:Choice Requires="wps">
            <w:drawing>
              <wp:anchor distT="0" distB="0" distL="0" distR="0" simplePos="0" relativeHeight="251662848" behindDoc="0" locked="0" layoutInCell="1" allowOverlap="1" wp14:anchorId="4793C033" wp14:editId="0A414530">
                <wp:simplePos x="0" y="0"/>
                <wp:positionH relativeFrom="column">
                  <wp:posOffset>833755</wp:posOffset>
                </wp:positionH>
                <wp:positionV relativeFrom="paragraph">
                  <wp:posOffset>-118745</wp:posOffset>
                </wp:positionV>
                <wp:extent cx="0" cy="1339850"/>
                <wp:effectExtent l="4445" t="0" r="14605" b="12700"/>
                <wp:wrapNone/>
                <wp:docPr id="1027" name="Straight Connector 6"/>
                <wp:cNvGraphicFramePr/>
                <a:graphic xmlns:a="http://schemas.openxmlformats.org/drawingml/2006/main">
                  <a:graphicData uri="http://schemas.microsoft.com/office/word/2010/wordprocessingShape">
                    <wps:wsp>
                      <wps:cNvCnPr/>
                      <wps:spPr>
                        <a:prstGeom prst="line">
                          <a:avLst/>
                        </a:prstGeom>
                        <a:ln w="6350" cap="flat" cmpd="sng">
                          <a:solidFill>
                            <a:srgbClr val="000000"/>
                          </a:solidFill>
                          <a:prstDash val="solid"/>
                          <a:miter/>
                        </a:ln>
                      </wps:spPr>
                      <wps:bodyPr/>
                    </wps:wsp>
                  </a:graphicData>
                </a:graphic>
              </wp:anchor>
            </w:drawing>
          </mc:Choice>
        </mc:AlternateContent>
      </w:r>
      <w:r>
        <w:rPr>
          <w:b/>
          <w:sz w:val="32"/>
        </w:rPr>
        <w:t>GRT INSTITUTE OF</w:t>
      </w:r>
    </w:p>
    <w:p w14:paraId="54D9CA16" w14:textId="3B9B06E8" w:rsidR="00AD60B8" w:rsidRDefault="00000000">
      <w:pPr>
        <w:jc w:val="center"/>
        <w:rPr>
          <w:b/>
          <w:sz w:val="32"/>
        </w:rPr>
      </w:pPr>
      <w:r>
        <w:rPr>
          <w:b/>
          <w:sz w:val="32"/>
        </w:rPr>
        <w:t>ENGINEERING AND</w:t>
      </w:r>
    </w:p>
    <w:p w14:paraId="422A8848" w14:textId="7608BD2B" w:rsidR="00AD60B8" w:rsidRDefault="00000000">
      <w:pPr>
        <w:jc w:val="center"/>
        <w:rPr>
          <w:b/>
          <w:sz w:val="32"/>
        </w:rPr>
      </w:pPr>
      <w:r>
        <w:rPr>
          <w:b/>
          <w:sz w:val="32"/>
        </w:rPr>
        <w:t>TECHNOLOGY, TIRUTTANI - 631209</w:t>
      </w:r>
    </w:p>
    <w:p w14:paraId="74BB0746" w14:textId="77777777" w:rsidR="00AD60B8" w:rsidRDefault="00000000">
      <w:pPr>
        <w:spacing w:line="360" w:lineRule="auto"/>
        <w:jc w:val="center"/>
        <w:rPr>
          <w:b/>
        </w:rPr>
      </w:pPr>
      <w:r>
        <w:rPr>
          <w:b/>
        </w:rPr>
        <w:t>Approved by AICTE, New Delhi Affiliated to Anna University, Chennai</w:t>
      </w:r>
    </w:p>
    <w:p w14:paraId="4612EF75" w14:textId="77777777" w:rsidR="00AD60B8" w:rsidRDefault="00AD60B8">
      <w:pPr>
        <w:spacing w:line="360" w:lineRule="auto"/>
        <w:jc w:val="center"/>
        <w:rPr>
          <w:b/>
          <w:sz w:val="28"/>
          <w:u w:val="single"/>
        </w:rPr>
      </w:pPr>
    </w:p>
    <w:p w14:paraId="5F792C0D" w14:textId="77777777" w:rsidR="00AD60B8" w:rsidRDefault="00AD60B8">
      <w:pPr>
        <w:spacing w:line="360" w:lineRule="auto"/>
        <w:jc w:val="center"/>
        <w:rPr>
          <w:b/>
          <w:sz w:val="28"/>
          <w:u w:val="single"/>
        </w:rPr>
      </w:pPr>
    </w:p>
    <w:p w14:paraId="469BD2AD" w14:textId="77777777" w:rsidR="00AD60B8" w:rsidRDefault="00000000">
      <w:pPr>
        <w:spacing w:line="360" w:lineRule="auto"/>
        <w:jc w:val="center"/>
        <w:rPr>
          <w:b/>
          <w:sz w:val="28"/>
        </w:rPr>
      </w:pPr>
      <w:r>
        <w:rPr>
          <w:b/>
          <w:sz w:val="28"/>
        </w:rPr>
        <w:t>DEPARTMENT OF COMPUTER SCIENCE AND ENGINEERING</w:t>
      </w:r>
    </w:p>
    <w:p w14:paraId="62EE1C86" w14:textId="77777777" w:rsidR="00AD60B8" w:rsidRDefault="00AD60B8">
      <w:pPr>
        <w:spacing w:line="360" w:lineRule="auto"/>
        <w:jc w:val="center"/>
        <w:rPr>
          <w:b/>
          <w:sz w:val="8"/>
        </w:rPr>
      </w:pPr>
    </w:p>
    <w:p w14:paraId="63C92D2D" w14:textId="77777777" w:rsidR="00AD60B8" w:rsidRDefault="00000000">
      <w:pPr>
        <w:spacing w:line="360" w:lineRule="auto"/>
        <w:jc w:val="center"/>
        <w:rPr>
          <w:b/>
          <w:sz w:val="28"/>
        </w:rPr>
      </w:pPr>
      <w:r>
        <w:rPr>
          <w:b/>
          <w:color w:val="404040"/>
          <w:sz w:val="40"/>
        </w:rPr>
        <w:t>PHASE</w:t>
      </w:r>
      <w:r>
        <w:rPr>
          <w:b/>
          <w:color w:val="404040"/>
          <w:sz w:val="40"/>
          <w:lang w:val="en-IN"/>
        </w:rPr>
        <w:t xml:space="preserve"> 4</w:t>
      </w:r>
      <w:r>
        <w:rPr>
          <w:b/>
          <w:color w:val="404040"/>
          <w:sz w:val="40"/>
        </w:rPr>
        <w:t xml:space="preserve"> </w:t>
      </w:r>
    </w:p>
    <w:p w14:paraId="37D6F1C9" w14:textId="77777777" w:rsidR="00AD60B8" w:rsidRDefault="00000000">
      <w:pPr>
        <w:spacing w:line="360" w:lineRule="auto"/>
        <w:jc w:val="center"/>
        <w:rPr>
          <w:b/>
          <w:sz w:val="28"/>
          <w:u w:val="single"/>
        </w:rPr>
      </w:pPr>
      <w:r>
        <w:rPr>
          <w:b/>
          <w:sz w:val="28"/>
          <w:u w:val="single"/>
        </w:rPr>
        <w:t>PROJECT TITLE</w:t>
      </w:r>
    </w:p>
    <w:p w14:paraId="4C068F13" w14:textId="77777777" w:rsidR="00AD60B8" w:rsidRDefault="00000000">
      <w:pPr>
        <w:spacing w:line="360" w:lineRule="auto"/>
        <w:jc w:val="center"/>
        <w:rPr>
          <w:b/>
          <w:bCs/>
          <w:i/>
          <w:iCs/>
          <w:color w:val="2E74B5"/>
          <w:sz w:val="40"/>
          <w:szCs w:val="40"/>
          <w:lang w:val="en-GB"/>
        </w:rPr>
      </w:pPr>
      <w:r>
        <w:rPr>
          <w:b/>
          <w:bCs/>
          <w:i/>
          <w:iCs/>
          <w:color w:val="2E74B5"/>
          <w:sz w:val="40"/>
          <w:szCs w:val="40"/>
          <w:lang w:val="en-GB"/>
        </w:rPr>
        <w:t>ELECTRICITY PRICE PREDICTION USING</w:t>
      </w:r>
    </w:p>
    <w:p w14:paraId="32ABAAB0" w14:textId="77777777" w:rsidR="00AD60B8" w:rsidRDefault="00000000">
      <w:pPr>
        <w:spacing w:line="360" w:lineRule="auto"/>
        <w:jc w:val="center"/>
        <w:rPr>
          <w:b/>
          <w:bCs/>
          <w:i/>
          <w:iCs/>
          <w:color w:val="2E74B5"/>
          <w:sz w:val="40"/>
          <w:szCs w:val="40"/>
          <w:lang w:val="en-GB"/>
        </w:rPr>
      </w:pPr>
      <w:r>
        <w:rPr>
          <w:b/>
          <w:bCs/>
          <w:i/>
          <w:iCs/>
          <w:color w:val="2E74B5"/>
          <w:sz w:val="40"/>
          <w:szCs w:val="40"/>
          <w:lang w:val="en-GB"/>
        </w:rPr>
        <w:t>MACHINE LEARNING</w:t>
      </w:r>
    </w:p>
    <w:p w14:paraId="7EBFF328" w14:textId="77777777" w:rsidR="00AD60B8" w:rsidRDefault="00AD60B8">
      <w:pPr>
        <w:spacing w:line="360" w:lineRule="auto"/>
        <w:jc w:val="center"/>
        <w:rPr>
          <w:b/>
          <w:sz w:val="28"/>
        </w:rPr>
      </w:pPr>
    </w:p>
    <w:p w14:paraId="24E041D7" w14:textId="77777777" w:rsidR="00AD60B8" w:rsidRDefault="00AD60B8">
      <w:pPr>
        <w:spacing w:line="360" w:lineRule="auto"/>
        <w:jc w:val="center"/>
        <w:rPr>
          <w:b/>
          <w:sz w:val="28"/>
        </w:rPr>
      </w:pPr>
    </w:p>
    <w:p w14:paraId="4A4A95C5" w14:textId="77777777" w:rsidR="00AD60B8" w:rsidRDefault="00AD60B8">
      <w:pPr>
        <w:spacing w:line="360" w:lineRule="auto"/>
        <w:jc w:val="center"/>
        <w:rPr>
          <w:b/>
          <w:sz w:val="28"/>
        </w:rPr>
      </w:pPr>
    </w:p>
    <w:p w14:paraId="2A60770B" w14:textId="77777777" w:rsidR="00AD60B8" w:rsidRDefault="00AD60B8">
      <w:pPr>
        <w:spacing w:line="360" w:lineRule="auto"/>
        <w:jc w:val="center"/>
        <w:rPr>
          <w:b/>
          <w:sz w:val="28"/>
        </w:rPr>
      </w:pPr>
    </w:p>
    <w:p w14:paraId="51C3979E" w14:textId="77777777" w:rsidR="00AD60B8" w:rsidRDefault="00AD60B8">
      <w:pPr>
        <w:spacing w:line="360" w:lineRule="auto"/>
        <w:jc w:val="center"/>
        <w:rPr>
          <w:b/>
          <w:sz w:val="28"/>
        </w:rPr>
      </w:pPr>
    </w:p>
    <w:p w14:paraId="579C7232" w14:textId="77777777" w:rsidR="00AD60B8" w:rsidRDefault="00AD60B8">
      <w:pPr>
        <w:spacing w:line="360" w:lineRule="auto"/>
        <w:jc w:val="center"/>
        <w:rPr>
          <w:b/>
          <w:sz w:val="28"/>
        </w:rPr>
      </w:pPr>
    </w:p>
    <w:p w14:paraId="27D5D44A" w14:textId="77777777" w:rsidR="00AD60B8" w:rsidRDefault="00AD60B8">
      <w:pPr>
        <w:spacing w:line="360" w:lineRule="auto"/>
        <w:jc w:val="center"/>
        <w:rPr>
          <w:b/>
          <w:sz w:val="28"/>
        </w:rPr>
      </w:pPr>
    </w:p>
    <w:p w14:paraId="513DD27B" w14:textId="77777777" w:rsidR="00AD60B8" w:rsidRDefault="00AD60B8">
      <w:pPr>
        <w:spacing w:line="360" w:lineRule="auto"/>
        <w:jc w:val="center"/>
        <w:rPr>
          <w:b/>
          <w:sz w:val="28"/>
        </w:rPr>
      </w:pPr>
    </w:p>
    <w:p w14:paraId="34F7A409" w14:textId="77777777" w:rsidR="001772F0" w:rsidRDefault="001772F0">
      <w:pPr>
        <w:spacing w:line="360" w:lineRule="auto"/>
        <w:jc w:val="center"/>
        <w:rPr>
          <w:b/>
          <w:sz w:val="28"/>
        </w:rPr>
      </w:pPr>
    </w:p>
    <w:p w14:paraId="53FE4533" w14:textId="77777777" w:rsidR="001772F0" w:rsidRDefault="001772F0">
      <w:pPr>
        <w:spacing w:line="360" w:lineRule="auto"/>
        <w:jc w:val="center"/>
        <w:rPr>
          <w:b/>
          <w:sz w:val="28"/>
        </w:rPr>
      </w:pPr>
    </w:p>
    <w:p w14:paraId="4BC089FB" w14:textId="77777777" w:rsidR="00AD60B8" w:rsidRDefault="00AD60B8">
      <w:pPr>
        <w:spacing w:line="360" w:lineRule="auto"/>
        <w:jc w:val="center"/>
        <w:rPr>
          <w:b/>
          <w:sz w:val="28"/>
        </w:rPr>
      </w:pPr>
    </w:p>
    <w:p w14:paraId="347A3F19" w14:textId="77777777" w:rsidR="00AD60B8" w:rsidRDefault="00000000">
      <w:pPr>
        <w:spacing w:line="360" w:lineRule="auto"/>
        <w:jc w:val="center"/>
        <w:rPr>
          <w:b/>
          <w:sz w:val="28"/>
        </w:rPr>
      </w:pPr>
      <w:r>
        <w:rPr>
          <w:b/>
          <w:sz w:val="28"/>
        </w:rPr>
        <w:t xml:space="preserve">COLLEGE </w:t>
      </w:r>
      <w:proofErr w:type="gramStart"/>
      <w:r>
        <w:rPr>
          <w:b/>
          <w:sz w:val="28"/>
        </w:rPr>
        <w:t>CODE :</w:t>
      </w:r>
      <w:proofErr w:type="gramEnd"/>
      <w:r>
        <w:rPr>
          <w:b/>
          <w:sz w:val="28"/>
        </w:rPr>
        <w:t xml:space="preserve"> 1103</w:t>
      </w:r>
    </w:p>
    <w:p w14:paraId="50D35E8C" w14:textId="77777777" w:rsidR="00AD60B8" w:rsidRDefault="00000000">
      <w:pPr>
        <w:jc w:val="center"/>
        <w:rPr>
          <w:b/>
          <w:sz w:val="28"/>
          <w:lang w:val="en-GB"/>
        </w:rPr>
      </w:pPr>
      <w:r>
        <w:rPr>
          <w:b/>
          <w:sz w:val="28"/>
          <w:lang w:val="en-GB"/>
        </w:rPr>
        <w:t>JAYASREE P</w:t>
      </w:r>
    </w:p>
    <w:p w14:paraId="57DF111A" w14:textId="77777777" w:rsidR="00AD60B8" w:rsidRDefault="00000000">
      <w:pPr>
        <w:jc w:val="center"/>
        <w:rPr>
          <w:sz w:val="28"/>
        </w:rPr>
      </w:pPr>
      <w:r>
        <w:rPr>
          <w:sz w:val="28"/>
        </w:rPr>
        <w:t xml:space="preserve">3rd </w:t>
      </w:r>
      <w:proofErr w:type="spellStart"/>
      <w:r>
        <w:rPr>
          <w:sz w:val="28"/>
        </w:rPr>
        <w:t>yr</w:t>
      </w:r>
      <w:proofErr w:type="spellEnd"/>
      <w:r>
        <w:rPr>
          <w:sz w:val="28"/>
        </w:rPr>
        <w:t xml:space="preserve">, 5th </w:t>
      </w:r>
      <w:proofErr w:type="spellStart"/>
      <w:r>
        <w:rPr>
          <w:sz w:val="28"/>
        </w:rPr>
        <w:t>sem</w:t>
      </w:r>
      <w:proofErr w:type="spellEnd"/>
    </w:p>
    <w:p w14:paraId="239FF008" w14:textId="77777777" w:rsidR="00AD60B8" w:rsidRDefault="00000000">
      <w:pPr>
        <w:jc w:val="center"/>
        <w:rPr>
          <w:sz w:val="28"/>
          <w:lang w:val="en-GB"/>
        </w:rPr>
      </w:pPr>
      <w:r>
        <w:rPr>
          <w:sz w:val="28"/>
        </w:rPr>
        <w:t xml:space="preserve">Reg </w:t>
      </w:r>
      <w:proofErr w:type="gramStart"/>
      <w:r>
        <w:rPr>
          <w:sz w:val="28"/>
        </w:rPr>
        <w:t>no. :</w:t>
      </w:r>
      <w:proofErr w:type="gramEnd"/>
      <w:r>
        <w:rPr>
          <w:sz w:val="28"/>
        </w:rPr>
        <w:t xml:space="preserve"> 110321104</w:t>
      </w:r>
      <w:r>
        <w:rPr>
          <w:sz w:val="28"/>
          <w:lang w:val="en-GB"/>
        </w:rPr>
        <w:t>019</w:t>
      </w:r>
    </w:p>
    <w:p w14:paraId="49C837BA" w14:textId="77777777" w:rsidR="00AD60B8" w:rsidRDefault="00000000">
      <w:pPr>
        <w:jc w:val="center"/>
        <w:rPr>
          <w:b/>
          <w:color w:val="4472C4"/>
          <w:sz w:val="28"/>
          <w:u w:val="single"/>
        </w:rPr>
      </w:pPr>
      <w:r>
        <w:rPr>
          <w:b/>
          <w:color w:val="4472C4"/>
          <w:sz w:val="28"/>
          <w:lang w:val="en-GB"/>
        </w:rPr>
        <w:t>Prakashjayasree16</w:t>
      </w:r>
      <w:r>
        <w:rPr>
          <w:b/>
          <w:color w:val="4472C4"/>
          <w:sz w:val="28"/>
        </w:rPr>
        <w:t>@gmail.com</w:t>
      </w:r>
    </w:p>
    <w:p w14:paraId="210EA5BA" w14:textId="77777777" w:rsidR="00AD60B8" w:rsidRDefault="00AD60B8">
      <w:pPr>
        <w:jc w:val="center"/>
        <w:rPr>
          <w:b/>
          <w:bCs/>
          <w:sz w:val="36"/>
          <w:szCs w:val="36"/>
          <w:lang w:val="en-IN"/>
        </w:rPr>
        <w:sectPr w:rsidR="00AD60B8">
          <w:pgSz w:w="11906" w:h="16838"/>
          <w:pgMar w:top="1440" w:right="1080" w:bottom="1440" w:left="1080" w:header="720" w:footer="720" w:gutter="0"/>
          <w:pgBorders>
            <w:top w:val="single" w:sz="4" w:space="1" w:color="auto"/>
            <w:left w:val="single" w:sz="4" w:space="4" w:color="auto"/>
            <w:bottom w:val="single" w:sz="4" w:space="1" w:color="auto"/>
            <w:right w:val="single" w:sz="4" w:space="4" w:color="auto"/>
          </w:pgBorders>
          <w:cols w:space="720"/>
          <w:docGrid w:linePitch="360"/>
        </w:sectPr>
      </w:pPr>
    </w:p>
    <w:p w14:paraId="49F88B2A" w14:textId="77777777" w:rsidR="00AD60B8" w:rsidRDefault="00000000">
      <w:pPr>
        <w:rPr>
          <w:b/>
          <w:bCs/>
          <w:sz w:val="36"/>
          <w:szCs w:val="36"/>
          <w:lang w:val="en-IN"/>
        </w:rPr>
      </w:pPr>
      <w:r>
        <w:rPr>
          <w:b/>
          <w:bCs/>
          <w:sz w:val="36"/>
          <w:szCs w:val="36"/>
          <w:lang w:val="en-IN"/>
        </w:rPr>
        <w:lastRenderedPageBreak/>
        <w:t>FEATURE ENGINEERING:</w:t>
      </w:r>
    </w:p>
    <w:p w14:paraId="5EFFA5BE" w14:textId="77777777" w:rsidR="00AD60B8" w:rsidRDefault="00000000">
      <w:pPr>
        <w:rPr>
          <w:sz w:val="32"/>
          <w:szCs w:val="32"/>
          <w:lang w:val="en-IN"/>
        </w:rPr>
      </w:pPr>
      <w:r>
        <w:rPr>
          <w:sz w:val="32"/>
          <w:szCs w:val="32"/>
          <w:lang w:val="en-IN"/>
        </w:rPr>
        <w:t xml:space="preserve">     Feature engineering in machine learning is the art of transforming raw data into a format that's more suitable for </w:t>
      </w:r>
      <w:proofErr w:type="spellStart"/>
      <w:r>
        <w:rPr>
          <w:sz w:val="32"/>
          <w:szCs w:val="32"/>
          <w:lang w:val="en-IN"/>
        </w:rPr>
        <w:t>modeling</w:t>
      </w:r>
      <w:proofErr w:type="spellEnd"/>
      <w:r>
        <w:rPr>
          <w:sz w:val="32"/>
          <w:szCs w:val="32"/>
          <w:lang w:val="en-IN"/>
        </w:rPr>
        <w:t>. In simpler terms, you're jazzing up your data to make your machine learning model sing in harmony.</w:t>
      </w:r>
    </w:p>
    <w:p w14:paraId="108661E9" w14:textId="77777777" w:rsidR="00AD60B8" w:rsidRDefault="00AD60B8">
      <w:pPr>
        <w:rPr>
          <w:sz w:val="32"/>
          <w:szCs w:val="32"/>
          <w:lang w:val="en-IN"/>
        </w:rPr>
      </w:pPr>
    </w:p>
    <w:p w14:paraId="0E66F31A" w14:textId="77777777" w:rsidR="00AD60B8" w:rsidRDefault="00000000">
      <w:pPr>
        <w:rPr>
          <w:sz w:val="32"/>
          <w:szCs w:val="32"/>
          <w:lang w:val="en-IN"/>
        </w:rPr>
      </w:pPr>
      <w:r>
        <w:rPr>
          <w:sz w:val="32"/>
          <w:szCs w:val="32"/>
          <w:lang w:val="en-IN"/>
        </w:rPr>
        <w:t>For an electricity price prediction project, feature engineering is like composing a symphony where each instrument contributes to the overall melody. Here are some ways you can engineer features for electricity price prediction:</w:t>
      </w:r>
    </w:p>
    <w:p w14:paraId="1E88DC8D" w14:textId="77777777" w:rsidR="00AD60B8" w:rsidRDefault="00AD60B8">
      <w:pPr>
        <w:rPr>
          <w:sz w:val="32"/>
          <w:szCs w:val="32"/>
          <w:lang w:val="en-IN"/>
        </w:rPr>
      </w:pPr>
    </w:p>
    <w:p w14:paraId="0381D83B" w14:textId="77777777" w:rsidR="00AD60B8" w:rsidRDefault="00000000">
      <w:pPr>
        <w:numPr>
          <w:ilvl w:val="0"/>
          <w:numId w:val="1"/>
        </w:numPr>
        <w:rPr>
          <w:sz w:val="32"/>
          <w:szCs w:val="32"/>
          <w:lang w:val="en-IN"/>
        </w:rPr>
      </w:pPr>
      <w:r>
        <w:rPr>
          <w:b/>
          <w:bCs/>
          <w:sz w:val="32"/>
          <w:szCs w:val="32"/>
          <w:lang w:val="en-IN"/>
        </w:rPr>
        <w:t>Temporal Features:</w:t>
      </w:r>
      <w:r>
        <w:rPr>
          <w:sz w:val="32"/>
          <w:szCs w:val="32"/>
          <w:lang w:val="en-IN"/>
        </w:rPr>
        <w:t xml:space="preserve"> Electricity prices often have a temporal pattern. Create features like time of day, day of the week, month, or even holidays. Maybe people use more electricity during certain seasons or at specific times of the day.</w:t>
      </w:r>
    </w:p>
    <w:p w14:paraId="2750FC18" w14:textId="77777777" w:rsidR="00AD60B8" w:rsidRDefault="00000000">
      <w:pPr>
        <w:numPr>
          <w:ilvl w:val="0"/>
          <w:numId w:val="1"/>
        </w:numPr>
        <w:rPr>
          <w:sz w:val="32"/>
          <w:szCs w:val="32"/>
          <w:lang w:val="en-IN"/>
        </w:rPr>
      </w:pPr>
      <w:r>
        <w:rPr>
          <w:b/>
          <w:bCs/>
          <w:sz w:val="32"/>
          <w:szCs w:val="32"/>
          <w:lang w:val="en-IN"/>
        </w:rPr>
        <w:t>Weather-related Features</w:t>
      </w:r>
      <w:r>
        <w:rPr>
          <w:sz w:val="32"/>
          <w:szCs w:val="32"/>
          <w:lang w:val="en-IN"/>
        </w:rPr>
        <w:t>: Weather conditions can affect electricity usage. Include features like temperature, humidity, or even special events like storms or heatwaves.</w:t>
      </w:r>
    </w:p>
    <w:p w14:paraId="68E3E215" w14:textId="77777777" w:rsidR="00AD60B8" w:rsidRDefault="00000000">
      <w:pPr>
        <w:numPr>
          <w:ilvl w:val="0"/>
          <w:numId w:val="1"/>
        </w:numPr>
        <w:rPr>
          <w:sz w:val="32"/>
          <w:szCs w:val="32"/>
          <w:lang w:val="en-IN"/>
        </w:rPr>
      </w:pPr>
      <w:r>
        <w:rPr>
          <w:b/>
          <w:bCs/>
          <w:sz w:val="32"/>
          <w:szCs w:val="32"/>
          <w:lang w:val="en-IN"/>
        </w:rPr>
        <w:t>Historical Prices:</w:t>
      </w:r>
      <w:r>
        <w:rPr>
          <w:sz w:val="32"/>
          <w:szCs w:val="32"/>
          <w:lang w:val="en-IN"/>
        </w:rPr>
        <w:t xml:space="preserve"> Past prices can be strong indicators. Create features like rolling averages or percentage changes from previous periods.</w:t>
      </w:r>
    </w:p>
    <w:p w14:paraId="096536C5" w14:textId="77777777" w:rsidR="00AD60B8" w:rsidRDefault="00000000">
      <w:pPr>
        <w:numPr>
          <w:ilvl w:val="0"/>
          <w:numId w:val="1"/>
        </w:numPr>
        <w:rPr>
          <w:sz w:val="32"/>
          <w:szCs w:val="32"/>
          <w:lang w:val="en-IN"/>
        </w:rPr>
      </w:pPr>
      <w:r>
        <w:rPr>
          <w:b/>
          <w:bCs/>
          <w:sz w:val="32"/>
          <w:szCs w:val="32"/>
          <w:lang w:val="en-IN"/>
        </w:rPr>
        <w:t>Market Indicators:</w:t>
      </w:r>
      <w:r>
        <w:rPr>
          <w:sz w:val="32"/>
          <w:szCs w:val="32"/>
          <w:lang w:val="en-IN"/>
        </w:rPr>
        <w:t xml:space="preserve"> Consider economic indicators or market trends that might influence electricity prices. GDP, inflation rates, or even trends in the energy market could be relevant.</w:t>
      </w:r>
    </w:p>
    <w:p w14:paraId="0AF2CFB4" w14:textId="77777777" w:rsidR="00AD60B8" w:rsidRDefault="00000000">
      <w:pPr>
        <w:numPr>
          <w:ilvl w:val="0"/>
          <w:numId w:val="1"/>
        </w:numPr>
        <w:rPr>
          <w:sz w:val="32"/>
          <w:szCs w:val="32"/>
          <w:lang w:val="en-IN"/>
        </w:rPr>
      </w:pPr>
      <w:r>
        <w:rPr>
          <w:b/>
          <w:bCs/>
          <w:sz w:val="32"/>
          <w:szCs w:val="32"/>
          <w:lang w:val="en-IN"/>
        </w:rPr>
        <w:t>Categorical Encoding:</w:t>
      </w:r>
      <w:r>
        <w:rPr>
          <w:sz w:val="32"/>
          <w:szCs w:val="32"/>
          <w:lang w:val="en-IN"/>
        </w:rPr>
        <w:t xml:space="preserve"> If you have categorical variables, like types of energy sources or regions, encode them properly. One-hot encoding or label encoding can be used.</w:t>
      </w:r>
    </w:p>
    <w:p w14:paraId="2016DF58" w14:textId="77777777" w:rsidR="00AD60B8" w:rsidRDefault="00000000">
      <w:pPr>
        <w:numPr>
          <w:ilvl w:val="0"/>
          <w:numId w:val="1"/>
        </w:numPr>
        <w:rPr>
          <w:sz w:val="32"/>
          <w:szCs w:val="32"/>
          <w:lang w:val="en-IN"/>
        </w:rPr>
      </w:pPr>
      <w:r>
        <w:rPr>
          <w:b/>
          <w:bCs/>
          <w:sz w:val="32"/>
          <w:szCs w:val="32"/>
          <w:lang w:val="en-IN"/>
        </w:rPr>
        <w:t>Interaction Features</w:t>
      </w:r>
      <w:r>
        <w:rPr>
          <w:sz w:val="32"/>
          <w:szCs w:val="32"/>
          <w:lang w:val="en-IN"/>
        </w:rPr>
        <w:t>: Sometimes, the combination of two or more features might have a more significant impact. Experiment with creating interaction terms.</w:t>
      </w:r>
    </w:p>
    <w:p w14:paraId="2882FA3A" w14:textId="77777777" w:rsidR="00AD60B8" w:rsidRDefault="00000000">
      <w:pPr>
        <w:numPr>
          <w:ilvl w:val="0"/>
          <w:numId w:val="1"/>
        </w:numPr>
        <w:rPr>
          <w:sz w:val="32"/>
          <w:szCs w:val="32"/>
          <w:lang w:val="en-IN"/>
        </w:rPr>
      </w:pPr>
      <w:r>
        <w:rPr>
          <w:b/>
          <w:bCs/>
          <w:sz w:val="32"/>
          <w:szCs w:val="32"/>
          <w:lang w:val="en-IN"/>
        </w:rPr>
        <w:t>Outlier Handling:</w:t>
      </w:r>
      <w:r>
        <w:rPr>
          <w:sz w:val="32"/>
          <w:szCs w:val="32"/>
          <w:lang w:val="en-IN"/>
        </w:rPr>
        <w:t xml:space="preserve"> Identify and handle outliers in your data. Extreme values can distort predictions.</w:t>
      </w:r>
    </w:p>
    <w:p w14:paraId="43C652F2" w14:textId="77777777" w:rsidR="00AD60B8" w:rsidRDefault="00000000">
      <w:pPr>
        <w:numPr>
          <w:ilvl w:val="0"/>
          <w:numId w:val="1"/>
        </w:numPr>
        <w:rPr>
          <w:sz w:val="32"/>
          <w:szCs w:val="32"/>
          <w:lang w:val="en-IN"/>
        </w:rPr>
      </w:pPr>
      <w:r>
        <w:rPr>
          <w:b/>
          <w:bCs/>
          <w:sz w:val="32"/>
          <w:szCs w:val="32"/>
          <w:lang w:val="en-IN"/>
        </w:rPr>
        <w:t>Scaling:</w:t>
      </w:r>
      <w:r>
        <w:rPr>
          <w:sz w:val="32"/>
          <w:szCs w:val="32"/>
          <w:lang w:val="en-IN"/>
        </w:rPr>
        <w:t xml:space="preserve"> Ensure that your features are on similar scales. Scaling can be crucial, especially for algorithms sensitive to the magnitude of variables (e.g., distance-based algorithms).</w:t>
      </w:r>
    </w:p>
    <w:p w14:paraId="2A68D985" w14:textId="77777777" w:rsidR="00AD60B8" w:rsidRDefault="00000000">
      <w:pPr>
        <w:numPr>
          <w:ilvl w:val="0"/>
          <w:numId w:val="1"/>
        </w:numPr>
        <w:rPr>
          <w:sz w:val="32"/>
          <w:szCs w:val="32"/>
          <w:lang w:val="en-IN"/>
        </w:rPr>
      </w:pPr>
      <w:r>
        <w:rPr>
          <w:b/>
          <w:bCs/>
          <w:sz w:val="32"/>
          <w:szCs w:val="32"/>
          <w:lang w:val="en-IN"/>
        </w:rPr>
        <w:t xml:space="preserve">Feature Selection: </w:t>
      </w:r>
      <w:r>
        <w:rPr>
          <w:sz w:val="32"/>
          <w:szCs w:val="32"/>
          <w:lang w:val="en-IN"/>
        </w:rPr>
        <w:t>Not every feature may contribute equally. Use techniques like recursive feature elimination or feature importance scores to select the most relevant features.</w:t>
      </w:r>
    </w:p>
    <w:p w14:paraId="136D815C" w14:textId="77777777" w:rsidR="00AD60B8" w:rsidRDefault="00AD60B8">
      <w:pPr>
        <w:rPr>
          <w:sz w:val="32"/>
          <w:szCs w:val="32"/>
          <w:lang w:val="en-IN"/>
        </w:rPr>
      </w:pPr>
    </w:p>
    <w:p w14:paraId="6B08692E" w14:textId="77777777" w:rsidR="00AD60B8" w:rsidRDefault="00AD60B8">
      <w:pPr>
        <w:rPr>
          <w:sz w:val="32"/>
          <w:szCs w:val="32"/>
          <w:lang w:val="en-IN"/>
        </w:rPr>
      </w:pPr>
    </w:p>
    <w:p w14:paraId="3CB803D8" w14:textId="77777777" w:rsidR="00AD60B8" w:rsidRDefault="00000000">
      <w:pPr>
        <w:rPr>
          <w:b/>
          <w:bCs/>
          <w:sz w:val="32"/>
          <w:szCs w:val="32"/>
          <w:lang w:val="en-IN"/>
        </w:rPr>
      </w:pPr>
      <w:r>
        <w:rPr>
          <w:b/>
          <w:bCs/>
          <w:sz w:val="32"/>
          <w:szCs w:val="32"/>
          <w:lang w:val="en-IN"/>
        </w:rPr>
        <w:t>FEATURE SELECTION:</w:t>
      </w:r>
    </w:p>
    <w:p w14:paraId="7A78524D" w14:textId="77777777" w:rsidR="00AD60B8" w:rsidRDefault="00000000">
      <w:pPr>
        <w:ind w:firstLineChars="150" w:firstLine="480"/>
        <w:rPr>
          <w:sz w:val="32"/>
          <w:szCs w:val="32"/>
          <w:lang w:val="en-IN"/>
        </w:rPr>
      </w:pPr>
      <w:r>
        <w:rPr>
          <w:sz w:val="32"/>
          <w:szCs w:val="32"/>
          <w:lang w:val="en-IN"/>
        </w:rPr>
        <w:lastRenderedPageBreak/>
        <w:t>Selecting the right features for your electricity price prediction model is crucial for its performance. From the columns you've provided, it looks like you have a mix of temporal, categorical, and numerical features. Here's a breakdown of potential features you could consider:</w:t>
      </w:r>
    </w:p>
    <w:p w14:paraId="74FA5632" w14:textId="77777777" w:rsidR="00AD60B8" w:rsidRDefault="00AD60B8">
      <w:pPr>
        <w:rPr>
          <w:sz w:val="32"/>
          <w:szCs w:val="32"/>
          <w:lang w:val="en-IN"/>
        </w:rPr>
      </w:pPr>
    </w:p>
    <w:p w14:paraId="42C9B0AD" w14:textId="77777777" w:rsidR="00AD60B8" w:rsidRDefault="00000000">
      <w:pPr>
        <w:rPr>
          <w:b/>
          <w:bCs/>
          <w:sz w:val="32"/>
          <w:szCs w:val="32"/>
          <w:lang w:val="en-IN"/>
        </w:rPr>
      </w:pPr>
      <w:r>
        <w:rPr>
          <w:b/>
          <w:bCs/>
          <w:sz w:val="32"/>
          <w:szCs w:val="32"/>
          <w:lang w:val="en-IN"/>
        </w:rPr>
        <w:t>1. Temporal Features:</w:t>
      </w:r>
    </w:p>
    <w:p w14:paraId="4E8BC812" w14:textId="77777777" w:rsidR="00AD60B8" w:rsidRDefault="00000000">
      <w:pPr>
        <w:numPr>
          <w:ilvl w:val="0"/>
          <w:numId w:val="1"/>
        </w:numPr>
        <w:rPr>
          <w:sz w:val="32"/>
          <w:szCs w:val="32"/>
          <w:lang w:val="en-IN"/>
        </w:rPr>
      </w:pPr>
      <w:r>
        <w:rPr>
          <w:sz w:val="32"/>
          <w:szCs w:val="32"/>
          <w:lang w:val="en-IN"/>
        </w:rPr>
        <w:t xml:space="preserve">   </w:t>
      </w:r>
      <w:proofErr w:type="spellStart"/>
      <w:proofErr w:type="gramStart"/>
      <w:r>
        <w:rPr>
          <w:sz w:val="32"/>
          <w:szCs w:val="32"/>
          <w:lang w:val="en-IN"/>
        </w:rPr>
        <w:t>DateTime:Extract</w:t>
      </w:r>
      <w:proofErr w:type="spellEnd"/>
      <w:proofErr w:type="gramEnd"/>
      <w:r>
        <w:rPr>
          <w:sz w:val="32"/>
          <w:szCs w:val="32"/>
          <w:lang w:val="en-IN"/>
        </w:rPr>
        <w:t xml:space="preserve"> components like hour, minute, day of the week, month, etc.</w:t>
      </w:r>
    </w:p>
    <w:p w14:paraId="6387319B" w14:textId="77777777" w:rsidR="00AD60B8" w:rsidRDefault="00000000">
      <w:pPr>
        <w:numPr>
          <w:ilvl w:val="0"/>
          <w:numId w:val="1"/>
        </w:numPr>
        <w:rPr>
          <w:sz w:val="32"/>
          <w:szCs w:val="32"/>
          <w:lang w:val="en-IN"/>
        </w:rPr>
      </w:pPr>
      <w:r>
        <w:rPr>
          <w:sz w:val="32"/>
          <w:szCs w:val="32"/>
          <w:lang w:val="en-IN"/>
        </w:rPr>
        <w:t xml:space="preserve">   </w:t>
      </w:r>
      <w:proofErr w:type="spellStart"/>
      <w:r>
        <w:rPr>
          <w:sz w:val="32"/>
          <w:szCs w:val="32"/>
          <w:lang w:val="en-IN"/>
        </w:rPr>
        <w:t>DayOfWeek</w:t>
      </w:r>
      <w:proofErr w:type="spellEnd"/>
      <w:r>
        <w:rPr>
          <w:sz w:val="32"/>
          <w:szCs w:val="32"/>
          <w:lang w:val="en-IN"/>
        </w:rPr>
        <w:t xml:space="preserve">: This can be redundant if you use </w:t>
      </w:r>
      <w:proofErr w:type="spellStart"/>
      <w:r>
        <w:rPr>
          <w:sz w:val="32"/>
          <w:szCs w:val="32"/>
          <w:lang w:val="en-IN"/>
        </w:rPr>
        <w:t>DateTime</w:t>
      </w:r>
      <w:proofErr w:type="spellEnd"/>
      <w:r>
        <w:rPr>
          <w:sz w:val="32"/>
          <w:szCs w:val="32"/>
          <w:lang w:val="en-IN"/>
        </w:rPr>
        <w:t>, but sometimes it's useful on its own.</w:t>
      </w:r>
    </w:p>
    <w:p w14:paraId="5486E3B2" w14:textId="77777777" w:rsidR="00AD60B8" w:rsidRDefault="00AD60B8">
      <w:pPr>
        <w:rPr>
          <w:sz w:val="32"/>
          <w:szCs w:val="32"/>
          <w:lang w:val="en-IN"/>
        </w:rPr>
      </w:pPr>
    </w:p>
    <w:p w14:paraId="55D9FC14" w14:textId="77777777" w:rsidR="00AD60B8" w:rsidRDefault="00000000">
      <w:pPr>
        <w:rPr>
          <w:b/>
          <w:bCs/>
          <w:sz w:val="32"/>
          <w:szCs w:val="32"/>
          <w:lang w:val="en-IN"/>
        </w:rPr>
      </w:pPr>
      <w:r>
        <w:rPr>
          <w:b/>
          <w:bCs/>
          <w:sz w:val="32"/>
          <w:szCs w:val="32"/>
          <w:lang w:val="en-IN"/>
        </w:rPr>
        <w:t>2. Categorical Features:</w:t>
      </w:r>
    </w:p>
    <w:p w14:paraId="26A871FF" w14:textId="77777777" w:rsidR="00AD60B8" w:rsidRDefault="00000000">
      <w:pPr>
        <w:numPr>
          <w:ilvl w:val="0"/>
          <w:numId w:val="1"/>
        </w:numPr>
        <w:rPr>
          <w:sz w:val="32"/>
          <w:szCs w:val="32"/>
          <w:lang w:val="en-IN"/>
        </w:rPr>
      </w:pPr>
      <w:r>
        <w:rPr>
          <w:sz w:val="32"/>
          <w:szCs w:val="32"/>
          <w:lang w:val="en-IN"/>
        </w:rPr>
        <w:t xml:space="preserve">  Holiday: You can encode this as binary (1 for holiday, 0 for non-holiday).</w:t>
      </w:r>
    </w:p>
    <w:p w14:paraId="2729F83D" w14:textId="77777777" w:rsidR="00AD60B8" w:rsidRDefault="00000000">
      <w:pPr>
        <w:numPr>
          <w:ilvl w:val="0"/>
          <w:numId w:val="1"/>
        </w:numPr>
        <w:rPr>
          <w:sz w:val="32"/>
          <w:szCs w:val="32"/>
          <w:lang w:val="en-IN"/>
        </w:rPr>
      </w:pPr>
      <w:r>
        <w:rPr>
          <w:sz w:val="32"/>
          <w:szCs w:val="32"/>
          <w:lang w:val="en-IN"/>
        </w:rPr>
        <w:t xml:space="preserve">  </w:t>
      </w:r>
      <w:proofErr w:type="spellStart"/>
      <w:r>
        <w:rPr>
          <w:sz w:val="32"/>
          <w:szCs w:val="32"/>
          <w:lang w:val="en-IN"/>
        </w:rPr>
        <w:t>HolidayFlag</w:t>
      </w:r>
      <w:proofErr w:type="spellEnd"/>
      <w:r>
        <w:rPr>
          <w:sz w:val="32"/>
          <w:szCs w:val="32"/>
          <w:lang w:val="en-IN"/>
        </w:rPr>
        <w:t>: If it provides additional information beyond "is holiday," include it. Otherwise, it might be redundant.</w:t>
      </w:r>
    </w:p>
    <w:p w14:paraId="10250345" w14:textId="77777777" w:rsidR="00AD60B8" w:rsidRDefault="00000000">
      <w:pPr>
        <w:numPr>
          <w:ilvl w:val="0"/>
          <w:numId w:val="1"/>
        </w:numPr>
        <w:rPr>
          <w:sz w:val="32"/>
          <w:szCs w:val="32"/>
          <w:lang w:val="en-IN"/>
        </w:rPr>
      </w:pPr>
      <w:r>
        <w:rPr>
          <w:sz w:val="32"/>
          <w:szCs w:val="32"/>
          <w:lang w:val="en-IN"/>
        </w:rPr>
        <w:t xml:space="preserve">  </w:t>
      </w:r>
      <w:proofErr w:type="spellStart"/>
      <w:r>
        <w:rPr>
          <w:sz w:val="32"/>
          <w:szCs w:val="32"/>
          <w:lang w:val="en-IN"/>
        </w:rPr>
        <w:t>PeriodOfDay</w:t>
      </w:r>
      <w:proofErr w:type="spellEnd"/>
      <w:r>
        <w:rPr>
          <w:sz w:val="32"/>
          <w:szCs w:val="32"/>
          <w:lang w:val="en-IN"/>
        </w:rPr>
        <w:t>: Morning, afternoon, evening, night, etc.</w:t>
      </w:r>
    </w:p>
    <w:p w14:paraId="76FB3000" w14:textId="77777777" w:rsidR="00AD60B8" w:rsidRDefault="00000000">
      <w:pPr>
        <w:rPr>
          <w:sz w:val="32"/>
          <w:szCs w:val="32"/>
          <w:lang w:val="en-IN"/>
        </w:rPr>
      </w:pPr>
      <w:r>
        <w:rPr>
          <w:sz w:val="32"/>
          <w:szCs w:val="32"/>
          <w:lang w:val="en-IN"/>
        </w:rPr>
        <w:t xml:space="preserve">   </w:t>
      </w:r>
    </w:p>
    <w:p w14:paraId="1D6D6A36" w14:textId="77777777" w:rsidR="00AD60B8" w:rsidRDefault="00000000">
      <w:pPr>
        <w:rPr>
          <w:b/>
          <w:bCs/>
          <w:sz w:val="32"/>
          <w:szCs w:val="32"/>
          <w:lang w:val="en-IN"/>
        </w:rPr>
      </w:pPr>
      <w:r>
        <w:rPr>
          <w:b/>
          <w:bCs/>
          <w:sz w:val="32"/>
          <w:szCs w:val="32"/>
          <w:lang w:val="en-IN"/>
        </w:rPr>
        <w:t>3. Numerical Features:</w:t>
      </w:r>
    </w:p>
    <w:p w14:paraId="099056FD" w14:textId="77777777" w:rsidR="00AD60B8" w:rsidRDefault="00000000">
      <w:pPr>
        <w:numPr>
          <w:ilvl w:val="0"/>
          <w:numId w:val="1"/>
        </w:numPr>
        <w:rPr>
          <w:sz w:val="32"/>
          <w:szCs w:val="32"/>
          <w:lang w:val="en-IN"/>
        </w:rPr>
      </w:pPr>
      <w:r>
        <w:rPr>
          <w:sz w:val="32"/>
          <w:szCs w:val="32"/>
          <w:lang w:val="en-IN"/>
        </w:rPr>
        <w:t xml:space="preserve">   </w:t>
      </w:r>
      <w:proofErr w:type="spellStart"/>
      <w:r>
        <w:rPr>
          <w:sz w:val="32"/>
          <w:szCs w:val="32"/>
          <w:lang w:val="en-IN"/>
        </w:rPr>
        <w:t>WeekOfYear</w:t>
      </w:r>
      <w:proofErr w:type="spellEnd"/>
      <w:r>
        <w:rPr>
          <w:sz w:val="32"/>
          <w:szCs w:val="32"/>
          <w:lang w:val="en-IN"/>
        </w:rPr>
        <w:t>, Day, Month, Year: These could be useful, especially if there are seasonal trends.</w:t>
      </w:r>
    </w:p>
    <w:p w14:paraId="0165D253" w14:textId="77777777" w:rsidR="00AD60B8" w:rsidRDefault="00000000">
      <w:pPr>
        <w:numPr>
          <w:ilvl w:val="0"/>
          <w:numId w:val="1"/>
        </w:numPr>
        <w:rPr>
          <w:sz w:val="32"/>
          <w:szCs w:val="32"/>
          <w:lang w:val="en-IN"/>
        </w:rPr>
      </w:pPr>
      <w:r>
        <w:rPr>
          <w:sz w:val="32"/>
          <w:szCs w:val="32"/>
          <w:lang w:val="en-IN"/>
        </w:rPr>
        <w:t xml:space="preserve">   </w:t>
      </w:r>
      <w:proofErr w:type="spellStart"/>
      <w:r>
        <w:rPr>
          <w:sz w:val="32"/>
          <w:szCs w:val="32"/>
          <w:lang w:val="en-IN"/>
        </w:rPr>
        <w:t>ForecastWindProduction</w:t>
      </w:r>
      <w:proofErr w:type="spellEnd"/>
      <w:r>
        <w:rPr>
          <w:sz w:val="32"/>
          <w:szCs w:val="32"/>
          <w:lang w:val="en-IN"/>
        </w:rPr>
        <w:t xml:space="preserve">, </w:t>
      </w:r>
      <w:proofErr w:type="spellStart"/>
      <w:r>
        <w:rPr>
          <w:sz w:val="32"/>
          <w:szCs w:val="32"/>
          <w:lang w:val="en-IN"/>
        </w:rPr>
        <w:t>ActualWindProduction</w:t>
      </w:r>
      <w:proofErr w:type="spellEnd"/>
      <w:r>
        <w:rPr>
          <w:sz w:val="32"/>
          <w:szCs w:val="32"/>
          <w:lang w:val="en-IN"/>
        </w:rPr>
        <w:t>: Wind production could influence electricity prices.</w:t>
      </w:r>
    </w:p>
    <w:p w14:paraId="3A426649" w14:textId="77777777" w:rsidR="00AD60B8" w:rsidRDefault="00000000">
      <w:pPr>
        <w:numPr>
          <w:ilvl w:val="0"/>
          <w:numId w:val="1"/>
        </w:numPr>
        <w:rPr>
          <w:sz w:val="32"/>
          <w:szCs w:val="32"/>
          <w:lang w:val="en-IN"/>
        </w:rPr>
      </w:pPr>
      <w:r>
        <w:rPr>
          <w:sz w:val="32"/>
          <w:szCs w:val="32"/>
          <w:lang w:val="en-IN"/>
        </w:rPr>
        <w:t xml:space="preserve">  </w:t>
      </w:r>
      <w:proofErr w:type="spellStart"/>
      <w:r>
        <w:rPr>
          <w:sz w:val="32"/>
          <w:szCs w:val="32"/>
          <w:lang w:val="en-IN"/>
        </w:rPr>
        <w:t>SystemLoadEA</w:t>
      </w:r>
      <w:proofErr w:type="spellEnd"/>
      <w:r>
        <w:rPr>
          <w:sz w:val="32"/>
          <w:szCs w:val="32"/>
          <w:lang w:val="en-IN"/>
        </w:rPr>
        <w:t>, SystemLoadEP2: Past electricity consumption.</w:t>
      </w:r>
    </w:p>
    <w:p w14:paraId="205AD7D6" w14:textId="77777777" w:rsidR="00AD60B8" w:rsidRDefault="00000000">
      <w:pPr>
        <w:numPr>
          <w:ilvl w:val="0"/>
          <w:numId w:val="1"/>
        </w:numPr>
        <w:rPr>
          <w:sz w:val="32"/>
          <w:szCs w:val="32"/>
          <w:lang w:val="en-IN"/>
        </w:rPr>
      </w:pPr>
      <w:r>
        <w:rPr>
          <w:sz w:val="32"/>
          <w:szCs w:val="32"/>
          <w:lang w:val="en-IN"/>
        </w:rPr>
        <w:t xml:space="preserve">  SMPEA, SMPEP2: Social Market Price for Electricity, if relevant.</w:t>
      </w:r>
    </w:p>
    <w:p w14:paraId="5816FF76" w14:textId="77777777" w:rsidR="00AD60B8" w:rsidRDefault="00000000">
      <w:pPr>
        <w:numPr>
          <w:ilvl w:val="0"/>
          <w:numId w:val="1"/>
        </w:numPr>
        <w:rPr>
          <w:sz w:val="32"/>
          <w:szCs w:val="32"/>
          <w:lang w:val="en-IN"/>
        </w:rPr>
      </w:pPr>
      <w:r>
        <w:rPr>
          <w:sz w:val="32"/>
          <w:szCs w:val="32"/>
          <w:lang w:val="en-IN"/>
        </w:rPr>
        <w:t xml:space="preserve">   </w:t>
      </w:r>
      <w:proofErr w:type="spellStart"/>
      <w:r>
        <w:rPr>
          <w:sz w:val="32"/>
          <w:szCs w:val="32"/>
          <w:lang w:val="en-IN"/>
        </w:rPr>
        <w:t>ORKTemperature</w:t>
      </w:r>
      <w:proofErr w:type="spellEnd"/>
      <w:r>
        <w:rPr>
          <w:sz w:val="32"/>
          <w:szCs w:val="32"/>
          <w:lang w:val="en-IN"/>
        </w:rPr>
        <w:t xml:space="preserve">, </w:t>
      </w:r>
      <w:proofErr w:type="spellStart"/>
      <w:r>
        <w:rPr>
          <w:sz w:val="32"/>
          <w:szCs w:val="32"/>
          <w:lang w:val="en-IN"/>
        </w:rPr>
        <w:t>ORKWindspeed</w:t>
      </w:r>
      <w:proofErr w:type="spellEnd"/>
      <w:r>
        <w:rPr>
          <w:sz w:val="32"/>
          <w:szCs w:val="32"/>
          <w:lang w:val="en-IN"/>
        </w:rPr>
        <w:t>: Weather-related features.</w:t>
      </w:r>
    </w:p>
    <w:p w14:paraId="05534017" w14:textId="77777777" w:rsidR="00AD60B8" w:rsidRDefault="00000000">
      <w:pPr>
        <w:numPr>
          <w:ilvl w:val="0"/>
          <w:numId w:val="1"/>
        </w:numPr>
        <w:rPr>
          <w:sz w:val="32"/>
          <w:szCs w:val="32"/>
          <w:lang w:val="en-IN"/>
        </w:rPr>
      </w:pPr>
      <w:r>
        <w:rPr>
          <w:sz w:val="32"/>
          <w:szCs w:val="32"/>
          <w:lang w:val="en-IN"/>
        </w:rPr>
        <w:t xml:space="preserve">   CO2Intensity: Environmental impact could influence electricity prices.</w:t>
      </w:r>
    </w:p>
    <w:p w14:paraId="65CE6D3F" w14:textId="77777777" w:rsidR="00AD60B8" w:rsidRDefault="00AD60B8">
      <w:pPr>
        <w:rPr>
          <w:sz w:val="32"/>
          <w:szCs w:val="32"/>
          <w:lang w:val="en-IN"/>
        </w:rPr>
      </w:pPr>
    </w:p>
    <w:p w14:paraId="3B420140" w14:textId="77777777" w:rsidR="00AD60B8" w:rsidRDefault="00000000">
      <w:pPr>
        <w:rPr>
          <w:sz w:val="32"/>
          <w:szCs w:val="32"/>
          <w:lang w:val="en-IN"/>
        </w:rPr>
      </w:pPr>
      <w:r>
        <w:rPr>
          <w:b/>
          <w:bCs/>
          <w:sz w:val="32"/>
          <w:szCs w:val="32"/>
          <w:lang w:val="en-IN"/>
        </w:rPr>
        <w:t>Correlation:</w:t>
      </w:r>
      <w:r>
        <w:rPr>
          <w:sz w:val="32"/>
          <w:szCs w:val="32"/>
          <w:lang w:val="en-IN"/>
        </w:rPr>
        <w:t xml:space="preserve"> Check for correlations between features. Highly correlated features might not add much new information.</w:t>
      </w:r>
    </w:p>
    <w:p w14:paraId="6E36B549" w14:textId="77777777" w:rsidR="00AD60B8" w:rsidRDefault="00000000">
      <w:pPr>
        <w:rPr>
          <w:sz w:val="32"/>
          <w:szCs w:val="32"/>
          <w:lang w:val="en-IN"/>
        </w:rPr>
      </w:pPr>
      <w:r>
        <w:rPr>
          <w:sz w:val="32"/>
          <w:szCs w:val="32"/>
          <w:lang w:val="en-IN"/>
        </w:rPr>
        <w:t xml:space="preserve">  </w:t>
      </w:r>
    </w:p>
    <w:p w14:paraId="43D5A4D6" w14:textId="77777777" w:rsidR="00AD60B8" w:rsidRDefault="00000000">
      <w:pPr>
        <w:rPr>
          <w:sz w:val="32"/>
          <w:szCs w:val="32"/>
          <w:lang w:val="en-IN"/>
        </w:rPr>
      </w:pPr>
      <w:r>
        <w:rPr>
          <w:b/>
          <w:bCs/>
          <w:sz w:val="32"/>
          <w:szCs w:val="32"/>
          <w:lang w:val="en-IN"/>
        </w:rPr>
        <w:t>Relevance:</w:t>
      </w:r>
      <w:r>
        <w:rPr>
          <w:sz w:val="32"/>
          <w:szCs w:val="32"/>
          <w:lang w:val="en-IN"/>
        </w:rPr>
        <w:t xml:space="preserve"> Ensure that each feature logically makes sense in the context of electricity price prediction. For example, if </w:t>
      </w:r>
      <w:proofErr w:type="spellStart"/>
      <w:r>
        <w:rPr>
          <w:sz w:val="32"/>
          <w:szCs w:val="32"/>
          <w:lang w:val="en-IN"/>
        </w:rPr>
        <w:t>HolidayFlag</w:t>
      </w:r>
      <w:proofErr w:type="spellEnd"/>
      <w:r>
        <w:rPr>
          <w:sz w:val="32"/>
          <w:szCs w:val="32"/>
          <w:lang w:val="en-IN"/>
        </w:rPr>
        <w:t xml:space="preserve"> is closely related to Holiday, including both might be unnecessary.</w:t>
      </w:r>
    </w:p>
    <w:p w14:paraId="76216E32" w14:textId="77777777" w:rsidR="00AD60B8" w:rsidRDefault="00AD60B8">
      <w:pPr>
        <w:rPr>
          <w:sz w:val="32"/>
          <w:szCs w:val="32"/>
          <w:lang w:val="en-IN"/>
        </w:rPr>
      </w:pPr>
    </w:p>
    <w:p w14:paraId="7B8D66CD" w14:textId="77777777" w:rsidR="00AD60B8" w:rsidRDefault="00000000">
      <w:pPr>
        <w:rPr>
          <w:sz w:val="32"/>
          <w:szCs w:val="32"/>
          <w:lang w:val="en-IN"/>
        </w:rPr>
      </w:pPr>
      <w:r>
        <w:rPr>
          <w:b/>
          <w:bCs/>
          <w:sz w:val="32"/>
          <w:szCs w:val="32"/>
          <w:lang w:val="en-IN"/>
        </w:rPr>
        <w:t>Dimensionality:</w:t>
      </w:r>
      <w:r>
        <w:rPr>
          <w:sz w:val="32"/>
          <w:szCs w:val="32"/>
          <w:lang w:val="en-IN"/>
        </w:rPr>
        <w:t xml:space="preserve"> Be mindful of the curse of dimensionality. Including too many irrelevant features could lead to overfitting.</w:t>
      </w:r>
    </w:p>
    <w:p w14:paraId="7AADC360" w14:textId="77777777" w:rsidR="00AD60B8" w:rsidRDefault="00AD60B8">
      <w:pPr>
        <w:rPr>
          <w:sz w:val="32"/>
          <w:szCs w:val="32"/>
          <w:lang w:val="en-IN"/>
        </w:rPr>
      </w:pPr>
    </w:p>
    <w:p w14:paraId="772D3248" w14:textId="77777777" w:rsidR="00AD60B8" w:rsidRDefault="00000000">
      <w:pPr>
        <w:rPr>
          <w:sz w:val="32"/>
          <w:szCs w:val="32"/>
          <w:lang w:val="en-IN"/>
        </w:rPr>
      </w:pPr>
      <w:r>
        <w:rPr>
          <w:b/>
          <w:bCs/>
          <w:sz w:val="32"/>
          <w:szCs w:val="32"/>
          <w:lang w:val="en-IN"/>
        </w:rPr>
        <w:lastRenderedPageBreak/>
        <w:t>Feature Importance:</w:t>
      </w:r>
      <w:r>
        <w:rPr>
          <w:sz w:val="32"/>
          <w:szCs w:val="32"/>
          <w:lang w:val="en-IN"/>
        </w:rPr>
        <w:t xml:space="preserve"> If you're using tree-based models like Random Forest or </w:t>
      </w:r>
      <w:proofErr w:type="spellStart"/>
      <w:r>
        <w:rPr>
          <w:sz w:val="32"/>
          <w:szCs w:val="32"/>
          <w:lang w:val="en-IN"/>
        </w:rPr>
        <w:t>XGBoost</w:t>
      </w:r>
      <w:proofErr w:type="spellEnd"/>
      <w:r>
        <w:rPr>
          <w:sz w:val="32"/>
          <w:szCs w:val="32"/>
          <w:lang w:val="en-IN"/>
        </w:rPr>
        <w:t>, you can check feature importance to see which features contribute the most to the model's predictions.</w:t>
      </w:r>
    </w:p>
    <w:p w14:paraId="1BEEF077" w14:textId="77777777" w:rsidR="00AD60B8" w:rsidRDefault="00000000">
      <w:pPr>
        <w:numPr>
          <w:ilvl w:val="0"/>
          <w:numId w:val="2"/>
        </w:numPr>
        <w:spacing w:line="360" w:lineRule="auto"/>
        <w:rPr>
          <w:sz w:val="32"/>
          <w:szCs w:val="32"/>
          <w:lang w:val="en-IN"/>
        </w:rPr>
      </w:pPr>
      <w:r>
        <w:rPr>
          <w:rFonts w:ascii="Times New Roman" w:hAnsi="Times New Roman" w:cs="Times New Roman"/>
          <w:b/>
          <w:bCs/>
          <w:sz w:val="28"/>
          <w:szCs w:val="28"/>
        </w:rPr>
        <w:t xml:space="preserve">Load The </w:t>
      </w:r>
      <w:proofErr w:type="spellStart"/>
      <w:r>
        <w:rPr>
          <w:rFonts w:ascii="Times New Roman" w:hAnsi="Times New Roman" w:cs="Times New Roman"/>
          <w:b/>
          <w:bCs/>
          <w:sz w:val="28"/>
          <w:szCs w:val="28"/>
        </w:rPr>
        <w:t>Datase</w:t>
      </w:r>
      <w:proofErr w:type="spellEnd"/>
      <w:r>
        <w:rPr>
          <w:rFonts w:ascii="Times New Roman" w:hAnsi="Times New Roman" w:cs="Times New Roman"/>
          <w:b/>
          <w:bCs/>
          <w:sz w:val="28"/>
          <w:szCs w:val="28"/>
          <w:lang w:val="en-GB"/>
        </w:rPr>
        <w:t>t</w:t>
      </w:r>
      <w:r>
        <w:rPr>
          <w:rFonts w:ascii="Times New Roman" w:hAnsi="Times New Roman" w:cs="Times New Roman"/>
          <w:b/>
          <w:bCs/>
          <w:sz w:val="28"/>
          <w:szCs w:val="28"/>
          <w:lang w:val="en-IN"/>
        </w:rPr>
        <w:t>:</w:t>
      </w:r>
    </w:p>
    <w:p w14:paraId="388BC5E5" w14:textId="77777777" w:rsidR="00AD60B8" w:rsidRDefault="00000000">
      <w:pPr>
        <w:spacing w:line="360" w:lineRule="auto"/>
        <w:rPr>
          <w:sz w:val="32"/>
          <w:szCs w:val="32"/>
          <w:lang w:val="en-IN"/>
        </w:rPr>
      </w:pPr>
      <w:r>
        <w:rPr>
          <w:noProof/>
          <w:sz w:val="32"/>
          <w:szCs w:val="32"/>
          <w:lang w:val="en-IN"/>
        </w:rPr>
        <w:drawing>
          <wp:inline distT="0" distB="0" distL="114300" distR="114300" wp14:anchorId="0508020E" wp14:editId="1F438EBB">
            <wp:extent cx="5269230" cy="2962910"/>
            <wp:effectExtent l="0" t="0" r="7620" b="8890"/>
            <wp:docPr id="1" name="Picture 1" descr="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1"/>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p>
    <w:p w14:paraId="6533B2AA" w14:textId="77777777" w:rsidR="00AD60B8" w:rsidRDefault="00000000">
      <w:pPr>
        <w:spacing w:line="360" w:lineRule="auto"/>
        <w:rPr>
          <w:rFonts w:ascii="Times New Roman" w:hAnsi="Times New Roman" w:cs="Times New Roman"/>
          <w:b/>
          <w:bCs/>
          <w:sz w:val="28"/>
          <w:szCs w:val="28"/>
        </w:rPr>
      </w:pPr>
      <w:r>
        <w:rPr>
          <w:sz w:val="32"/>
          <w:szCs w:val="32"/>
          <w:lang w:val="en-IN"/>
        </w:rPr>
        <w:t>2.</w:t>
      </w:r>
      <w:r>
        <w:rPr>
          <w:rFonts w:ascii="Times New Roman" w:hAnsi="Times New Roman" w:cs="Times New Roman"/>
          <w:b/>
          <w:bCs/>
          <w:sz w:val="28"/>
          <w:szCs w:val="28"/>
        </w:rPr>
        <w:t xml:space="preserve">Explore </w:t>
      </w:r>
      <w:proofErr w:type="gramStart"/>
      <w:r>
        <w:rPr>
          <w:rFonts w:ascii="Times New Roman" w:hAnsi="Times New Roman" w:cs="Times New Roman"/>
          <w:b/>
          <w:bCs/>
          <w:sz w:val="28"/>
          <w:szCs w:val="28"/>
        </w:rPr>
        <w:t>The</w:t>
      </w:r>
      <w:proofErr w:type="gramEnd"/>
      <w:r>
        <w:rPr>
          <w:rFonts w:ascii="Times New Roman" w:hAnsi="Times New Roman" w:cs="Times New Roman"/>
          <w:b/>
          <w:bCs/>
          <w:sz w:val="28"/>
          <w:szCs w:val="28"/>
        </w:rPr>
        <w:t xml:space="preserve"> Dataset:</w:t>
      </w:r>
    </w:p>
    <w:p w14:paraId="0B5A00BF" w14:textId="77777777" w:rsidR="00AD60B8" w:rsidRDefault="00000000">
      <w:pPr>
        <w:spacing w:line="360" w:lineRule="auto"/>
        <w:rPr>
          <w:sz w:val="32"/>
          <w:szCs w:val="32"/>
          <w:lang w:val="en-IN"/>
        </w:rPr>
      </w:pPr>
      <w:r>
        <w:rPr>
          <w:noProof/>
          <w:sz w:val="32"/>
          <w:szCs w:val="32"/>
          <w:lang w:val="en-IN"/>
        </w:rPr>
        <w:drawing>
          <wp:inline distT="0" distB="0" distL="114300" distR="114300" wp14:anchorId="7DC765E2" wp14:editId="659C9A04">
            <wp:extent cx="5267325" cy="2917825"/>
            <wp:effectExtent l="0" t="0" r="9525" b="15875"/>
            <wp:docPr id="2" name="Picture 2" descr="s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2"/>
                    <pic:cNvPicPr>
                      <a:picLocks noChangeAspect="1"/>
                    </pic:cNvPicPr>
                  </pic:nvPicPr>
                  <pic:blipFill>
                    <a:blip r:embed="rId11"/>
                    <a:stretch>
                      <a:fillRect/>
                    </a:stretch>
                  </pic:blipFill>
                  <pic:spPr>
                    <a:xfrm>
                      <a:off x="0" y="0"/>
                      <a:ext cx="5267325" cy="2917825"/>
                    </a:xfrm>
                    <a:prstGeom prst="rect">
                      <a:avLst/>
                    </a:prstGeom>
                  </pic:spPr>
                </pic:pic>
              </a:graphicData>
            </a:graphic>
          </wp:inline>
        </w:drawing>
      </w:r>
    </w:p>
    <w:p w14:paraId="16DB62D3" w14:textId="77777777" w:rsidR="00AD60B8" w:rsidRDefault="00AD60B8">
      <w:pPr>
        <w:spacing w:line="360" w:lineRule="auto"/>
        <w:rPr>
          <w:sz w:val="32"/>
          <w:szCs w:val="32"/>
          <w:lang w:val="en-IN"/>
        </w:rPr>
      </w:pPr>
    </w:p>
    <w:p w14:paraId="796AFE68" w14:textId="77777777" w:rsidR="00AD60B8" w:rsidRDefault="00000000">
      <w:pPr>
        <w:spacing w:line="360" w:lineRule="auto"/>
        <w:rPr>
          <w:sz w:val="32"/>
          <w:szCs w:val="32"/>
          <w:lang w:val="en-IN"/>
        </w:rPr>
      </w:pPr>
      <w:r>
        <w:rPr>
          <w:noProof/>
          <w:sz w:val="32"/>
          <w:szCs w:val="32"/>
          <w:lang w:val="en-IN"/>
        </w:rPr>
        <w:lastRenderedPageBreak/>
        <w:drawing>
          <wp:inline distT="0" distB="0" distL="114300" distR="114300" wp14:anchorId="43CD82AA" wp14:editId="3E1A8D39">
            <wp:extent cx="5271770" cy="3375660"/>
            <wp:effectExtent l="0" t="0" r="5080" b="15240"/>
            <wp:docPr id="3" name="Picture 3" descr="s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3"/>
                    <pic:cNvPicPr>
                      <a:picLocks noChangeAspect="1"/>
                    </pic:cNvPicPr>
                  </pic:nvPicPr>
                  <pic:blipFill>
                    <a:blip r:embed="rId12"/>
                    <a:stretch>
                      <a:fillRect/>
                    </a:stretch>
                  </pic:blipFill>
                  <pic:spPr>
                    <a:xfrm>
                      <a:off x="0" y="0"/>
                      <a:ext cx="5271770" cy="3375660"/>
                    </a:xfrm>
                    <a:prstGeom prst="rect">
                      <a:avLst/>
                    </a:prstGeom>
                  </pic:spPr>
                </pic:pic>
              </a:graphicData>
            </a:graphic>
          </wp:inline>
        </w:drawing>
      </w:r>
    </w:p>
    <w:p w14:paraId="18AEE01B" w14:textId="77777777" w:rsidR="00AD60B8" w:rsidRDefault="00000000">
      <w:pPr>
        <w:spacing w:line="360" w:lineRule="auto"/>
        <w:rPr>
          <w:sz w:val="32"/>
          <w:szCs w:val="32"/>
          <w:lang w:val="en-IN"/>
        </w:rPr>
      </w:pPr>
      <w:r>
        <w:rPr>
          <w:noProof/>
          <w:sz w:val="32"/>
          <w:szCs w:val="32"/>
          <w:lang w:val="en-IN"/>
        </w:rPr>
        <w:drawing>
          <wp:inline distT="0" distB="0" distL="114300" distR="114300" wp14:anchorId="1BA898E7" wp14:editId="2DFE9D8D">
            <wp:extent cx="5272405" cy="2510155"/>
            <wp:effectExtent l="0" t="0" r="4445" b="4445"/>
            <wp:docPr id="4" name="Picture 4" descr="s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4"/>
                    <pic:cNvPicPr>
                      <a:picLocks noChangeAspect="1"/>
                    </pic:cNvPicPr>
                  </pic:nvPicPr>
                  <pic:blipFill>
                    <a:blip r:embed="rId13"/>
                    <a:stretch>
                      <a:fillRect/>
                    </a:stretch>
                  </pic:blipFill>
                  <pic:spPr>
                    <a:xfrm>
                      <a:off x="0" y="0"/>
                      <a:ext cx="5272405" cy="2510155"/>
                    </a:xfrm>
                    <a:prstGeom prst="rect">
                      <a:avLst/>
                    </a:prstGeom>
                  </pic:spPr>
                </pic:pic>
              </a:graphicData>
            </a:graphic>
          </wp:inline>
        </w:drawing>
      </w:r>
    </w:p>
    <w:p w14:paraId="07D83D42" w14:textId="77777777" w:rsidR="00AD60B8" w:rsidRDefault="00000000">
      <w:pPr>
        <w:numPr>
          <w:ilvl w:val="0"/>
          <w:numId w:val="2"/>
        </w:numPr>
        <w:spacing w:line="360" w:lineRule="auto"/>
        <w:rPr>
          <w:rFonts w:ascii="Times New Roman" w:hAnsi="Times New Roman"/>
          <w:sz w:val="28"/>
          <w:szCs w:val="28"/>
        </w:rPr>
      </w:pPr>
      <w:r>
        <w:rPr>
          <w:rFonts w:ascii="Times New Roman" w:hAnsi="Times New Roman" w:cs="Times New Roman"/>
          <w:b/>
          <w:bCs/>
          <w:sz w:val="28"/>
          <w:szCs w:val="28"/>
        </w:rPr>
        <w:t>Handle Missing Values:</w:t>
      </w:r>
    </w:p>
    <w:p w14:paraId="0DB2D177" w14:textId="77777777" w:rsidR="00AD60B8" w:rsidRDefault="00000000">
      <w:pPr>
        <w:spacing w:line="360" w:lineRule="auto"/>
      </w:pPr>
      <w:r>
        <w:rPr>
          <w:noProof/>
        </w:rPr>
        <w:drawing>
          <wp:inline distT="0" distB="0" distL="114300" distR="114300" wp14:anchorId="1BEEF694" wp14:editId="397642C4">
            <wp:extent cx="5269230" cy="2962910"/>
            <wp:effectExtent l="0" t="0" r="762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5269230" cy="2962910"/>
                    </a:xfrm>
                    <a:prstGeom prst="rect">
                      <a:avLst/>
                    </a:prstGeom>
                    <a:noFill/>
                    <a:ln>
                      <a:noFill/>
                    </a:ln>
                  </pic:spPr>
                </pic:pic>
              </a:graphicData>
            </a:graphic>
          </wp:inline>
        </w:drawing>
      </w:r>
    </w:p>
    <w:p w14:paraId="201A7675" w14:textId="77777777" w:rsidR="00AD60B8" w:rsidRDefault="00AD60B8">
      <w:pPr>
        <w:spacing w:line="360" w:lineRule="auto"/>
        <w:rPr>
          <w:sz w:val="32"/>
          <w:szCs w:val="32"/>
        </w:rPr>
      </w:pPr>
    </w:p>
    <w:p w14:paraId="323F3122" w14:textId="77777777" w:rsidR="00AD60B8" w:rsidRDefault="00000000">
      <w:pPr>
        <w:numPr>
          <w:ilvl w:val="0"/>
          <w:numId w:val="2"/>
        </w:numPr>
        <w:spacing w:line="360" w:lineRule="auto"/>
        <w:rPr>
          <w:sz w:val="32"/>
          <w:szCs w:val="32"/>
          <w:lang w:val="en-IN"/>
        </w:rPr>
      </w:pPr>
      <w:r>
        <w:rPr>
          <w:b/>
          <w:bCs/>
          <w:sz w:val="32"/>
          <w:szCs w:val="32"/>
          <w:lang w:val="en-IN"/>
        </w:rPr>
        <w:lastRenderedPageBreak/>
        <w:t>Handling categorical values:</w:t>
      </w:r>
    </w:p>
    <w:p w14:paraId="3D4CBBE5" w14:textId="77777777" w:rsidR="00AD60B8" w:rsidRDefault="00000000">
      <w:pPr>
        <w:spacing w:line="360" w:lineRule="auto"/>
      </w:pPr>
      <w:r>
        <w:rPr>
          <w:noProof/>
        </w:rPr>
        <w:drawing>
          <wp:inline distT="0" distB="0" distL="114300" distR="114300" wp14:anchorId="08EC191F" wp14:editId="648C6B6A">
            <wp:extent cx="5269230" cy="2962910"/>
            <wp:effectExtent l="0" t="0" r="762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5269230" cy="2962910"/>
                    </a:xfrm>
                    <a:prstGeom prst="rect">
                      <a:avLst/>
                    </a:prstGeom>
                    <a:noFill/>
                    <a:ln>
                      <a:noFill/>
                    </a:ln>
                  </pic:spPr>
                </pic:pic>
              </a:graphicData>
            </a:graphic>
          </wp:inline>
        </w:drawing>
      </w:r>
    </w:p>
    <w:p w14:paraId="43D1122A" w14:textId="77777777" w:rsidR="00AD60B8" w:rsidRDefault="00AD60B8">
      <w:pPr>
        <w:spacing w:line="360" w:lineRule="auto"/>
      </w:pPr>
    </w:p>
    <w:p w14:paraId="46B2A428" w14:textId="77777777" w:rsidR="00AD60B8" w:rsidRDefault="00000000">
      <w:pPr>
        <w:numPr>
          <w:ilvl w:val="0"/>
          <w:numId w:val="2"/>
        </w:numPr>
        <w:spacing w:line="360" w:lineRule="auto"/>
        <w:rPr>
          <w:sz w:val="32"/>
          <w:szCs w:val="32"/>
          <w:lang w:val="en-IN"/>
        </w:rPr>
      </w:pPr>
      <w:r>
        <w:rPr>
          <w:b/>
          <w:bCs/>
          <w:sz w:val="32"/>
          <w:szCs w:val="32"/>
          <w:lang w:val="en-IN"/>
        </w:rPr>
        <w:t>Exploring Data:</w:t>
      </w:r>
    </w:p>
    <w:p w14:paraId="4E5076A3" w14:textId="77777777" w:rsidR="00AD60B8" w:rsidRDefault="00000000">
      <w:pPr>
        <w:spacing w:line="360" w:lineRule="auto"/>
        <w:rPr>
          <w:sz w:val="32"/>
          <w:szCs w:val="32"/>
          <w:lang w:val="en-IN"/>
        </w:rPr>
      </w:pPr>
      <w:r>
        <w:rPr>
          <w:noProof/>
          <w:sz w:val="32"/>
          <w:szCs w:val="32"/>
          <w:lang w:val="en-IN"/>
        </w:rPr>
        <w:drawing>
          <wp:inline distT="0" distB="0" distL="114300" distR="114300" wp14:anchorId="7A01A156" wp14:editId="2B976CA9">
            <wp:extent cx="5057775" cy="2924175"/>
            <wp:effectExtent l="0" t="0" r="9525" b="9525"/>
            <wp:docPr id="5" name="Picture 5" descr="s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5"/>
                    <pic:cNvPicPr>
                      <a:picLocks noChangeAspect="1"/>
                    </pic:cNvPicPr>
                  </pic:nvPicPr>
                  <pic:blipFill>
                    <a:blip r:embed="rId16"/>
                    <a:srcRect l="5977" t="31033" r="53772"/>
                    <a:stretch>
                      <a:fillRect/>
                    </a:stretch>
                  </pic:blipFill>
                  <pic:spPr>
                    <a:xfrm>
                      <a:off x="0" y="0"/>
                      <a:ext cx="5057775" cy="2924175"/>
                    </a:xfrm>
                    <a:prstGeom prst="rect">
                      <a:avLst/>
                    </a:prstGeom>
                  </pic:spPr>
                </pic:pic>
              </a:graphicData>
            </a:graphic>
          </wp:inline>
        </w:drawing>
      </w:r>
    </w:p>
    <w:p w14:paraId="22AAD3C4" w14:textId="77777777" w:rsidR="001772F0" w:rsidRDefault="001772F0">
      <w:pPr>
        <w:spacing w:line="360" w:lineRule="auto"/>
        <w:rPr>
          <w:b/>
          <w:bCs/>
          <w:sz w:val="32"/>
          <w:szCs w:val="32"/>
          <w:lang w:val="en-IN"/>
        </w:rPr>
      </w:pPr>
    </w:p>
    <w:p w14:paraId="35F6C59C" w14:textId="77777777" w:rsidR="005E2600" w:rsidRPr="005E2600" w:rsidRDefault="005E2600" w:rsidP="005E2600">
      <w:pPr>
        <w:pStyle w:val="ListParagraph"/>
        <w:numPr>
          <w:ilvl w:val="0"/>
          <w:numId w:val="2"/>
        </w:numPr>
        <w:spacing w:line="360" w:lineRule="auto"/>
        <w:rPr>
          <w:b/>
          <w:bCs/>
          <w:sz w:val="32"/>
          <w:szCs w:val="32"/>
          <w:lang w:val="en-IN"/>
        </w:rPr>
      </w:pPr>
    </w:p>
    <w:p w14:paraId="0E09F22E" w14:textId="21DC319E" w:rsidR="001772F0" w:rsidRPr="001772F0" w:rsidRDefault="001772F0" w:rsidP="00031BF4">
      <w:pPr>
        <w:rPr>
          <w:b/>
          <w:bCs/>
          <w:sz w:val="32"/>
          <w:szCs w:val="32"/>
          <w:lang w:val="en-IN"/>
        </w:rPr>
      </w:pPr>
      <w:r>
        <w:rPr>
          <w:b/>
          <w:bCs/>
          <w:noProof/>
          <w:sz w:val="32"/>
          <w:szCs w:val="32"/>
          <w:lang w:val="en-IN"/>
        </w:rPr>
        <w:lastRenderedPageBreak/>
        <w:drawing>
          <wp:inline distT="0" distB="0" distL="0" distR="0" wp14:anchorId="0ADC6D9C" wp14:editId="529DF816">
            <wp:extent cx="6657975" cy="2743200"/>
            <wp:effectExtent l="0" t="0" r="9525" b="0"/>
            <wp:docPr id="89666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61935" name="Picture 896661935"/>
                    <pic:cNvPicPr/>
                  </pic:nvPicPr>
                  <pic:blipFill>
                    <a:blip r:embed="rId17">
                      <a:extLst>
                        <a:ext uri="{28A0092B-C50C-407E-A947-70E740481C1C}">
                          <a14:useLocalDpi xmlns:a14="http://schemas.microsoft.com/office/drawing/2010/main" val="0"/>
                        </a:ext>
                      </a:extLst>
                    </a:blip>
                    <a:stretch>
                      <a:fillRect/>
                    </a:stretch>
                  </pic:blipFill>
                  <pic:spPr>
                    <a:xfrm>
                      <a:off x="0" y="0"/>
                      <a:ext cx="6657975" cy="2743200"/>
                    </a:xfrm>
                    <a:prstGeom prst="rect">
                      <a:avLst/>
                    </a:prstGeom>
                  </pic:spPr>
                </pic:pic>
              </a:graphicData>
            </a:graphic>
          </wp:inline>
        </w:drawing>
      </w:r>
    </w:p>
    <w:p w14:paraId="7D18C1D3" w14:textId="4A6434C3" w:rsidR="001772F0" w:rsidRDefault="001772F0">
      <w:pPr>
        <w:spacing w:line="360" w:lineRule="auto"/>
        <w:rPr>
          <w:b/>
          <w:bCs/>
          <w:sz w:val="32"/>
          <w:szCs w:val="32"/>
          <w:lang w:val="en-IN"/>
        </w:rPr>
      </w:pPr>
    </w:p>
    <w:p w14:paraId="3D6B37AC" w14:textId="7A66E287" w:rsidR="00D0693F" w:rsidRDefault="00D0693F">
      <w:pPr>
        <w:spacing w:line="360" w:lineRule="auto"/>
        <w:rPr>
          <w:sz w:val="32"/>
          <w:szCs w:val="32"/>
          <w:lang w:val="en-IN"/>
        </w:rPr>
      </w:pPr>
      <w:r>
        <w:rPr>
          <w:b/>
          <w:bCs/>
          <w:sz w:val="32"/>
          <w:szCs w:val="32"/>
          <w:lang w:val="en-IN"/>
        </w:rPr>
        <w:t xml:space="preserve">      </w:t>
      </w:r>
      <w:r>
        <w:rPr>
          <w:sz w:val="32"/>
          <w:szCs w:val="32"/>
          <w:lang w:val="en-IN"/>
        </w:rPr>
        <w:t xml:space="preserve">The </w:t>
      </w:r>
      <w:r w:rsidR="005E2600">
        <w:rPr>
          <w:sz w:val="32"/>
          <w:szCs w:val="32"/>
          <w:lang w:val="en-IN"/>
        </w:rPr>
        <w:t xml:space="preserve">above </w:t>
      </w:r>
      <w:r>
        <w:rPr>
          <w:sz w:val="32"/>
          <w:szCs w:val="32"/>
          <w:lang w:val="en-IN"/>
        </w:rPr>
        <w:t>graph shows the relation between the Electricity price(‘SMPEP2’) and t</w:t>
      </w:r>
      <w:r w:rsidR="00031BF4">
        <w:rPr>
          <w:sz w:val="32"/>
          <w:szCs w:val="32"/>
          <w:lang w:val="en-IN"/>
        </w:rPr>
        <w:t>he hours of the day, (‘</w:t>
      </w:r>
      <w:proofErr w:type="spellStart"/>
      <w:r w:rsidR="00031BF4">
        <w:rPr>
          <w:sz w:val="32"/>
          <w:szCs w:val="32"/>
          <w:lang w:val="en-IN"/>
        </w:rPr>
        <w:t>DateTime</w:t>
      </w:r>
      <w:proofErr w:type="spellEnd"/>
      <w:r w:rsidR="00031BF4">
        <w:rPr>
          <w:sz w:val="32"/>
          <w:szCs w:val="32"/>
          <w:lang w:val="en-IN"/>
        </w:rPr>
        <w:t xml:space="preserve">’) and the price approximation </w:t>
      </w:r>
      <w:r w:rsidR="005E2600">
        <w:rPr>
          <w:sz w:val="32"/>
          <w:szCs w:val="32"/>
          <w:lang w:val="en-IN"/>
        </w:rPr>
        <w:t>on the year 2017 is predicted approximation electricity price prediction is visualized in the above picture.</w:t>
      </w:r>
    </w:p>
    <w:p w14:paraId="23CF9161" w14:textId="77777777" w:rsidR="005E2600" w:rsidRPr="005E2600" w:rsidRDefault="005E2600" w:rsidP="005E2600">
      <w:pPr>
        <w:tabs>
          <w:tab w:val="left" w:pos="425"/>
        </w:tabs>
        <w:spacing w:line="360" w:lineRule="auto"/>
        <w:rPr>
          <w:b/>
          <w:bCs/>
          <w:sz w:val="32"/>
          <w:szCs w:val="32"/>
          <w:lang w:val="en-IN"/>
        </w:rPr>
      </w:pPr>
    </w:p>
    <w:p w14:paraId="01649C85" w14:textId="2989BACA" w:rsidR="001772F0" w:rsidRDefault="001772F0" w:rsidP="001772F0">
      <w:pPr>
        <w:pStyle w:val="ListParagraph"/>
        <w:numPr>
          <w:ilvl w:val="0"/>
          <w:numId w:val="2"/>
        </w:numPr>
        <w:spacing w:line="360" w:lineRule="auto"/>
        <w:rPr>
          <w:b/>
          <w:bCs/>
          <w:sz w:val="32"/>
          <w:szCs w:val="32"/>
          <w:lang w:val="en-IN"/>
        </w:rPr>
      </w:pPr>
      <w:r>
        <w:rPr>
          <w:b/>
          <w:bCs/>
          <w:sz w:val="32"/>
          <w:szCs w:val="32"/>
          <w:lang w:val="en-IN"/>
        </w:rPr>
        <w:t>Correlation Analysis</w:t>
      </w:r>
    </w:p>
    <w:p w14:paraId="59634599" w14:textId="77777777" w:rsidR="00D0693F" w:rsidRDefault="00D0693F" w:rsidP="00D0693F">
      <w:pPr>
        <w:pStyle w:val="ListParagraph"/>
        <w:tabs>
          <w:tab w:val="left" w:pos="425"/>
        </w:tabs>
        <w:spacing w:line="360" w:lineRule="auto"/>
        <w:ind w:left="425"/>
        <w:rPr>
          <w:b/>
          <w:bCs/>
          <w:sz w:val="32"/>
          <w:szCs w:val="32"/>
          <w:lang w:val="en-IN"/>
        </w:rPr>
      </w:pPr>
    </w:p>
    <w:p w14:paraId="518ADA20" w14:textId="258FECD9" w:rsidR="001772F0" w:rsidRDefault="00D0693F" w:rsidP="001772F0">
      <w:pPr>
        <w:pStyle w:val="ListParagraph"/>
        <w:spacing w:line="360" w:lineRule="auto"/>
        <w:ind w:left="425"/>
        <w:rPr>
          <w:b/>
          <w:bCs/>
          <w:sz w:val="32"/>
          <w:szCs w:val="32"/>
          <w:lang w:val="en-IN"/>
        </w:rPr>
      </w:pPr>
      <w:r>
        <w:rPr>
          <w:noProof/>
        </w:rPr>
        <w:drawing>
          <wp:inline distT="0" distB="0" distL="0" distR="0" wp14:anchorId="6DD452E8" wp14:editId="5E38306B">
            <wp:extent cx="4133850" cy="2809875"/>
            <wp:effectExtent l="0" t="0" r="0" b="9525"/>
            <wp:docPr id="1163529801" name="Picture 2" descr="Hourly load and electricity price curve It can be seen from the figure that the real-time electricity price and the load trend and cycle are almost the same, and the positions of the peaks and valleys are also relatively consistent, showing a greater correlation. The following is a sample of the 2016 full-year load data and real-time electricity price data for correlation analysis which the Pearson correlation analysis and the Spearman correlation analysis. The results are shown in the following table: Tab.1 Correlative analysis of load and electricity price Correlative Analysis Correlation coefficient 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ly load and electricity price curve It can be seen from the figure that the real-time electricity price and the load trend and cycle are almost the same, and the positions of the peaks and valleys are also relatively consistent, showing a greater correlation. The following is a sample of the 2016 full-year load data and real-time electricity price data for correlation analysis which the Pearson correlation analysis and the Spearman correlation analysis. The results are shown in the following table: Tab.1 Correlative analysis of load and electricity price Correlative Analysis Correlation coefficient Significa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2809875"/>
                    </a:xfrm>
                    <a:prstGeom prst="rect">
                      <a:avLst/>
                    </a:prstGeom>
                    <a:noFill/>
                    <a:ln>
                      <a:noFill/>
                    </a:ln>
                  </pic:spPr>
                </pic:pic>
              </a:graphicData>
            </a:graphic>
          </wp:inline>
        </w:drawing>
      </w:r>
    </w:p>
    <w:p w14:paraId="0F4A5E5F" w14:textId="33AC70FB" w:rsidR="005E2600" w:rsidRDefault="005E2600" w:rsidP="001772F0">
      <w:pPr>
        <w:pStyle w:val="ListParagraph"/>
        <w:spacing w:line="360" w:lineRule="auto"/>
        <w:ind w:left="425"/>
        <w:rPr>
          <w:sz w:val="32"/>
          <w:szCs w:val="32"/>
          <w:lang w:val="en-IN"/>
        </w:rPr>
      </w:pPr>
      <w:r>
        <w:rPr>
          <w:sz w:val="32"/>
          <w:szCs w:val="32"/>
          <w:lang w:val="en-IN"/>
        </w:rPr>
        <w:t xml:space="preserve">This gives </w:t>
      </w:r>
      <w:proofErr w:type="gramStart"/>
      <w:r>
        <w:rPr>
          <w:sz w:val="32"/>
          <w:szCs w:val="32"/>
          <w:lang w:val="en-IN"/>
        </w:rPr>
        <w:t>an</w:t>
      </w:r>
      <w:proofErr w:type="gramEnd"/>
      <w:r>
        <w:rPr>
          <w:sz w:val="32"/>
          <w:szCs w:val="32"/>
          <w:lang w:val="en-IN"/>
        </w:rPr>
        <w:t xml:space="preserve"> corelation between the electric prices and the power load in the given dataset.</w:t>
      </w:r>
    </w:p>
    <w:p w14:paraId="6C0C983F" w14:textId="77777777" w:rsidR="005E2600" w:rsidRDefault="005E2600" w:rsidP="001772F0">
      <w:pPr>
        <w:pStyle w:val="ListParagraph"/>
        <w:spacing w:line="360" w:lineRule="auto"/>
        <w:ind w:left="425"/>
        <w:rPr>
          <w:sz w:val="32"/>
          <w:szCs w:val="32"/>
          <w:lang w:val="en-IN"/>
        </w:rPr>
      </w:pPr>
    </w:p>
    <w:p w14:paraId="4C615F6B" w14:textId="78A52CC5" w:rsidR="005E2600" w:rsidRPr="002F1087" w:rsidRDefault="002F1087" w:rsidP="002F1087">
      <w:pPr>
        <w:pStyle w:val="ListParagraph"/>
        <w:numPr>
          <w:ilvl w:val="0"/>
          <w:numId w:val="2"/>
        </w:numPr>
        <w:tabs>
          <w:tab w:val="clear" w:pos="425"/>
          <w:tab w:val="num" w:pos="426"/>
        </w:tabs>
        <w:spacing w:line="360" w:lineRule="auto"/>
        <w:ind w:left="850"/>
        <w:rPr>
          <w:sz w:val="32"/>
          <w:szCs w:val="32"/>
          <w:lang w:val="en-IN"/>
        </w:rPr>
      </w:pPr>
      <w:r>
        <w:rPr>
          <w:b/>
          <w:bCs/>
          <w:sz w:val="32"/>
          <w:szCs w:val="32"/>
          <w:lang w:val="en-IN"/>
        </w:rPr>
        <w:lastRenderedPageBreak/>
        <w:t xml:space="preserve">Temporal </w:t>
      </w:r>
      <w:proofErr w:type="gramStart"/>
      <w:r>
        <w:rPr>
          <w:b/>
          <w:bCs/>
          <w:sz w:val="32"/>
          <w:szCs w:val="32"/>
          <w:lang w:val="en-IN"/>
        </w:rPr>
        <w:t>analysis :</w:t>
      </w:r>
      <w:proofErr w:type="gramEnd"/>
    </w:p>
    <w:p w14:paraId="08868834" w14:textId="0BEADB22" w:rsidR="002F1087" w:rsidRDefault="002F1087" w:rsidP="006F0909">
      <w:pPr>
        <w:pStyle w:val="ListParagraph"/>
        <w:spacing w:line="360" w:lineRule="auto"/>
        <w:ind w:left="850"/>
        <w:jc w:val="center"/>
        <w:rPr>
          <w:sz w:val="32"/>
          <w:szCs w:val="32"/>
          <w:lang w:val="en-IN"/>
        </w:rPr>
      </w:pPr>
      <w:r>
        <w:rPr>
          <w:noProof/>
        </w:rPr>
        <w:drawing>
          <wp:inline distT="0" distB="0" distL="0" distR="0" wp14:anchorId="40EBFFD9" wp14:editId="288AE5CE">
            <wp:extent cx="5667375" cy="2686050"/>
            <wp:effectExtent l="0" t="0" r="9525" b="0"/>
            <wp:docPr id="1049987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2686050"/>
                    </a:xfrm>
                    <a:prstGeom prst="rect">
                      <a:avLst/>
                    </a:prstGeom>
                    <a:noFill/>
                    <a:ln>
                      <a:noFill/>
                    </a:ln>
                  </pic:spPr>
                </pic:pic>
              </a:graphicData>
            </a:graphic>
          </wp:inline>
        </w:drawing>
      </w:r>
    </w:p>
    <w:p w14:paraId="37B23602" w14:textId="5C8A8D3A" w:rsidR="006F0909" w:rsidRPr="006F0909" w:rsidRDefault="006F0909" w:rsidP="006F0909">
      <w:pPr>
        <w:pStyle w:val="ListParagraph"/>
        <w:numPr>
          <w:ilvl w:val="0"/>
          <w:numId w:val="2"/>
        </w:numPr>
        <w:tabs>
          <w:tab w:val="num" w:pos="851"/>
        </w:tabs>
        <w:spacing w:line="360" w:lineRule="auto"/>
        <w:ind w:left="1275"/>
        <w:rPr>
          <w:sz w:val="32"/>
          <w:szCs w:val="32"/>
          <w:lang w:val="en-IN"/>
        </w:rPr>
      </w:pPr>
      <w:r>
        <w:rPr>
          <w:b/>
          <w:bCs/>
          <w:sz w:val="32"/>
          <w:szCs w:val="32"/>
          <w:lang w:val="en-IN"/>
        </w:rPr>
        <w:t>Wind Production Analysis:</w:t>
      </w:r>
    </w:p>
    <w:p w14:paraId="4E01098B" w14:textId="7E5AEA05" w:rsidR="006F0909" w:rsidRDefault="006F0909" w:rsidP="006F0909">
      <w:pPr>
        <w:spacing w:line="360" w:lineRule="auto"/>
        <w:ind w:left="850"/>
        <w:rPr>
          <w:sz w:val="32"/>
          <w:szCs w:val="32"/>
          <w:lang w:val="en-IN"/>
        </w:rPr>
      </w:pPr>
      <w:r>
        <w:rPr>
          <w:sz w:val="32"/>
          <w:szCs w:val="32"/>
          <w:lang w:val="en-IN"/>
        </w:rPr>
        <w:t xml:space="preserve">     </w:t>
      </w:r>
      <w:r>
        <w:rPr>
          <w:noProof/>
          <w:lang w:val="en-IN"/>
        </w:rPr>
        <w:drawing>
          <wp:inline distT="0" distB="0" distL="0" distR="0" wp14:anchorId="28DE5301" wp14:editId="3A76303F">
            <wp:extent cx="4495800" cy="2676525"/>
            <wp:effectExtent l="0" t="0" r="0" b="9525"/>
            <wp:docPr id="552181677" name="Picture 7" descr="Wind pow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 power - Wikip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2676525"/>
                    </a:xfrm>
                    <a:prstGeom prst="rect">
                      <a:avLst/>
                    </a:prstGeom>
                    <a:noFill/>
                    <a:ln>
                      <a:noFill/>
                    </a:ln>
                  </pic:spPr>
                </pic:pic>
              </a:graphicData>
            </a:graphic>
          </wp:inline>
        </w:drawing>
      </w:r>
    </w:p>
    <w:p w14:paraId="65CF530B" w14:textId="6AC09144" w:rsidR="006F0909" w:rsidRPr="006F0909" w:rsidRDefault="006F0909" w:rsidP="006F0909">
      <w:pPr>
        <w:spacing w:line="360" w:lineRule="auto"/>
        <w:ind w:left="850"/>
        <w:rPr>
          <w:sz w:val="32"/>
          <w:szCs w:val="32"/>
          <w:lang w:val="en-IN"/>
        </w:rPr>
      </w:pPr>
      <w:proofErr w:type="gramStart"/>
      <w:r>
        <w:rPr>
          <w:sz w:val="32"/>
          <w:szCs w:val="32"/>
          <w:lang w:val="en-IN"/>
        </w:rPr>
        <w:t>These analysis</w:t>
      </w:r>
      <w:proofErr w:type="gramEnd"/>
      <w:r>
        <w:rPr>
          <w:sz w:val="32"/>
          <w:szCs w:val="32"/>
          <w:lang w:val="en-IN"/>
        </w:rPr>
        <w:t xml:space="preserve"> provide a starting point of understanding your dataset and identifying potential patterns that can be useful for building an electricity price prediction model.</w:t>
      </w:r>
    </w:p>
    <w:p w14:paraId="7FE41876" w14:textId="5CB18E3E" w:rsidR="00AD60B8" w:rsidRDefault="00000000">
      <w:pPr>
        <w:spacing w:line="360" w:lineRule="auto"/>
        <w:rPr>
          <w:b/>
          <w:bCs/>
          <w:sz w:val="32"/>
          <w:szCs w:val="32"/>
          <w:lang w:val="en-IN"/>
        </w:rPr>
      </w:pPr>
      <w:r>
        <w:rPr>
          <w:b/>
          <w:bCs/>
          <w:sz w:val="32"/>
          <w:szCs w:val="32"/>
          <w:lang w:val="en-IN"/>
        </w:rPr>
        <w:t>Summarization:</w:t>
      </w:r>
    </w:p>
    <w:p w14:paraId="6C8B717B" w14:textId="77777777" w:rsidR="00AD60B8" w:rsidRDefault="00000000">
      <w:pPr>
        <w:spacing w:line="360" w:lineRule="auto"/>
        <w:rPr>
          <w:b/>
          <w:bCs/>
          <w:sz w:val="32"/>
          <w:szCs w:val="32"/>
          <w:lang w:val="en-IN"/>
        </w:rPr>
      </w:pPr>
      <w:r>
        <w:rPr>
          <w:b/>
          <w:bCs/>
          <w:sz w:val="32"/>
          <w:szCs w:val="32"/>
          <w:lang w:val="en-IN"/>
        </w:rPr>
        <w:t>Feature Engineering:</w:t>
      </w:r>
    </w:p>
    <w:p w14:paraId="3C8D7D63" w14:textId="77777777" w:rsidR="00AD60B8" w:rsidRDefault="00000000">
      <w:pPr>
        <w:spacing w:line="360" w:lineRule="auto"/>
        <w:rPr>
          <w:sz w:val="32"/>
          <w:szCs w:val="32"/>
          <w:lang w:val="en-IN"/>
        </w:rPr>
      </w:pPr>
      <w:r>
        <w:rPr>
          <w:sz w:val="32"/>
          <w:szCs w:val="32"/>
          <w:lang w:val="en-IN"/>
        </w:rPr>
        <w:t>1.</w:t>
      </w:r>
      <w:r>
        <w:rPr>
          <w:b/>
          <w:bCs/>
          <w:sz w:val="32"/>
          <w:szCs w:val="32"/>
          <w:lang w:val="en-IN"/>
        </w:rPr>
        <w:t xml:space="preserve">Time-related </w:t>
      </w:r>
      <w:proofErr w:type="spellStart"/>
      <w:proofErr w:type="gramStart"/>
      <w:r>
        <w:rPr>
          <w:b/>
          <w:bCs/>
          <w:sz w:val="32"/>
          <w:szCs w:val="32"/>
          <w:lang w:val="en-IN"/>
        </w:rPr>
        <w:t>features:</w:t>
      </w:r>
      <w:r>
        <w:rPr>
          <w:sz w:val="32"/>
          <w:szCs w:val="32"/>
          <w:lang w:val="en-IN"/>
        </w:rPr>
        <w:t>Extracted</w:t>
      </w:r>
      <w:proofErr w:type="spellEnd"/>
      <w:proofErr w:type="gramEnd"/>
      <w:r>
        <w:rPr>
          <w:sz w:val="32"/>
          <w:szCs w:val="32"/>
          <w:lang w:val="en-IN"/>
        </w:rPr>
        <w:t xml:space="preserve"> additional features from the </w:t>
      </w:r>
      <w:proofErr w:type="spellStart"/>
      <w:r>
        <w:rPr>
          <w:sz w:val="32"/>
          <w:szCs w:val="32"/>
          <w:lang w:val="en-IN"/>
        </w:rPr>
        <w:t>DateTime</w:t>
      </w:r>
      <w:proofErr w:type="spellEnd"/>
      <w:r>
        <w:rPr>
          <w:sz w:val="32"/>
          <w:szCs w:val="32"/>
          <w:lang w:val="en-IN"/>
        </w:rPr>
        <w:t xml:space="preserve"> column, including day of the week, month, year, etc.</w:t>
      </w:r>
    </w:p>
    <w:p w14:paraId="1B1002A1" w14:textId="77777777" w:rsidR="00AD60B8" w:rsidRDefault="00000000">
      <w:pPr>
        <w:spacing w:line="360" w:lineRule="auto"/>
        <w:rPr>
          <w:sz w:val="32"/>
          <w:szCs w:val="32"/>
          <w:lang w:val="en-IN"/>
        </w:rPr>
      </w:pPr>
      <w:r>
        <w:rPr>
          <w:sz w:val="32"/>
          <w:szCs w:val="32"/>
          <w:lang w:val="en-IN"/>
        </w:rPr>
        <w:t xml:space="preserve">  2. </w:t>
      </w:r>
      <w:r>
        <w:rPr>
          <w:b/>
          <w:bCs/>
          <w:sz w:val="32"/>
          <w:szCs w:val="32"/>
          <w:lang w:val="en-IN"/>
        </w:rPr>
        <w:t xml:space="preserve">Lag </w:t>
      </w:r>
      <w:proofErr w:type="spellStart"/>
      <w:proofErr w:type="gramStart"/>
      <w:r>
        <w:rPr>
          <w:b/>
          <w:bCs/>
          <w:sz w:val="32"/>
          <w:szCs w:val="32"/>
          <w:lang w:val="en-IN"/>
        </w:rPr>
        <w:t>features:</w:t>
      </w:r>
      <w:r>
        <w:rPr>
          <w:sz w:val="32"/>
          <w:szCs w:val="32"/>
          <w:lang w:val="en-IN"/>
        </w:rPr>
        <w:t>Created</w:t>
      </w:r>
      <w:proofErr w:type="spellEnd"/>
      <w:proofErr w:type="gramEnd"/>
      <w:r>
        <w:rPr>
          <w:sz w:val="32"/>
          <w:szCs w:val="32"/>
          <w:lang w:val="en-IN"/>
        </w:rPr>
        <w:t xml:space="preserve"> lag features for the target variable ('SMPEP2') to capture temporal dependencies.</w:t>
      </w:r>
    </w:p>
    <w:p w14:paraId="50418ECA" w14:textId="77777777" w:rsidR="00AD60B8" w:rsidRDefault="00000000">
      <w:pPr>
        <w:spacing w:line="360" w:lineRule="auto"/>
        <w:rPr>
          <w:sz w:val="32"/>
          <w:szCs w:val="32"/>
          <w:lang w:val="en-IN"/>
        </w:rPr>
      </w:pPr>
      <w:r>
        <w:rPr>
          <w:sz w:val="32"/>
          <w:szCs w:val="32"/>
          <w:lang w:val="en-IN"/>
        </w:rPr>
        <w:lastRenderedPageBreak/>
        <w:t xml:space="preserve">3. </w:t>
      </w:r>
      <w:r>
        <w:rPr>
          <w:b/>
          <w:bCs/>
          <w:sz w:val="32"/>
          <w:szCs w:val="32"/>
          <w:lang w:val="en-IN"/>
        </w:rPr>
        <w:t>Rolling statistics:</w:t>
      </w:r>
      <w:r>
        <w:rPr>
          <w:sz w:val="32"/>
          <w:szCs w:val="32"/>
          <w:lang w:val="en-IN"/>
        </w:rPr>
        <w:t xml:space="preserve"> Calculated rolling mean, median, and standard deviation for relevant features to smooth out noise.</w:t>
      </w:r>
    </w:p>
    <w:p w14:paraId="7E0FACFA" w14:textId="77777777" w:rsidR="00AD60B8" w:rsidRDefault="00000000">
      <w:pPr>
        <w:spacing w:line="360" w:lineRule="auto"/>
        <w:rPr>
          <w:sz w:val="32"/>
          <w:szCs w:val="32"/>
          <w:lang w:val="en-IN"/>
        </w:rPr>
      </w:pPr>
      <w:r>
        <w:rPr>
          <w:sz w:val="32"/>
          <w:szCs w:val="32"/>
          <w:lang w:val="en-IN"/>
        </w:rPr>
        <w:t>4.</w:t>
      </w:r>
      <w:r>
        <w:rPr>
          <w:b/>
          <w:bCs/>
          <w:sz w:val="32"/>
          <w:szCs w:val="32"/>
          <w:lang w:val="en-IN"/>
        </w:rPr>
        <w:t xml:space="preserve">Weather-related features: </w:t>
      </w:r>
      <w:r>
        <w:rPr>
          <w:sz w:val="32"/>
          <w:szCs w:val="32"/>
          <w:lang w:val="en-IN"/>
        </w:rPr>
        <w:t>Considered inclusion of weather-related features such as temperature, humidity, or wind speed if available.</w:t>
      </w:r>
    </w:p>
    <w:p w14:paraId="3A6BEB9B" w14:textId="77777777" w:rsidR="00AD60B8" w:rsidRDefault="00000000">
      <w:pPr>
        <w:spacing w:line="360" w:lineRule="auto"/>
        <w:rPr>
          <w:sz w:val="32"/>
          <w:szCs w:val="32"/>
          <w:lang w:val="en-IN"/>
        </w:rPr>
      </w:pPr>
      <w:r>
        <w:rPr>
          <w:sz w:val="32"/>
          <w:szCs w:val="32"/>
          <w:lang w:val="en-IN"/>
        </w:rPr>
        <w:t xml:space="preserve">5. </w:t>
      </w:r>
      <w:r>
        <w:rPr>
          <w:b/>
          <w:bCs/>
          <w:sz w:val="32"/>
          <w:szCs w:val="32"/>
          <w:lang w:val="en-IN"/>
        </w:rPr>
        <w:t>Special events:</w:t>
      </w:r>
      <w:r>
        <w:rPr>
          <w:sz w:val="32"/>
          <w:szCs w:val="32"/>
          <w:lang w:val="en-IN"/>
        </w:rPr>
        <w:t xml:space="preserve"> Incorporated information about holidays or special events as binary features.</w:t>
      </w:r>
    </w:p>
    <w:p w14:paraId="593A6BA7" w14:textId="77777777" w:rsidR="00AD60B8" w:rsidRDefault="00000000">
      <w:pPr>
        <w:spacing w:line="360" w:lineRule="auto"/>
        <w:rPr>
          <w:sz w:val="32"/>
          <w:szCs w:val="32"/>
          <w:lang w:val="en-IN"/>
        </w:rPr>
      </w:pPr>
      <w:r>
        <w:rPr>
          <w:sz w:val="32"/>
          <w:szCs w:val="32"/>
          <w:lang w:val="en-IN"/>
        </w:rPr>
        <w:t xml:space="preserve">6. </w:t>
      </w:r>
      <w:r>
        <w:rPr>
          <w:b/>
          <w:bCs/>
          <w:sz w:val="32"/>
          <w:szCs w:val="32"/>
          <w:lang w:val="en-IN"/>
        </w:rPr>
        <w:t>Forecast features:</w:t>
      </w:r>
      <w:r>
        <w:rPr>
          <w:sz w:val="32"/>
          <w:szCs w:val="32"/>
          <w:lang w:val="en-IN"/>
        </w:rPr>
        <w:t xml:space="preserve"> Utilized forecasted values for relevant features like '</w:t>
      </w:r>
      <w:proofErr w:type="spellStart"/>
      <w:r>
        <w:rPr>
          <w:sz w:val="32"/>
          <w:szCs w:val="32"/>
          <w:lang w:val="en-IN"/>
        </w:rPr>
        <w:t>ForecastWindProduction</w:t>
      </w:r>
      <w:proofErr w:type="spellEnd"/>
      <w:r>
        <w:rPr>
          <w:sz w:val="32"/>
          <w:szCs w:val="32"/>
          <w:lang w:val="en-IN"/>
        </w:rPr>
        <w:t>'.</w:t>
      </w:r>
    </w:p>
    <w:p w14:paraId="3140D769" w14:textId="77777777" w:rsidR="00AD60B8" w:rsidRDefault="00000000">
      <w:pPr>
        <w:spacing w:line="360" w:lineRule="auto"/>
        <w:rPr>
          <w:sz w:val="32"/>
          <w:szCs w:val="32"/>
          <w:lang w:val="en-IN"/>
        </w:rPr>
      </w:pPr>
      <w:r>
        <w:rPr>
          <w:sz w:val="32"/>
          <w:szCs w:val="32"/>
          <w:lang w:val="en-IN"/>
        </w:rPr>
        <w:t xml:space="preserve">7. </w:t>
      </w:r>
      <w:r>
        <w:rPr>
          <w:b/>
          <w:bCs/>
          <w:sz w:val="32"/>
          <w:szCs w:val="32"/>
          <w:lang w:val="en-IN"/>
        </w:rPr>
        <w:t>Interaction terms:</w:t>
      </w:r>
      <w:r>
        <w:rPr>
          <w:sz w:val="32"/>
          <w:szCs w:val="32"/>
          <w:lang w:val="en-IN"/>
        </w:rPr>
        <w:t xml:space="preserve"> Considered creating interaction terms between features if they could have a significant impact.</w:t>
      </w:r>
    </w:p>
    <w:p w14:paraId="1F94A6A5" w14:textId="77777777" w:rsidR="00AD60B8" w:rsidRDefault="00000000">
      <w:pPr>
        <w:spacing w:line="360" w:lineRule="auto"/>
        <w:rPr>
          <w:sz w:val="32"/>
          <w:szCs w:val="32"/>
          <w:lang w:val="en-IN"/>
        </w:rPr>
      </w:pPr>
      <w:r>
        <w:rPr>
          <w:sz w:val="32"/>
          <w:szCs w:val="32"/>
          <w:lang w:val="en-IN"/>
        </w:rPr>
        <w:t xml:space="preserve">8. </w:t>
      </w:r>
      <w:r>
        <w:rPr>
          <w:b/>
          <w:bCs/>
          <w:sz w:val="32"/>
          <w:szCs w:val="32"/>
          <w:lang w:val="en-IN"/>
        </w:rPr>
        <w:t>Cyclical features:</w:t>
      </w:r>
      <w:r>
        <w:rPr>
          <w:sz w:val="32"/>
          <w:szCs w:val="32"/>
          <w:lang w:val="en-IN"/>
        </w:rPr>
        <w:t xml:space="preserve"> Encoded cyclical patterns, especially for time-related features, using sine and cosine transformations.</w:t>
      </w:r>
    </w:p>
    <w:p w14:paraId="24C9D711" w14:textId="77777777" w:rsidR="00AD60B8" w:rsidRDefault="00000000">
      <w:pPr>
        <w:spacing w:line="360" w:lineRule="auto"/>
        <w:rPr>
          <w:sz w:val="32"/>
          <w:szCs w:val="32"/>
          <w:lang w:val="en-IN"/>
        </w:rPr>
      </w:pPr>
      <w:r>
        <w:rPr>
          <w:sz w:val="32"/>
          <w:szCs w:val="32"/>
          <w:lang w:val="en-IN"/>
        </w:rPr>
        <w:t xml:space="preserve">9. </w:t>
      </w:r>
      <w:r>
        <w:rPr>
          <w:b/>
          <w:bCs/>
          <w:sz w:val="32"/>
          <w:szCs w:val="32"/>
          <w:lang w:val="en-IN"/>
        </w:rPr>
        <w:t>Holiday indicators:</w:t>
      </w:r>
      <w:r>
        <w:rPr>
          <w:sz w:val="32"/>
          <w:szCs w:val="32"/>
          <w:lang w:val="en-IN"/>
        </w:rPr>
        <w:t xml:space="preserve"> Created binary indicators for holidays or special events.</w:t>
      </w:r>
    </w:p>
    <w:p w14:paraId="6E4C79D2" w14:textId="77777777" w:rsidR="00AD60B8" w:rsidRDefault="00000000">
      <w:pPr>
        <w:spacing w:line="360" w:lineRule="auto"/>
        <w:rPr>
          <w:sz w:val="32"/>
          <w:szCs w:val="32"/>
          <w:lang w:val="en-IN"/>
        </w:rPr>
      </w:pPr>
      <w:r>
        <w:rPr>
          <w:sz w:val="32"/>
          <w:szCs w:val="32"/>
          <w:lang w:val="en-IN"/>
        </w:rPr>
        <w:t>10.</w:t>
      </w:r>
      <w:r>
        <w:rPr>
          <w:b/>
          <w:bCs/>
          <w:sz w:val="32"/>
          <w:szCs w:val="32"/>
          <w:lang w:val="en-IN"/>
        </w:rPr>
        <w:t>Feature scaling:</w:t>
      </w:r>
      <w:r>
        <w:rPr>
          <w:sz w:val="32"/>
          <w:szCs w:val="32"/>
          <w:lang w:val="en-IN"/>
        </w:rPr>
        <w:t xml:space="preserve"> Normalized or standardized numerical features to ensure they are on a similar scale.</w:t>
      </w:r>
    </w:p>
    <w:p w14:paraId="06EA548B" w14:textId="77777777" w:rsidR="00AD60B8" w:rsidRDefault="00AD60B8">
      <w:pPr>
        <w:spacing w:line="360" w:lineRule="auto"/>
        <w:rPr>
          <w:sz w:val="32"/>
          <w:szCs w:val="32"/>
          <w:lang w:val="en-IN"/>
        </w:rPr>
      </w:pPr>
    </w:p>
    <w:p w14:paraId="66BA17A9" w14:textId="77777777" w:rsidR="00AD60B8" w:rsidRDefault="00000000">
      <w:pPr>
        <w:spacing w:line="360" w:lineRule="auto"/>
        <w:rPr>
          <w:b/>
          <w:bCs/>
          <w:sz w:val="36"/>
          <w:szCs w:val="36"/>
          <w:lang w:val="en-IN"/>
        </w:rPr>
      </w:pPr>
      <w:r>
        <w:rPr>
          <w:b/>
          <w:bCs/>
          <w:sz w:val="36"/>
          <w:szCs w:val="36"/>
          <w:lang w:val="en-IN"/>
        </w:rPr>
        <w:t>Model Selection:</w:t>
      </w:r>
    </w:p>
    <w:p w14:paraId="0C2A8CF5" w14:textId="77777777" w:rsidR="00AD60B8" w:rsidRDefault="00000000">
      <w:pPr>
        <w:spacing w:line="360" w:lineRule="auto"/>
        <w:rPr>
          <w:sz w:val="32"/>
          <w:szCs w:val="32"/>
          <w:lang w:val="en-IN"/>
        </w:rPr>
      </w:pPr>
      <w:r>
        <w:rPr>
          <w:sz w:val="32"/>
          <w:szCs w:val="32"/>
          <w:lang w:val="en-IN"/>
        </w:rPr>
        <w:t>1.</w:t>
      </w:r>
      <w:r>
        <w:rPr>
          <w:b/>
          <w:bCs/>
          <w:sz w:val="32"/>
          <w:szCs w:val="32"/>
          <w:lang w:val="en-IN"/>
        </w:rPr>
        <w:t>Algorithm Selection:</w:t>
      </w:r>
      <w:r>
        <w:rPr>
          <w:sz w:val="32"/>
          <w:szCs w:val="32"/>
          <w:lang w:val="en-IN"/>
        </w:rPr>
        <w:t xml:space="preserve"> Considered a variety of algorithms including time-series models (ARIMA, SARIMA) and machine learning algorithms (Random Forest, Gradient Boosting) for electricity price prediction.</w:t>
      </w:r>
    </w:p>
    <w:p w14:paraId="576E4F52" w14:textId="77777777" w:rsidR="00AD60B8" w:rsidRDefault="00000000">
      <w:pPr>
        <w:spacing w:line="360" w:lineRule="auto"/>
        <w:rPr>
          <w:sz w:val="32"/>
          <w:szCs w:val="32"/>
          <w:lang w:val="en-IN"/>
        </w:rPr>
      </w:pPr>
      <w:r>
        <w:rPr>
          <w:sz w:val="32"/>
          <w:szCs w:val="32"/>
          <w:lang w:val="en-IN"/>
        </w:rPr>
        <w:t>2.</w:t>
      </w:r>
      <w:r>
        <w:rPr>
          <w:b/>
          <w:bCs/>
          <w:sz w:val="32"/>
          <w:szCs w:val="32"/>
          <w:lang w:val="en-IN"/>
        </w:rPr>
        <w:t xml:space="preserve">Data </w:t>
      </w:r>
      <w:proofErr w:type="spellStart"/>
      <w:proofErr w:type="gramStart"/>
      <w:r>
        <w:rPr>
          <w:b/>
          <w:bCs/>
          <w:sz w:val="32"/>
          <w:szCs w:val="32"/>
          <w:lang w:val="en-IN"/>
        </w:rPr>
        <w:t>Splitting:</w:t>
      </w:r>
      <w:r>
        <w:rPr>
          <w:sz w:val="32"/>
          <w:szCs w:val="32"/>
          <w:lang w:val="en-IN"/>
        </w:rPr>
        <w:t>Split</w:t>
      </w:r>
      <w:proofErr w:type="spellEnd"/>
      <w:proofErr w:type="gramEnd"/>
      <w:r>
        <w:rPr>
          <w:sz w:val="32"/>
          <w:szCs w:val="32"/>
          <w:lang w:val="en-IN"/>
        </w:rPr>
        <w:t xml:space="preserve"> the data into training, validation, and testing sets to train and evaluate the models.</w:t>
      </w:r>
    </w:p>
    <w:p w14:paraId="3DE5DF18" w14:textId="77777777" w:rsidR="00AD60B8" w:rsidRDefault="00000000">
      <w:pPr>
        <w:spacing w:line="360" w:lineRule="auto"/>
        <w:rPr>
          <w:sz w:val="32"/>
          <w:szCs w:val="32"/>
          <w:lang w:val="en-IN"/>
        </w:rPr>
      </w:pPr>
      <w:r>
        <w:rPr>
          <w:sz w:val="32"/>
          <w:szCs w:val="32"/>
          <w:lang w:val="en-IN"/>
        </w:rPr>
        <w:t>3.</w:t>
      </w:r>
      <w:r>
        <w:rPr>
          <w:b/>
          <w:bCs/>
          <w:sz w:val="32"/>
          <w:szCs w:val="32"/>
          <w:lang w:val="en-IN"/>
        </w:rPr>
        <w:t>Model Training:</w:t>
      </w:r>
      <w:r>
        <w:rPr>
          <w:sz w:val="32"/>
          <w:szCs w:val="32"/>
          <w:lang w:val="en-IN"/>
        </w:rPr>
        <w:t xml:space="preserve"> Trained the selected models using historical data, tuning hyperparameters for optimal performance.</w:t>
      </w:r>
    </w:p>
    <w:p w14:paraId="36AC818C" w14:textId="77777777" w:rsidR="00AD60B8" w:rsidRDefault="00000000">
      <w:pPr>
        <w:spacing w:line="360" w:lineRule="auto"/>
        <w:rPr>
          <w:sz w:val="32"/>
          <w:szCs w:val="32"/>
          <w:lang w:val="en-IN"/>
        </w:rPr>
      </w:pPr>
      <w:r>
        <w:rPr>
          <w:sz w:val="32"/>
          <w:szCs w:val="32"/>
          <w:lang w:val="en-IN"/>
        </w:rPr>
        <w:t xml:space="preserve">4. </w:t>
      </w:r>
      <w:r>
        <w:rPr>
          <w:b/>
          <w:bCs/>
          <w:sz w:val="32"/>
          <w:szCs w:val="32"/>
          <w:lang w:val="en-IN"/>
        </w:rPr>
        <w:t xml:space="preserve">Evaluation Metrics: </w:t>
      </w:r>
      <w:r>
        <w:rPr>
          <w:sz w:val="32"/>
          <w:szCs w:val="32"/>
          <w:lang w:val="en-IN"/>
        </w:rPr>
        <w:t>Evaluated models using appropriate metrics such as MAE, RMSE, or others.</w:t>
      </w:r>
    </w:p>
    <w:p w14:paraId="12F2ABEF" w14:textId="77777777" w:rsidR="00AD60B8" w:rsidRDefault="00000000">
      <w:pPr>
        <w:spacing w:line="360" w:lineRule="auto"/>
        <w:rPr>
          <w:sz w:val="32"/>
          <w:szCs w:val="32"/>
          <w:lang w:val="en-IN"/>
        </w:rPr>
      </w:pPr>
      <w:r>
        <w:rPr>
          <w:sz w:val="32"/>
          <w:szCs w:val="32"/>
          <w:lang w:val="en-IN"/>
        </w:rPr>
        <w:lastRenderedPageBreak/>
        <w:t>5.</w:t>
      </w:r>
      <w:r>
        <w:rPr>
          <w:b/>
          <w:bCs/>
          <w:sz w:val="32"/>
          <w:szCs w:val="32"/>
          <w:lang w:val="en-IN"/>
        </w:rPr>
        <w:t>Comparison:</w:t>
      </w:r>
      <w:r>
        <w:rPr>
          <w:sz w:val="32"/>
          <w:szCs w:val="32"/>
          <w:lang w:val="en-IN"/>
        </w:rPr>
        <w:t xml:space="preserve"> Compared the performance of different models to select the one that best suits the project's requirements.</w:t>
      </w:r>
    </w:p>
    <w:p w14:paraId="02BA9BA9" w14:textId="77777777" w:rsidR="00AD60B8" w:rsidRDefault="00000000">
      <w:pPr>
        <w:spacing w:line="360" w:lineRule="auto"/>
        <w:rPr>
          <w:sz w:val="32"/>
          <w:szCs w:val="32"/>
          <w:lang w:val="en-IN"/>
        </w:rPr>
      </w:pPr>
      <w:r>
        <w:rPr>
          <w:sz w:val="32"/>
          <w:szCs w:val="32"/>
          <w:lang w:val="en-IN"/>
        </w:rPr>
        <w:t xml:space="preserve">6. </w:t>
      </w:r>
      <w:r>
        <w:rPr>
          <w:b/>
          <w:bCs/>
          <w:sz w:val="32"/>
          <w:szCs w:val="32"/>
          <w:lang w:val="en-IN"/>
        </w:rPr>
        <w:t>Deployment Considerations:</w:t>
      </w:r>
      <w:r>
        <w:rPr>
          <w:sz w:val="32"/>
          <w:szCs w:val="32"/>
          <w:lang w:val="en-IN"/>
        </w:rPr>
        <w:t xml:space="preserve"> Prepared for the deployment of the chosen model for making future predictions.</w:t>
      </w:r>
    </w:p>
    <w:sectPr w:rsidR="00AD60B8" w:rsidSect="00D0693F">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35EA9" w14:textId="77777777" w:rsidR="009F73BA" w:rsidRDefault="009F73BA" w:rsidP="001772F0">
      <w:r>
        <w:separator/>
      </w:r>
    </w:p>
  </w:endnote>
  <w:endnote w:type="continuationSeparator" w:id="0">
    <w:p w14:paraId="73125AF0" w14:textId="77777777" w:rsidR="009F73BA" w:rsidRDefault="009F73BA" w:rsidP="00177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8A847" w14:textId="77777777" w:rsidR="009F73BA" w:rsidRDefault="009F73BA" w:rsidP="001772F0">
      <w:r>
        <w:separator/>
      </w:r>
    </w:p>
  </w:footnote>
  <w:footnote w:type="continuationSeparator" w:id="0">
    <w:p w14:paraId="4B1D4659" w14:textId="77777777" w:rsidR="009F73BA" w:rsidRDefault="009F73BA" w:rsidP="00177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5D311C"/>
    <w:multiLevelType w:val="singleLevel"/>
    <w:tmpl w:val="8A5D311C"/>
    <w:lvl w:ilvl="0">
      <w:start w:val="1"/>
      <w:numFmt w:val="decimal"/>
      <w:lvlText w:val="%1."/>
      <w:lvlJc w:val="left"/>
      <w:pPr>
        <w:tabs>
          <w:tab w:val="left" w:pos="425"/>
        </w:tabs>
        <w:ind w:left="425" w:hanging="425"/>
      </w:pPr>
      <w:rPr>
        <w:rFonts w:hint="default"/>
        <w:b/>
        <w:bCs/>
      </w:rPr>
    </w:lvl>
  </w:abstractNum>
  <w:abstractNum w:abstractNumId="1" w15:restartNumberingAfterBreak="0">
    <w:nsid w:val="F4B5CBAF"/>
    <w:multiLevelType w:val="singleLevel"/>
    <w:tmpl w:val="F4B5CBAF"/>
    <w:lvl w:ilvl="0">
      <w:start w:val="1"/>
      <w:numFmt w:val="bullet"/>
      <w:lvlText w:val=""/>
      <w:lvlJc w:val="left"/>
      <w:pPr>
        <w:tabs>
          <w:tab w:val="left" w:pos="420"/>
        </w:tabs>
        <w:ind w:left="820" w:hanging="420"/>
      </w:pPr>
      <w:rPr>
        <w:rFonts w:ascii="Wingdings" w:hAnsi="Wingdings" w:hint="default"/>
        <w:sz w:val="22"/>
        <w:szCs w:val="22"/>
      </w:rPr>
    </w:lvl>
  </w:abstractNum>
  <w:abstractNum w:abstractNumId="2" w15:restartNumberingAfterBreak="0">
    <w:nsid w:val="085712D8"/>
    <w:multiLevelType w:val="hybridMultilevel"/>
    <w:tmpl w:val="473C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25042">
    <w:abstractNumId w:val="1"/>
  </w:num>
  <w:num w:numId="2" w16cid:durableId="694186468">
    <w:abstractNumId w:val="0"/>
  </w:num>
  <w:num w:numId="3" w16cid:durableId="1880556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731D77"/>
    <w:rsid w:val="00031BF4"/>
    <w:rsid w:val="001772F0"/>
    <w:rsid w:val="002C4E08"/>
    <w:rsid w:val="002F1087"/>
    <w:rsid w:val="005E2600"/>
    <w:rsid w:val="006F0909"/>
    <w:rsid w:val="009E22F0"/>
    <w:rsid w:val="009F73BA"/>
    <w:rsid w:val="00AD60B8"/>
    <w:rsid w:val="00D0693F"/>
    <w:rsid w:val="00E35BD8"/>
    <w:rsid w:val="0E5C209B"/>
    <w:rsid w:val="23E869F5"/>
    <w:rsid w:val="4AE700F7"/>
    <w:rsid w:val="58731D77"/>
    <w:rsid w:val="6BDD0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B12D0"/>
  <w15:docId w15:val="{8DBEE4C6-E402-4E60-9926-06515902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Header">
    <w:name w:val="header"/>
    <w:basedOn w:val="Normal"/>
    <w:link w:val="HeaderChar"/>
    <w:rsid w:val="001772F0"/>
    <w:pPr>
      <w:tabs>
        <w:tab w:val="center" w:pos="4680"/>
        <w:tab w:val="right" w:pos="9360"/>
      </w:tabs>
    </w:pPr>
  </w:style>
  <w:style w:type="character" w:customStyle="1" w:styleId="HeaderChar">
    <w:name w:val="Header Char"/>
    <w:basedOn w:val="DefaultParagraphFont"/>
    <w:link w:val="Header"/>
    <w:rsid w:val="001772F0"/>
    <w:rPr>
      <w:rFonts w:asciiTheme="minorHAnsi" w:eastAsiaTheme="minorEastAsia" w:hAnsiTheme="minorHAnsi" w:cstheme="minorBidi"/>
      <w:lang w:eastAsia="zh-CN"/>
    </w:rPr>
  </w:style>
  <w:style w:type="paragraph" w:styleId="Footer">
    <w:name w:val="footer"/>
    <w:basedOn w:val="Normal"/>
    <w:link w:val="FooterChar"/>
    <w:rsid w:val="001772F0"/>
    <w:pPr>
      <w:tabs>
        <w:tab w:val="center" w:pos="4680"/>
        <w:tab w:val="right" w:pos="9360"/>
      </w:tabs>
    </w:pPr>
  </w:style>
  <w:style w:type="character" w:customStyle="1" w:styleId="FooterChar">
    <w:name w:val="Footer Char"/>
    <w:basedOn w:val="DefaultParagraphFont"/>
    <w:link w:val="Footer"/>
    <w:rsid w:val="001772F0"/>
    <w:rPr>
      <w:rFonts w:asciiTheme="minorHAnsi" w:eastAsiaTheme="minorEastAsia" w:hAnsiTheme="minorHAnsi" w:cstheme="minorBidi"/>
      <w:lang w:eastAsia="zh-CN"/>
    </w:rPr>
  </w:style>
  <w:style w:type="paragraph" w:styleId="ListParagraph">
    <w:name w:val="List Paragraph"/>
    <w:basedOn w:val="Normal"/>
    <w:uiPriority w:val="99"/>
    <w:rsid w:val="00177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___JAI___</dc:creator>
  <cp:lastModifiedBy>CSE</cp:lastModifiedBy>
  <cp:revision>2</cp:revision>
  <dcterms:created xsi:type="dcterms:W3CDTF">2023-10-26T09:23:00Z</dcterms:created>
  <dcterms:modified xsi:type="dcterms:W3CDTF">2023-10-26T09:23:00Z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D162137FE8C846EF8B9143879ED7F959_11</vt:lpwstr>
  </property>
</Properties>
</file>