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5EB2" w14:textId="77777777" w:rsidR="002D0259" w:rsidRDefault="00000000">
      <w:pPr>
        <w:pStyle w:val="Heading1"/>
      </w:pPr>
      <w:r>
        <w:rPr>
          <w:color w:val="0066CC"/>
          <w:sz w:val="32"/>
        </w:rPr>
        <w:t>Air Quality Index Dashboard</w:t>
      </w:r>
    </w:p>
    <w:p w14:paraId="35229AF9" w14:textId="77777777" w:rsidR="002D0259" w:rsidRDefault="00000000">
      <w:pPr>
        <w:pStyle w:val="Heading2"/>
      </w:pPr>
      <w:r>
        <w:rPr>
          <w:color w:val="003366"/>
          <w:sz w:val="28"/>
        </w:rPr>
        <w:t>Description</w:t>
      </w:r>
    </w:p>
    <w:p w14:paraId="0BA000CD" w14:textId="77777777" w:rsidR="002D0259" w:rsidRDefault="00000000">
      <w:r>
        <w:t>The Air Quality Index (AQI) Dashboard provides a comprehensive overview of air quality across various cities. It allows users to analyze pollution levels and trends over time, focusing on key air quality indicators.</w:t>
      </w:r>
    </w:p>
    <w:p w14:paraId="144B70BF" w14:textId="77777777" w:rsidR="002D0259" w:rsidRDefault="00000000">
      <w:pPr>
        <w:pStyle w:val="Heading2"/>
      </w:pPr>
      <w:r>
        <w:rPr>
          <w:color w:val="003366"/>
          <w:sz w:val="28"/>
        </w:rPr>
        <w:t>Key Performance Indicators (KPIs)</w:t>
      </w:r>
    </w:p>
    <w:p w14:paraId="2D3112AC" w14:textId="77777777" w:rsidR="002D0259" w:rsidRDefault="00000000">
      <w:pPr>
        <w:pStyle w:val="ListBullet"/>
      </w:pPr>
      <w:r>
        <w:t>Average CO: Represents the average concentration of carbon monoxide (CO).</w:t>
      </w:r>
    </w:p>
    <w:p w14:paraId="4EA62EAB" w14:textId="77777777" w:rsidR="002D0259" w:rsidRDefault="00000000">
      <w:pPr>
        <w:pStyle w:val="ListBullet"/>
      </w:pPr>
      <w:r>
        <w:t>Average NO: Indicates the average concentration of nitrogen oxides (NO).</w:t>
      </w:r>
    </w:p>
    <w:p w14:paraId="58593C52" w14:textId="77777777" w:rsidR="002D0259" w:rsidRDefault="00000000">
      <w:pPr>
        <w:pStyle w:val="ListBullet"/>
      </w:pPr>
      <w:r>
        <w:t>Average SO2: Shows the average concentration of sulfur dioxide (SO2).</w:t>
      </w:r>
    </w:p>
    <w:p w14:paraId="726C0CB3" w14:textId="77777777" w:rsidR="002D0259" w:rsidRDefault="00000000">
      <w:pPr>
        <w:pStyle w:val="ListBullet"/>
      </w:pPr>
      <w:r>
        <w:t>Average PM2.5: Represents the average concentration of particulate matter smaller than 2.5 micrometers (PM2.5).</w:t>
      </w:r>
    </w:p>
    <w:p w14:paraId="363012FC" w14:textId="77777777" w:rsidR="002D0259" w:rsidRDefault="00000000">
      <w:pPr>
        <w:pStyle w:val="Heading2"/>
      </w:pPr>
      <w:r>
        <w:rPr>
          <w:color w:val="003366"/>
          <w:sz w:val="28"/>
        </w:rPr>
        <w:t>Visualizations</w:t>
      </w:r>
    </w:p>
    <w:p w14:paraId="6D550D02" w14:textId="77777777" w:rsidR="002D0259" w:rsidRDefault="00000000">
      <w:pPr>
        <w:pStyle w:val="ListNumber"/>
      </w:pPr>
      <w:r>
        <w:t>Line Chart - Average AQI by Year: Displays the trend of average AQI levels over the years, highlighting changes in air quality over time.</w:t>
      </w:r>
    </w:p>
    <w:p w14:paraId="72E10028" w14:textId="77777777" w:rsidR="002D0259" w:rsidRDefault="00000000">
      <w:pPr>
        <w:pStyle w:val="ListNumber"/>
      </w:pPr>
      <w:r>
        <w:t>Bar Chart - Top 5 Polluted Cities: Lists the top 5 cities with the highest pollution levels, providing insight into areas that may require urgent attention.</w:t>
      </w:r>
    </w:p>
    <w:p w14:paraId="3CCFF73E" w14:textId="77777777" w:rsidR="002D0259" w:rsidRDefault="00000000">
      <w:pPr>
        <w:pStyle w:val="ListNumber"/>
      </w:pPr>
      <w:r>
        <w:t>Bar Chart - Least Polluted Cities: Showcases the least polluted cities, displaying only 5 cities to emphasize areas with better air quality.</w:t>
      </w:r>
    </w:p>
    <w:p w14:paraId="114CD0FB" w14:textId="77777777" w:rsidR="002D0259" w:rsidRDefault="00000000">
      <w:pPr>
        <w:pStyle w:val="Heading2"/>
      </w:pPr>
      <w:r>
        <w:rPr>
          <w:color w:val="003366"/>
          <w:sz w:val="28"/>
        </w:rPr>
        <w:t>Slicers</w:t>
      </w:r>
    </w:p>
    <w:p w14:paraId="4AF9DD4A" w14:textId="77777777" w:rsidR="002D0259" w:rsidRDefault="00000000">
      <w:pPr>
        <w:pStyle w:val="ListBullet"/>
      </w:pPr>
      <w:r>
        <w:t>City Name Slicer: Allows users to filter the dashboard based on selected cities, enabling a focused analysis on specific locations.</w:t>
      </w:r>
    </w:p>
    <w:p w14:paraId="07738DC8" w14:textId="03EA8093" w:rsidR="002D0259" w:rsidRDefault="002D0259" w:rsidP="009F3224">
      <w:pPr>
        <w:pStyle w:val="ListBullet"/>
        <w:numPr>
          <w:ilvl w:val="0"/>
          <w:numId w:val="0"/>
        </w:numPr>
      </w:pPr>
    </w:p>
    <w:p w14:paraId="7712DC10" w14:textId="77777777" w:rsidR="002D0259" w:rsidRDefault="00000000">
      <w:pPr>
        <w:pStyle w:val="Heading2"/>
      </w:pPr>
      <w:r>
        <w:rPr>
          <w:color w:val="003366"/>
          <w:sz w:val="28"/>
        </w:rPr>
        <w:t>Data Source</w:t>
      </w:r>
    </w:p>
    <w:p w14:paraId="29914AAC" w14:textId="77777777" w:rsidR="002D0259" w:rsidRDefault="00000000">
      <w:r>
        <w:t>The dataset used includes air quality records from various cities, covering:</w:t>
      </w:r>
      <w:r>
        <w:br/>
        <w:t>- Concentrations of pollutants (CO, NO, SO2, PM2.5)</w:t>
      </w:r>
      <w:r>
        <w:br/>
        <w:t>- Yearly AQI values</w:t>
      </w:r>
      <w:r>
        <w:br/>
        <w:t>- City names</w:t>
      </w:r>
      <w:r>
        <w:br/>
      </w:r>
      <w:r>
        <w:br/>
        <w:t>The data enables users to assess air quality trends and identify polluted areas.</w:t>
      </w:r>
    </w:p>
    <w:p w14:paraId="45EA81E0" w14:textId="77777777" w:rsidR="002D0259" w:rsidRDefault="00000000">
      <w:pPr>
        <w:pStyle w:val="Heading2"/>
      </w:pPr>
      <w:r>
        <w:rPr>
          <w:color w:val="003366"/>
          <w:sz w:val="28"/>
        </w:rPr>
        <w:t>Requirements</w:t>
      </w:r>
    </w:p>
    <w:p w14:paraId="50853C99" w14:textId="77777777" w:rsidR="002D0259" w:rsidRDefault="00000000">
      <w:pPr>
        <w:pStyle w:val="ListBullet"/>
      </w:pPr>
      <w:r>
        <w:t>Power BI Desktop (Version May 2024 or later recommended).</w:t>
      </w:r>
    </w:p>
    <w:p w14:paraId="2272ABB3" w14:textId="77777777" w:rsidR="002D0259" w:rsidRDefault="00000000">
      <w:pPr>
        <w:pStyle w:val="ListBullet"/>
      </w:pPr>
      <w:r>
        <w:t>No additional dependencies.</w:t>
      </w:r>
    </w:p>
    <w:p w14:paraId="2431BE02" w14:textId="77777777" w:rsidR="002D0259" w:rsidRDefault="00000000">
      <w:pPr>
        <w:pStyle w:val="Heading2"/>
      </w:pPr>
      <w:r>
        <w:rPr>
          <w:color w:val="003366"/>
          <w:sz w:val="28"/>
        </w:rPr>
        <w:lastRenderedPageBreak/>
        <w:t>Usage Instructions</w:t>
      </w:r>
    </w:p>
    <w:p w14:paraId="23530D3F" w14:textId="77777777" w:rsidR="002D0259" w:rsidRDefault="00000000">
      <w:pPr>
        <w:pStyle w:val="ListNumber"/>
      </w:pPr>
      <w:r>
        <w:t>Opening the File: Download and open the Power BI dashboard file using Power BI Desktop.</w:t>
      </w:r>
    </w:p>
    <w:p w14:paraId="442FFE68" w14:textId="77777777" w:rsidR="002D0259" w:rsidRDefault="00000000">
      <w:pPr>
        <w:pStyle w:val="ListNumber"/>
      </w:pPr>
      <w:r>
        <w:t>Interacting with the Dashboard:</w:t>
      </w:r>
      <w:r>
        <w:br/>
        <w:t>- Use the city name, year, pollutant, and region slicers to filter the data based on specific needs.</w:t>
      </w:r>
      <w:r>
        <w:br/>
        <w:t>- Hover over the charts for detailed tooltips and additional information.</w:t>
      </w:r>
    </w:p>
    <w:p w14:paraId="003FB16E" w14:textId="77777777" w:rsidR="002D0259" w:rsidRDefault="00000000">
      <w:pPr>
        <w:pStyle w:val="ListNumber"/>
      </w:pPr>
      <w:r>
        <w:t>Customization: You can customize filters and visualizations to explore specific air quality metrics.</w:t>
      </w:r>
    </w:p>
    <w:p w14:paraId="26866DAD" w14:textId="77777777" w:rsidR="002D0259" w:rsidRDefault="00000000">
      <w:pPr>
        <w:pStyle w:val="Heading2"/>
      </w:pPr>
      <w:r>
        <w:rPr>
          <w:color w:val="003366"/>
          <w:sz w:val="28"/>
        </w:rPr>
        <w:t>Insights</w:t>
      </w:r>
    </w:p>
    <w:p w14:paraId="0E2A5FD7" w14:textId="77777777" w:rsidR="002D0259" w:rsidRDefault="00000000">
      <w:pPr>
        <w:pStyle w:val="ListBullet"/>
      </w:pPr>
      <w:r>
        <w:t>The line chart shows how air quality has changed over the years, revealing trends and fluctuations.</w:t>
      </w:r>
    </w:p>
    <w:p w14:paraId="0AAB82BE" w14:textId="77777777" w:rsidR="002D0259" w:rsidRDefault="00000000">
      <w:pPr>
        <w:pStyle w:val="ListBullet"/>
      </w:pPr>
      <w:r>
        <w:t>The bar charts provide quick comparisons of the most and least polluted cities, aiding in identifying areas for improvement.</w:t>
      </w:r>
    </w:p>
    <w:p w14:paraId="70C35902" w14:textId="77777777" w:rsidR="002D0259" w:rsidRDefault="00000000">
      <w:pPr>
        <w:pStyle w:val="Heading2"/>
      </w:pPr>
      <w:r>
        <w:rPr>
          <w:color w:val="003366"/>
          <w:sz w:val="28"/>
        </w:rPr>
        <w:t>Future Enhancements</w:t>
      </w:r>
    </w:p>
    <w:p w14:paraId="113AA574" w14:textId="77777777" w:rsidR="002D0259" w:rsidRDefault="00000000">
      <w:pPr>
        <w:pStyle w:val="ListBullet"/>
      </w:pPr>
      <w:r>
        <w:t>Incorporating real-time data updates to reflect the current air quality levels.</w:t>
      </w:r>
    </w:p>
    <w:p w14:paraId="11EA1335" w14:textId="77777777" w:rsidR="002D0259" w:rsidRDefault="00000000">
      <w:pPr>
        <w:pStyle w:val="ListBullet"/>
      </w:pPr>
      <w:r>
        <w:t>Adding more KPIs to cover other pollutants and health impact metrics.</w:t>
      </w:r>
    </w:p>
    <w:sectPr w:rsidR="002D0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213677">
    <w:abstractNumId w:val="8"/>
  </w:num>
  <w:num w:numId="2" w16cid:durableId="773474973">
    <w:abstractNumId w:val="6"/>
  </w:num>
  <w:num w:numId="3" w16cid:durableId="430202525">
    <w:abstractNumId w:val="5"/>
  </w:num>
  <w:num w:numId="4" w16cid:durableId="478226168">
    <w:abstractNumId w:val="4"/>
  </w:num>
  <w:num w:numId="5" w16cid:durableId="364209042">
    <w:abstractNumId w:val="7"/>
  </w:num>
  <w:num w:numId="6" w16cid:durableId="618755519">
    <w:abstractNumId w:val="3"/>
  </w:num>
  <w:num w:numId="7" w16cid:durableId="1687516665">
    <w:abstractNumId w:val="2"/>
  </w:num>
  <w:num w:numId="8" w16cid:durableId="140269339">
    <w:abstractNumId w:val="1"/>
  </w:num>
  <w:num w:numId="9" w16cid:durableId="34984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259"/>
    <w:rsid w:val="00326F90"/>
    <w:rsid w:val="00446C45"/>
    <w:rsid w:val="009F3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96EC1"/>
  <w14:defaultImageDpi w14:val="300"/>
  <w15:docId w15:val="{A4F68FEF-4621-47F2-A56C-612175C6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Suthari</cp:lastModifiedBy>
  <cp:revision>2</cp:revision>
  <dcterms:created xsi:type="dcterms:W3CDTF">2024-09-28T12:30:00Z</dcterms:created>
  <dcterms:modified xsi:type="dcterms:W3CDTF">2024-09-28T12:30:00Z</dcterms:modified>
  <cp:category/>
</cp:coreProperties>
</file>