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2A060" w14:textId="3D255F81" w:rsidR="00CD0E70" w:rsidRPr="00CD0E70" w:rsidRDefault="00CD0E70" w:rsidP="00CD0E70">
      <w:pPr>
        <w:pStyle w:val="Heading1"/>
        <w:rPr>
          <w:color w:val="0066CC"/>
          <w:sz w:val="32"/>
          <w14:ligatures w14:val="none"/>
        </w:rPr>
      </w:pPr>
      <w:r w:rsidRPr="00CD0E70">
        <w:rPr>
          <w:color w:val="0066CC"/>
          <w:sz w:val="32"/>
          <w14:ligatures w14:val="none"/>
        </w:rPr>
        <w:t>Diversity and Inclusion Dashboard</w:t>
      </w:r>
    </w:p>
    <w:p w14:paraId="406331E6" w14:textId="77777777" w:rsidR="00CD0E70" w:rsidRDefault="00CD0E70" w:rsidP="00CD0E70">
      <w:pPr>
        <w:pStyle w:val="Heading2"/>
      </w:pPr>
      <w:r w:rsidRPr="00CD0E70">
        <w:rPr>
          <w:color w:val="003366"/>
          <w:sz w:val="28"/>
          <w14:ligatures w14:val="none"/>
        </w:rPr>
        <w:t>Description</w:t>
      </w:r>
      <w:r w:rsidRPr="00CD0E70">
        <w:t xml:space="preserve">: </w:t>
      </w:r>
    </w:p>
    <w:p w14:paraId="2D9F772A" w14:textId="64DAFE85" w:rsidR="00CD0E70" w:rsidRPr="00CD0E70" w:rsidRDefault="00CD0E70" w:rsidP="00CD0E70">
      <w:r w:rsidRPr="00CD0E70">
        <w:t>The Diversity and Inclusion Dashboard provides a comprehensive overview of hiring, promotions, and employee performance metrics. It allows stakeholders to analyze gender representation, promotion rates, and performance ratings across different departments and job levels.</w:t>
      </w:r>
    </w:p>
    <w:p w14:paraId="59AB5C80" w14:textId="77777777" w:rsidR="00CD0E70" w:rsidRPr="00CD0E70" w:rsidRDefault="00CD0E70" w:rsidP="00CD0E70">
      <w:r w:rsidRPr="00CD0E7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Features</w:t>
      </w:r>
      <w:r w:rsidRPr="00CD0E70">
        <w:rPr>
          <w:b/>
          <w:bCs/>
        </w:rPr>
        <w:t>:</w:t>
      </w:r>
    </w:p>
    <w:p w14:paraId="1E0876F7" w14:textId="77777777" w:rsidR="00CD0E70" w:rsidRPr="00CD0E70" w:rsidRDefault="00CD0E70" w:rsidP="00CD0E70">
      <w:pPr>
        <w:numPr>
          <w:ilvl w:val="0"/>
          <w:numId w:val="1"/>
        </w:numPr>
      </w:pPr>
      <w:r w:rsidRPr="00CD0E70">
        <w:rPr>
          <w:b/>
          <w:bCs/>
        </w:rPr>
        <w:t>Slicers:</w:t>
      </w:r>
    </w:p>
    <w:p w14:paraId="45C89AC0" w14:textId="77777777" w:rsidR="00CD0E70" w:rsidRPr="00CD0E70" w:rsidRDefault="00CD0E70" w:rsidP="00CD0E70">
      <w:pPr>
        <w:numPr>
          <w:ilvl w:val="1"/>
          <w:numId w:val="1"/>
        </w:numPr>
      </w:pPr>
      <w:r w:rsidRPr="00CD0E70">
        <w:rPr>
          <w:b/>
          <w:bCs/>
        </w:rPr>
        <w:t>Department:</w:t>
      </w:r>
      <w:r w:rsidRPr="00CD0E70">
        <w:t xml:space="preserve"> Filter data based on the department of employees.</w:t>
      </w:r>
    </w:p>
    <w:p w14:paraId="3BE59A5B" w14:textId="77777777" w:rsidR="00CD0E70" w:rsidRPr="00CD0E70" w:rsidRDefault="00CD0E70" w:rsidP="00CD0E70">
      <w:pPr>
        <w:numPr>
          <w:ilvl w:val="1"/>
          <w:numId w:val="1"/>
        </w:numPr>
      </w:pPr>
      <w:r w:rsidRPr="00CD0E70">
        <w:rPr>
          <w:b/>
          <w:bCs/>
        </w:rPr>
        <w:t>Job Level:</w:t>
      </w:r>
      <w:r w:rsidRPr="00CD0E70">
        <w:t xml:space="preserve"> Filter data according to the job level of employees.</w:t>
      </w:r>
    </w:p>
    <w:p w14:paraId="725F7065" w14:textId="77777777" w:rsidR="00CD0E70" w:rsidRPr="00CD0E70" w:rsidRDefault="00CD0E70" w:rsidP="00CD0E70">
      <w:pPr>
        <w:numPr>
          <w:ilvl w:val="1"/>
          <w:numId w:val="1"/>
        </w:numPr>
      </w:pPr>
      <w:r w:rsidRPr="00CD0E70">
        <w:rPr>
          <w:b/>
          <w:bCs/>
        </w:rPr>
        <w:t>Age Group:</w:t>
      </w:r>
      <w:r w:rsidRPr="00CD0E70">
        <w:t xml:space="preserve"> Analyze data segmented by employee age groups.</w:t>
      </w:r>
    </w:p>
    <w:p w14:paraId="5267BCA4" w14:textId="77777777" w:rsidR="00CD0E70" w:rsidRPr="00CD0E70" w:rsidRDefault="00CD0E70" w:rsidP="00CD0E70">
      <w:pPr>
        <w:numPr>
          <w:ilvl w:val="1"/>
          <w:numId w:val="1"/>
        </w:numPr>
      </w:pPr>
      <w:r w:rsidRPr="00CD0E70">
        <w:rPr>
          <w:b/>
          <w:bCs/>
        </w:rPr>
        <w:t>Gender:</w:t>
      </w:r>
      <w:r w:rsidRPr="00CD0E70">
        <w:t xml:space="preserve"> Filter the data based on male and female employees.</w:t>
      </w:r>
    </w:p>
    <w:p w14:paraId="70BCB36C" w14:textId="77777777" w:rsidR="00CD0E70" w:rsidRPr="00CD0E70" w:rsidRDefault="00CD0E70" w:rsidP="00CD0E70">
      <w:r w:rsidRPr="00CD0E7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Page</w:t>
      </w:r>
      <w:r w:rsidRPr="00CD0E70">
        <w:rPr>
          <w:b/>
          <w:bCs/>
        </w:rPr>
        <w:t xml:space="preserve"> 1:</w:t>
      </w:r>
    </w:p>
    <w:p w14:paraId="123C19E4" w14:textId="77777777" w:rsidR="00CD0E70" w:rsidRPr="00CD0E70" w:rsidRDefault="00CD0E70" w:rsidP="00CD0E70">
      <w:pPr>
        <w:numPr>
          <w:ilvl w:val="0"/>
          <w:numId w:val="2"/>
        </w:numPr>
      </w:pPr>
      <w:r w:rsidRPr="00CD0E7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Visualizations</w:t>
      </w:r>
      <w:r w:rsidRPr="00CD0E70">
        <w:rPr>
          <w:b/>
          <w:bCs/>
        </w:rPr>
        <w:t>:</w:t>
      </w:r>
    </w:p>
    <w:p w14:paraId="26BA09C9" w14:textId="77777777" w:rsidR="00CD0E70" w:rsidRPr="00CD0E70" w:rsidRDefault="00CD0E70" w:rsidP="00CD0E70">
      <w:pPr>
        <w:numPr>
          <w:ilvl w:val="1"/>
          <w:numId w:val="2"/>
        </w:numPr>
      </w:pPr>
      <w:r w:rsidRPr="00CD0E70">
        <w:rPr>
          <w:b/>
          <w:bCs/>
        </w:rPr>
        <w:t>Line and Clustered Column Chart:</w:t>
      </w:r>
      <w:r w:rsidRPr="00CD0E70">
        <w:t xml:space="preserve"> Displays the percentage of men and women promoted over time.</w:t>
      </w:r>
    </w:p>
    <w:p w14:paraId="4A162236" w14:textId="77777777" w:rsidR="00CD0E70" w:rsidRPr="00CD0E70" w:rsidRDefault="00CD0E70" w:rsidP="00CD0E70">
      <w:pPr>
        <w:numPr>
          <w:ilvl w:val="1"/>
          <w:numId w:val="2"/>
        </w:numPr>
      </w:pPr>
      <w:r w:rsidRPr="00CD0E70">
        <w:rPr>
          <w:b/>
          <w:bCs/>
        </w:rPr>
        <w:t>Clustered Column Chart:</w:t>
      </w:r>
      <w:r w:rsidRPr="00CD0E70">
        <w:t xml:space="preserve"> Shows the average tenure of employees, providing insights into employee retention and turnover rates.</w:t>
      </w:r>
    </w:p>
    <w:p w14:paraId="4E2B4250" w14:textId="77777777" w:rsidR="00CD0E70" w:rsidRPr="00CD0E70" w:rsidRDefault="00CD0E70" w:rsidP="00CD0E70">
      <w:r w:rsidRPr="00CD0E7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Page</w:t>
      </w:r>
      <w:r w:rsidRPr="00CD0E70">
        <w:rPr>
          <w:b/>
          <w:bCs/>
        </w:rPr>
        <w:t xml:space="preserve"> 2:</w:t>
      </w:r>
    </w:p>
    <w:p w14:paraId="6C9BE8F3" w14:textId="77777777" w:rsidR="00CD0E70" w:rsidRPr="00CD0E70" w:rsidRDefault="00CD0E70" w:rsidP="00CD0E70">
      <w:pPr>
        <w:numPr>
          <w:ilvl w:val="0"/>
          <w:numId w:val="3"/>
        </w:numPr>
      </w:pPr>
      <w:r w:rsidRPr="00CD0E7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Visualizations</w:t>
      </w:r>
      <w:r w:rsidRPr="00CD0E70">
        <w:rPr>
          <w:b/>
          <w:bCs/>
        </w:rPr>
        <w:t>:</w:t>
      </w:r>
    </w:p>
    <w:p w14:paraId="3444B614" w14:textId="77777777" w:rsidR="00CD0E70" w:rsidRPr="00CD0E70" w:rsidRDefault="00CD0E70" w:rsidP="00CD0E70">
      <w:pPr>
        <w:numPr>
          <w:ilvl w:val="1"/>
          <w:numId w:val="3"/>
        </w:numPr>
      </w:pPr>
      <w:r w:rsidRPr="00CD0E70">
        <w:rPr>
          <w:b/>
          <w:bCs/>
        </w:rPr>
        <w:t>100% Stacked Volume Chart:</w:t>
      </w:r>
      <w:r w:rsidRPr="00CD0E70">
        <w:t xml:space="preserve"> Represents the performance ratings of male and female employees, facilitating gender comparison in performance metrics.</w:t>
      </w:r>
    </w:p>
    <w:p w14:paraId="4B09E439" w14:textId="77777777" w:rsidR="00CD0E70" w:rsidRPr="00CD0E70" w:rsidRDefault="00CD0E70" w:rsidP="00CD0E70">
      <w:pPr>
        <w:numPr>
          <w:ilvl w:val="1"/>
          <w:numId w:val="3"/>
        </w:numPr>
      </w:pPr>
      <w:r w:rsidRPr="00CD0E70">
        <w:rPr>
          <w:b/>
          <w:bCs/>
        </w:rPr>
        <w:t>Multi-Row Card:</w:t>
      </w:r>
      <w:r w:rsidRPr="00CD0E70">
        <w:t xml:space="preserve"> Displays the average performance rating of male and female employees.</w:t>
      </w:r>
    </w:p>
    <w:p w14:paraId="55853912" w14:textId="77777777" w:rsidR="00CD0E70" w:rsidRPr="00CD0E70" w:rsidRDefault="00CD0E70" w:rsidP="00CD0E70">
      <w:pPr>
        <w:numPr>
          <w:ilvl w:val="1"/>
          <w:numId w:val="3"/>
        </w:numPr>
      </w:pPr>
      <w:r w:rsidRPr="00CD0E70">
        <w:rPr>
          <w:b/>
          <w:bCs/>
        </w:rPr>
        <w:t>100% Stacked Column Chart:</w:t>
      </w:r>
      <w:r w:rsidRPr="00CD0E70">
        <w:t xml:space="preserve"> Illustrates the FY21 performance ratings, highlighting trends and patterns.</w:t>
      </w:r>
    </w:p>
    <w:p w14:paraId="72EB43A0" w14:textId="77777777" w:rsidR="00CD0E70" w:rsidRPr="00CD0E70" w:rsidRDefault="00CD0E70" w:rsidP="00CD0E70">
      <w:pPr>
        <w:numPr>
          <w:ilvl w:val="1"/>
          <w:numId w:val="3"/>
        </w:numPr>
      </w:pPr>
      <w:r w:rsidRPr="00CD0E70">
        <w:rPr>
          <w:b/>
          <w:bCs/>
        </w:rPr>
        <w:t>Clustered Bar Chart:</w:t>
      </w:r>
      <w:r w:rsidRPr="00CD0E70">
        <w:t xml:space="preserve"> Represents the distribution of employees by age group, offering insights into workforce demographics.</w:t>
      </w:r>
    </w:p>
    <w:p w14:paraId="468E3408" w14:textId="77777777" w:rsidR="00CD0E70" w:rsidRPr="00CD0E70" w:rsidRDefault="00CD0E70" w:rsidP="00CD0E70">
      <w:pPr>
        <w:numPr>
          <w:ilvl w:val="1"/>
          <w:numId w:val="3"/>
        </w:numPr>
      </w:pPr>
      <w:r w:rsidRPr="00CD0E70">
        <w:rPr>
          <w:b/>
          <w:bCs/>
        </w:rPr>
        <w:t>100% Stacked Column Chart:</w:t>
      </w:r>
      <w:r w:rsidRPr="00CD0E70">
        <w:t xml:space="preserve"> Shows position-wise age group distribution, helping to analyze age representation in various roles.</w:t>
      </w:r>
    </w:p>
    <w:p w14:paraId="00F84080" w14:textId="77777777" w:rsidR="00CD0E70" w:rsidRDefault="00CD0E70" w:rsidP="00CD0E70">
      <w:r w:rsidRPr="00CD0E7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lastRenderedPageBreak/>
        <w:t>Data Source:</w:t>
      </w:r>
      <w:r w:rsidRPr="00CD0E70">
        <w:t xml:space="preserve"> </w:t>
      </w:r>
    </w:p>
    <w:p w14:paraId="586EE7C1" w14:textId="2FDB0915" w:rsidR="00CD0E70" w:rsidRPr="00CD0E70" w:rsidRDefault="00CD0E70" w:rsidP="00CD0E70">
      <w:r w:rsidRPr="00CD0E70">
        <w:t>The dataset includes employee records encompassing demographic details, performance ratings, promotion history, and tenure information, enabling an in-depth analysis of diversity and inclusion metrics within the organization.</w:t>
      </w:r>
    </w:p>
    <w:p w14:paraId="31BDB094" w14:textId="77777777" w:rsidR="00CD0E70" w:rsidRPr="00CD0E70" w:rsidRDefault="00CD0E70" w:rsidP="00CD0E70">
      <w:pPr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</w:pPr>
      <w:r w:rsidRPr="00CD0E7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Requirements:</w:t>
      </w:r>
    </w:p>
    <w:p w14:paraId="552BF2F5" w14:textId="77777777" w:rsidR="00CD0E70" w:rsidRPr="00CD0E70" w:rsidRDefault="00CD0E70" w:rsidP="00CD0E70">
      <w:pPr>
        <w:numPr>
          <w:ilvl w:val="0"/>
          <w:numId w:val="4"/>
        </w:numPr>
      </w:pPr>
      <w:r w:rsidRPr="00CD0E70">
        <w:t>Power BI Desktop (Version May 2024 or later recommended)</w:t>
      </w:r>
    </w:p>
    <w:p w14:paraId="12148F00" w14:textId="77777777" w:rsidR="00CD0E70" w:rsidRPr="00CD0E70" w:rsidRDefault="00CD0E70" w:rsidP="00CD0E70">
      <w:pPr>
        <w:numPr>
          <w:ilvl w:val="0"/>
          <w:numId w:val="4"/>
        </w:numPr>
      </w:pPr>
      <w:r w:rsidRPr="00CD0E70">
        <w:t>No additional dependencies</w:t>
      </w:r>
    </w:p>
    <w:p w14:paraId="39BEBF5A" w14:textId="77777777" w:rsidR="00CD0E70" w:rsidRPr="00CD0E70" w:rsidRDefault="00CD0E70" w:rsidP="00CD0E70">
      <w:pPr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</w:pPr>
      <w:r w:rsidRPr="00CD0E7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Usage Instructions:</w:t>
      </w:r>
    </w:p>
    <w:p w14:paraId="65BFBD0E" w14:textId="77777777" w:rsidR="00CD0E70" w:rsidRPr="00CD0E70" w:rsidRDefault="00CD0E70" w:rsidP="00CD0E70">
      <w:pPr>
        <w:numPr>
          <w:ilvl w:val="0"/>
          <w:numId w:val="5"/>
        </w:numPr>
      </w:pPr>
      <w:r w:rsidRPr="00CD0E70">
        <w:rPr>
          <w:b/>
          <w:bCs/>
        </w:rPr>
        <w:t>Opening the File:</w:t>
      </w:r>
      <w:r w:rsidRPr="00CD0E70">
        <w:t xml:space="preserve"> Download and open the Power BI dashboard file using Power BI Desktop.</w:t>
      </w:r>
    </w:p>
    <w:p w14:paraId="07C4A85E" w14:textId="77777777" w:rsidR="00CD0E70" w:rsidRPr="00CD0E70" w:rsidRDefault="00CD0E70" w:rsidP="00CD0E70">
      <w:pPr>
        <w:numPr>
          <w:ilvl w:val="0"/>
          <w:numId w:val="5"/>
        </w:numPr>
      </w:pPr>
      <w:r w:rsidRPr="00CD0E70">
        <w:rPr>
          <w:b/>
          <w:bCs/>
        </w:rPr>
        <w:t>Interacting with the Dashboard:</w:t>
      </w:r>
      <w:r w:rsidRPr="00CD0E70">
        <w:t xml:space="preserve"> Utilize the slicers to filter data based on specific departments, job levels, age groups, and gender.</w:t>
      </w:r>
    </w:p>
    <w:p w14:paraId="1E7BCF4E" w14:textId="77777777" w:rsidR="00CD0E70" w:rsidRPr="00CD0E70" w:rsidRDefault="00CD0E70" w:rsidP="00CD0E70">
      <w:pPr>
        <w:numPr>
          <w:ilvl w:val="0"/>
          <w:numId w:val="5"/>
        </w:numPr>
      </w:pPr>
      <w:r w:rsidRPr="00CD0E70">
        <w:rPr>
          <w:b/>
          <w:bCs/>
        </w:rPr>
        <w:t>Customization:</w:t>
      </w:r>
      <w:r w:rsidRPr="00CD0E70">
        <w:t xml:space="preserve"> You can further customize visualizations to delve into specific metrics or employee demographics.</w:t>
      </w:r>
    </w:p>
    <w:p w14:paraId="0ECC9CCF" w14:textId="77777777" w:rsidR="00CD0E70" w:rsidRPr="00CD0E70" w:rsidRDefault="00CD0E70" w:rsidP="00CD0E70">
      <w:pPr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</w:pPr>
      <w:r w:rsidRPr="00CD0E7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Insights:</w:t>
      </w:r>
    </w:p>
    <w:p w14:paraId="5AA870E3" w14:textId="77777777" w:rsidR="00CD0E70" w:rsidRPr="00CD0E70" w:rsidRDefault="00CD0E70" w:rsidP="00CD0E70">
      <w:pPr>
        <w:numPr>
          <w:ilvl w:val="0"/>
          <w:numId w:val="6"/>
        </w:numPr>
      </w:pPr>
      <w:r w:rsidRPr="00CD0E70">
        <w:t>Analyze the trends in hiring and promotions across different demographics.</w:t>
      </w:r>
    </w:p>
    <w:p w14:paraId="0AFF9D71" w14:textId="77777777" w:rsidR="00CD0E70" w:rsidRPr="00CD0E70" w:rsidRDefault="00CD0E70" w:rsidP="00CD0E70">
      <w:pPr>
        <w:numPr>
          <w:ilvl w:val="0"/>
          <w:numId w:val="6"/>
        </w:numPr>
      </w:pPr>
      <w:r w:rsidRPr="00CD0E70">
        <w:t>Assess the performance ratings of male and female employees to identify any disparities.</w:t>
      </w:r>
    </w:p>
    <w:p w14:paraId="0B47BDE3" w14:textId="77777777" w:rsidR="00CD0E70" w:rsidRPr="00CD0E70" w:rsidRDefault="00CD0E70" w:rsidP="00CD0E70">
      <w:pPr>
        <w:numPr>
          <w:ilvl w:val="0"/>
          <w:numId w:val="6"/>
        </w:numPr>
      </w:pPr>
      <w:r w:rsidRPr="00CD0E70">
        <w:t>Understand the age distribution within the organization and how it correlates with hiring and promotions.</w:t>
      </w:r>
    </w:p>
    <w:p w14:paraId="5A4C6C07" w14:textId="77777777" w:rsidR="00CD0E70" w:rsidRPr="00CD0E70" w:rsidRDefault="00CD0E70" w:rsidP="00CD0E70">
      <w:pPr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</w:pPr>
      <w:r w:rsidRPr="00CD0E7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Future Enhancements:</w:t>
      </w:r>
    </w:p>
    <w:p w14:paraId="40D93C15" w14:textId="77777777" w:rsidR="00CD0E70" w:rsidRPr="00CD0E70" w:rsidRDefault="00CD0E70" w:rsidP="00CD0E70">
      <w:pPr>
        <w:numPr>
          <w:ilvl w:val="0"/>
          <w:numId w:val="7"/>
        </w:numPr>
      </w:pPr>
      <w:r w:rsidRPr="00CD0E70">
        <w:t>Adding additional KPIs such as employee satisfaction scores or training completion rates.</w:t>
      </w:r>
    </w:p>
    <w:p w14:paraId="68E2CEEA" w14:textId="77777777" w:rsidR="00CD0E70" w:rsidRPr="00CD0E70" w:rsidRDefault="00CD0E70" w:rsidP="00CD0E70">
      <w:pPr>
        <w:numPr>
          <w:ilvl w:val="0"/>
          <w:numId w:val="7"/>
        </w:numPr>
      </w:pPr>
      <w:r w:rsidRPr="00CD0E70">
        <w:t>Incorporating more advanced analytics to track diversity initiatives over time.</w:t>
      </w:r>
    </w:p>
    <w:p w14:paraId="632B446E" w14:textId="77777777" w:rsidR="00C760CA" w:rsidRDefault="00C760CA"/>
    <w:sectPr w:rsidR="00C7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B17A8"/>
    <w:multiLevelType w:val="multilevel"/>
    <w:tmpl w:val="64F0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F088D"/>
    <w:multiLevelType w:val="multilevel"/>
    <w:tmpl w:val="734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D1084"/>
    <w:multiLevelType w:val="multilevel"/>
    <w:tmpl w:val="87A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A0CC2"/>
    <w:multiLevelType w:val="multilevel"/>
    <w:tmpl w:val="1CA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371F4"/>
    <w:multiLevelType w:val="multilevel"/>
    <w:tmpl w:val="C63E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65F5C"/>
    <w:multiLevelType w:val="multilevel"/>
    <w:tmpl w:val="52C8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83054"/>
    <w:multiLevelType w:val="multilevel"/>
    <w:tmpl w:val="8AD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327357">
    <w:abstractNumId w:val="0"/>
  </w:num>
  <w:num w:numId="2" w16cid:durableId="1101413400">
    <w:abstractNumId w:val="2"/>
  </w:num>
  <w:num w:numId="3" w16cid:durableId="1427002067">
    <w:abstractNumId w:val="1"/>
  </w:num>
  <w:num w:numId="4" w16cid:durableId="1693342261">
    <w:abstractNumId w:val="4"/>
  </w:num>
  <w:num w:numId="5" w16cid:durableId="1492216484">
    <w:abstractNumId w:val="6"/>
  </w:num>
  <w:num w:numId="6" w16cid:durableId="921370938">
    <w:abstractNumId w:val="5"/>
  </w:num>
  <w:num w:numId="7" w16cid:durableId="1952515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70"/>
    <w:rsid w:val="00203593"/>
    <w:rsid w:val="00C760CA"/>
    <w:rsid w:val="00C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0D44"/>
  <w15:chartTrackingRefBased/>
  <w15:docId w15:val="{1DA81002-BA38-4A1A-94ED-680B9447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E7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E7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E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0E70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Suthari</dc:creator>
  <cp:keywords/>
  <dc:description/>
  <cp:lastModifiedBy>Srikanth Suthari</cp:lastModifiedBy>
  <cp:revision>1</cp:revision>
  <dcterms:created xsi:type="dcterms:W3CDTF">2024-09-29T13:01:00Z</dcterms:created>
  <dcterms:modified xsi:type="dcterms:W3CDTF">2024-09-29T13:05:00Z</dcterms:modified>
</cp:coreProperties>
</file>