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71" w:rsidRDefault="00B92F71" w:rsidP="005C1AD4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B92F71" w:rsidRDefault="00B92F71" w:rsidP="005C1AD4">
      <w:pPr>
        <w:spacing w:line="600" w:lineRule="auto"/>
        <w:ind w:firstLine="36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              </w:t>
      </w:r>
      <w:r w:rsidR="00631798">
        <w:rPr>
          <w:rFonts w:ascii="Times New Roman" w:hAnsi="Times New Roman" w:cs="Times New Roman"/>
          <w:b/>
          <w:bCs/>
          <w:sz w:val="27"/>
          <w:szCs w:val="27"/>
        </w:rPr>
        <w:t xml:space="preserve">         </w:t>
      </w:r>
      <w:r>
        <w:rPr>
          <w:rFonts w:ascii="Times New Roman" w:hAnsi="Times New Roman" w:cs="Times New Roman"/>
          <w:b/>
          <w:bCs/>
          <w:sz w:val="27"/>
          <w:szCs w:val="27"/>
        </w:rPr>
        <w:t>CONTENTS</w:t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    </w:t>
      </w:r>
      <w:r w:rsidR="00F6711D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27"/>
          <w:szCs w:val="27"/>
        </w:rPr>
        <w:t>PAGE NO</w:t>
      </w:r>
    </w:p>
    <w:p w:rsidR="009A72E9" w:rsidRPr="00B92F71" w:rsidRDefault="009A72E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INTRODUCTION</w:t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B92F71" w:rsidRPr="00B92F71">
        <w:rPr>
          <w:rFonts w:ascii="Times New Roman" w:hAnsi="Times New Roman" w:cs="Times New Roman"/>
          <w:b/>
          <w:bCs/>
          <w:sz w:val="27"/>
          <w:szCs w:val="27"/>
        </w:rPr>
        <w:tab/>
      </w:r>
    </w:p>
    <w:p w:rsidR="009A72E9" w:rsidRPr="00B92F71" w:rsidRDefault="009A72E9" w:rsidP="00F6711D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7"/>
          <w:szCs w:val="27"/>
        </w:rPr>
      </w:pPr>
      <w:r w:rsidRPr="00B92F71">
        <w:rPr>
          <w:rFonts w:ascii="Times New Roman" w:hAnsi="Times New Roman" w:cs="Times New Roman"/>
          <w:sz w:val="27"/>
          <w:szCs w:val="27"/>
        </w:rPr>
        <w:t>Overview</w:t>
      </w:r>
    </w:p>
    <w:p w:rsidR="009A72E9" w:rsidRPr="00B92F71" w:rsidRDefault="009A72E9" w:rsidP="00F6711D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7"/>
          <w:szCs w:val="27"/>
        </w:rPr>
      </w:pPr>
      <w:r w:rsidRPr="00B92F71">
        <w:rPr>
          <w:rFonts w:ascii="Times New Roman" w:hAnsi="Times New Roman" w:cs="Times New Roman"/>
          <w:sz w:val="27"/>
          <w:szCs w:val="27"/>
        </w:rPr>
        <w:t>Purpose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PROBLEM DEFINITION &amp; DESIGN THINKING</w:t>
      </w:r>
    </w:p>
    <w:p w:rsidR="008D7FC9" w:rsidRPr="00B92F71" w:rsidRDefault="008D7FC9" w:rsidP="00B92F71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7"/>
          <w:szCs w:val="27"/>
        </w:rPr>
      </w:pPr>
      <w:r w:rsidRPr="00B92F71">
        <w:rPr>
          <w:rFonts w:ascii="Times New Roman" w:hAnsi="Times New Roman" w:cs="Times New Roman"/>
          <w:sz w:val="27"/>
          <w:szCs w:val="27"/>
        </w:rPr>
        <w:t>Empathy Map</w:t>
      </w:r>
    </w:p>
    <w:p w:rsidR="008D7FC9" w:rsidRPr="00B92F71" w:rsidRDefault="008D7FC9" w:rsidP="00B92F71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7"/>
          <w:szCs w:val="27"/>
        </w:rPr>
      </w:pPr>
      <w:r w:rsidRPr="00B92F71">
        <w:rPr>
          <w:rFonts w:ascii="Times New Roman" w:hAnsi="Times New Roman" w:cs="Times New Roman"/>
          <w:sz w:val="27"/>
          <w:szCs w:val="27"/>
        </w:rPr>
        <w:t>Ideation &amp; Brainstorming Map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RESULT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ADVANTAGES &amp; DISADVANTAGES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APPLICATIONS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CONCLUSION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FUTURE SCOPE</w:t>
      </w:r>
    </w:p>
    <w:p w:rsidR="008D7FC9" w:rsidRPr="00B92F71" w:rsidRDefault="008D7FC9" w:rsidP="00B92F71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92F71">
        <w:rPr>
          <w:rFonts w:ascii="Times New Roman" w:hAnsi="Times New Roman" w:cs="Times New Roman"/>
          <w:b/>
          <w:bCs/>
          <w:sz w:val="27"/>
          <w:szCs w:val="27"/>
        </w:rPr>
        <w:t>APPENDIX</w:t>
      </w:r>
    </w:p>
    <w:p w:rsidR="008D7FC9" w:rsidRPr="00B92F71" w:rsidRDefault="008D7FC9" w:rsidP="00B92F71">
      <w:pPr>
        <w:pStyle w:val="ListParagraph"/>
        <w:numPr>
          <w:ilvl w:val="1"/>
          <w:numId w:val="2"/>
        </w:numPr>
        <w:spacing w:line="600" w:lineRule="auto"/>
        <w:rPr>
          <w:rFonts w:ascii="Times New Roman" w:hAnsi="Times New Roman" w:cs="Times New Roman"/>
          <w:sz w:val="27"/>
          <w:szCs w:val="27"/>
        </w:rPr>
      </w:pPr>
      <w:r w:rsidRPr="00B92F71">
        <w:rPr>
          <w:rFonts w:ascii="Times New Roman" w:hAnsi="Times New Roman" w:cs="Times New Roman"/>
          <w:sz w:val="27"/>
          <w:szCs w:val="27"/>
        </w:rPr>
        <w:t>Source Code</w:t>
      </w:r>
    </w:p>
    <w:p w:rsidR="009A72E9" w:rsidRPr="008D7FC9" w:rsidRDefault="009A72E9" w:rsidP="008D7FC9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B92F71" w:rsidRDefault="00B92F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B92F71" w:rsidRDefault="00B92F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9A72E9" w:rsidRDefault="00B92F71" w:rsidP="0002095E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="0002095E">
        <w:rPr>
          <w:rFonts w:ascii="Times New Roman" w:hAnsi="Times New Roman" w:cs="Times New Roman"/>
          <w:b/>
          <w:bCs/>
          <w:sz w:val="27"/>
          <w:szCs w:val="27"/>
        </w:rPr>
        <w:t>INTRODUCTION</w:t>
      </w:r>
    </w:p>
    <w:p w:rsidR="00000F41" w:rsidRDefault="00000F41" w:rsidP="00000F41">
      <w:p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0B2EFA" w:rsidRPr="000B2EFA" w:rsidRDefault="00FA6C7D" w:rsidP="00000F41">
      <w:pPr>
        <w:spacing w:line="360" w:lineRule="auto"/>
        <w:jc w:val="both"/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</w:pPr>
      <w:proofErr w:type="gramStart"/>
      <w:r w:rsidRPr="00FA6C7D">
        <w:rPr>
          <w:rFonts w:ascii="Times New Roman" w:hAnsi="Times New Roman" w:cs="Times New Roman"/>
          <w:sz w:val="32"/>
          <w:szCs w:val="32"/>
        </w:rPr>
        <w:t>The system for</w:t>
      </w:r>
      <w:r>
        <w:rPr>
          <w:rFonts w:ascii="Times New Roman" w:hAnsi="Times New Roman" w:cs="Times New Roman"/>
          <w:sz w:val="32"/>
          <w:szCs w:val="32"/>
        </w:rPr>
        <w:t xml:space="preserve"> collecting and sending letters </w:t>
      </w:r>
      <w:r w:rsidRPr="00FA6C7D">
        <w:rPr>
          <w:rFonts w:ascii="Times New Roman" w:hAnsi="Times New Roman" w:cs="Times New Roman"/>
          <w:sz w:val="32"/>
          <w:szCs w:val="32"/>
        </w:rPr>
        <w:t>and packages.</w:t>
      </w:r>
      <w:proofErr w:type="gramEnd"/>
      <w:r w:rsidR="0099003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90030">
        <w:rPr>
          <w:rFonts w:ascii="Times New Roman" w:hAnsi="Times New Roman" w:cs="Times New Roman"/>
          <w:sz w:val="32"/>
          <w:szCs w:val="32"/>
        </w:rPr>
        <w:t>A</w:t>
      </w:r>
      <w:r w:rsidR="00990030" w:rsidRPr="00990030">
        <w:rPr>
          <w:rFonts w:ascii="Times New Roman" w:hAnsi="Times New Roman" w:cs="Times New Roman"/>
          <w:sz w:val="32"/>
          <w:szCs w:val="32"/>
        </w:rPr>
        <w:t xml:space="preserve"> way of sending electronic messages or data from one computer to another.</w:t>
      </w:r>
      <w:proofErr w:type="gramEnd"/>
      <w:r w:rsidR="00990030">
        <w:rPr>
          <w:rFonts w:ascii="Times New Roman" w:hAnsi="Times New Roman" w:cs="Times New Roman"/>
          <w:sz w:val="32"/>
          <w:szCs w:val="32"/>
        </w:rPr>
        <w:t xml:space="preserve"> </w:t>
      </w:r>
      <w:r w:rsidR="00E436F4" w:rsidRPr="000B2EFA">
        <w:rPr>
          <w:rFonts w:ascii="Times New Roman" w:hAnsi="Times New Roman" w:cs="Times New Roman"/>
          <w:sz w:val="32"/>
          <w:szCs w:val="32"/>
        </w:rPr>
        <w:t>A responsive email is</w:t>
      </w:r>
      <w:r w:rsidR="000778F3" w:rsidRPr="000B2EFA">
        <w:rPr>
          <w:rFonts w:ascii="Times New Roman" w:hAnsi="Times New Roman" w:cs="Times New Roman"/>
          <w:sz w:val="32"/>
          <w:szCs w:val="32"/>
        </w:rPr>
        <w:t xml:space="preserve"> an email that looks good on any device, whether it’s a desktop, tablet, or mobile phone.</w:t>
      </w:r>
      <w:r w:rsidR="00E436F4" w:rsidRPr="000B2EFA">
        <w:rPr>
          <w:rFonts w:ascii="Times New Roman" w:hAnsi="Times New Roman" w:cs="Times New Roman"/>
          <w:sz w:val="32"/>
          <w:szCs w:val="32"/>
        </w:rPr>
        <w:t> The email automatically adapts to all screen resolutions, allowing subscribers to read emails on the go with convenience and meeting a modern demand in mobile presence.</w:t>
      </w:r>
      <w:r w:rsidR="000B2EFA" w:rsidRPr="000B2EFA">
        <w:rPr>
          <w:rFonts w:ascii="Times New Roman" w:hAnsi="Times New Roman" w:cs="Times New Roman"/>
          <w:sz w:val="32"/>
          <w:szCs w:val="32"/>
        </w:rPr>
        <w:t xml:space="preserve"> Email (electronic mail) is the exchange of computer-stored messages from one user to one or more recipients via the internet.</w:t>
      </w:r>
    </w:p>
    <w:p w:rsidR="002556DC" w:rsidRDefault="002556DC" w:rsidP="002556D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</w:rPr>
      </w:pPr>
    </w:p>
    <w:p w:rsidR="0002095E" w:rsidRPr="0002095E" w:rsidRDefault="0002095E" w:rsidP="00513EF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02095E">
        <w:rPr>
          <w:rFonts w:ascii="Times New Roman" w:hAnsi="Times New Roman" w:cs="Times New Roman"/>
          <w:b/>
          <w:bCs/>
          <w:sz w:val="27"/>
          <w:szCs w:val="27"/>
        </w:rPr>
        <w:t>Overview:</w:t>
      </w:r>
    </w:p>
    <w:p w:rsidR="000D5074" w:rsidRPr="000D5074" w:rsidRDefault="000D5074" w:rsidP="000D5074">
      <w:pPr>
        <w:pStyle w:val="NormalWeb"/>
        <w:numPr>
          <w:ilvl w:val="0"/>
          <w:numId w:val="21"/>
        </w:numPr>
        <w:shd w:val="clear" w:color="auto" w:fill="FFFFFF"/>
        <w:rPr>
          <w:color w:val="4A4A4A"/>
          <w:sz w:val="32"/>
          <w:szCs w:val="32"/>
        </w:rPr>
      </w:pPr>
      <w:r w:rsidRPr="000D5074">
        <w:rPr>
          <w:rStyle w:val="Strong"/>
          <w:color w:val="363636"/>
          <w:sz w:val="32"/>
          <w:szCs w:val="32"/>
        </w:rPr>
        <w:t>User Convenience</w:t>
      </w:r>
      <w:r w:rsidRPr="000D5074">
        <w:rPr>
          <w:color w:val="4A4A4A"/>
          <w:sz w:val="32"/>
          <w:szCs w:val="32"/>
        </w:rPr>
        <w:t>: An email input makes it easier for users to enter their email addresses as it provides a clear indication of the data expected in the field.</w:t>
      </w:r>
    </w:p>
    <w:p w:rsidR="000D5074" w:rsidRPr="000D5074" w:rsidRDefault="000D5074" w:rsidP="004D1484">
      <w:pPr>
        <w:pStyle w:val="NormalWeb"/>
        <w:numPr>
          <w:ilvl w:val="0"/>
          <w:numId w:val="21"/>
        </w:numPr>
        <w:shd w:val="clear" w:color="auto" w:fill="FFFFFF"/>
        <w:rPr>
          <w:color w:val="4A4A4A"/>
          <w:sz w:val="32"/>
          <w:szCs w:val="32"/>
        </w:rPr>
      </w:pPr>
      <w:r w:rsidRPr="000D5074">
        <w:rPr>
          <w:rStyle w:val="Strong"/>
          <w:color w:val="363636"/>
          <w:sz w:val="32"/>
          <w:szCs w:val="32"/>
        </w:rPr>
        <w:t>Personalized Communication</w:t>
      </w:r>
      <w:r w:rsidRPr="000D5074">
        <w:rPr>
          <w:color w:val="4A4A4A"/>
          <w:sz w:val="32"/>
          <w:szCs w:val="32"/>
        </w:rPr>
        <w:t>: Collecting email addresses from users through a form allows for personalized communication, such as sending confirmation emails or newsletters.</w:t>
      </w:r>
    </w:p>
    <w:p w:rsidR="000D5074" w:rsidRPr="000D5074" w:rsidRDefault="000D5074" w:rsidP="004D1484">
      <w:pPr>
        <w:pStyle w:val="NormalWeb"/>
        <w:numPr>
          <w:ilvl w:val="0"/>
          <w:numId w:val="21"/>
        </w:numPr>
        <w:shd w:val="clear" w:color="auto" w:fill="FFFFFF"/>
        <w:rPr>
          <w:color w:val="4A4A4A"/>
          <w:sz w:val="32"/>
          <w:szCs w:val="32"/>
        </w:rPr>
      </w:pPr>
      <w:r w:rsidRPr="000D5074">
        <w:rPr>
          <w:rStyle w:val="Strong"/>
          <w:color w:val="363636"/>
          <w:sz w:val="32"/>
          <w:szCs w:val="32"/>
        </w:rPr>
        <w:t>Lead Generation</w:t>
      </w:r>
      <w:r w:rsidRPr="000D5074">
        <w:rPr>
          <w:color w:val="4A4A4A"/>
          <w:sz w:val="32"/>
          <w:szCs w:val="32"/>
        </w:rPr>
        <w:t>: By collecting email addresses through a form, businesses can build their email list and use it for lead generation.</w:t>
      </w:r>
    </w:p>
    <w:p w:rsidR="000D5074" w:rsidRPr="000D5074" w:rsidRDefault="000D5074" w:rsidP="004D1484">
      <w:pPr>
        <w:pStyle w:val="NormalWeb"/>
        <w:numPr>
          <w:ilvl w:val="0"/>
          <w:numId w:val="21"/>
        </w:numPr>
        <w:shd w:val="clear" w:color="auto" w:fill="FFFFFF"/>
        <w:rPr>
          <w:color w:val="4A4A4A"/>
          <w:sz w:val="32"/>
          <w:szCs w:val="32"/>
        </w:rPr>
      </w:pPr>
      <w:r w:rsidRPr="000D5074">
        <w:rPr>
          <w:rStyle w:val="Strong"/>
          <w:color w:val="363636"/>
          <w:sz w:val="32"/>
          <w:szCs w:val="32"/>
        </w:rPr>
        <w:t>User Authentication</w:t>
      </w:r>
      <w:r w:rsidRPr="000D5074">
        <w:rPr>
          <w:color w:val="4A4A4A"/>
          <w:sz w:val="32"/>
          <w:szCs w:val="32"/>
        </w:rPr>
        <w:t>: Email addresses can be used as a means of authentication for accessing restricted content or services.</w:t>
      </w:r>
    </w:p>
    <w:p w:rsidR="000778F3" w:rsidRDefault="000D5074" w:rsidP="0028438B">
      <w:pPr>
        <w:pStyle w:val="NormalWeb"/>
        <w:numPr>
          <w:ilvl w:val="0"/>
          <w:numId w:val="21"/>
        </w:numPr>
        <w:shd w:val="clear" w:color="auto" w:fill="FFFFFF"/>
        <w:rPr>
          <w:color w:val="4A4A4A"/>
          <w:sz w:val="32"/>
          <w:szCs w:val="32"/>
        </w:rPr>
      </w:pPr>
      <w:r w:rsidRPr="000D5074">
        <w:rPr>
          <w:rStyle w:val="Strong"/>
          <w:color w:val="363636"/>
          <w:sz w:val="32"/>
          <w:szCs w:val="32"/>
        </w:rPr>
        <w:t>Feedback Collection</w:t>
      </w:r>
      <w:r w:rsidRPr="000D5074">
        <w:rPr>
          <w:color w:val="4A4A4A"/>
          <w:sz w:val="32"/>
          <w:szCs w:val="32"/>
        </w:rPr>
        <w:t xml:space="preserve">: An email input in a feedback </w:t>
      </w:r>
      <w:proofErr w:type="spellStart"/>
      <w:r w:rsidRPr="000D5074">
        <w:rPr>
          <w:color w:val="4A4A4A"/>
          <w:sz w:val="32"/>
          <w:szCs w:val="32"/>
        </w:rPr>
        <w:t>form</w:t>
      </w:r>
      <w:proofErr w:type="spellEnd"/>
      <w:r w:rsidRPr="000D5074">
        <w:rPr>
          <w:color w:val="4A4A4A"/>
          <w:sz w:val="32"/>
          <w:szCs w:val="32"/>
        </w:rPr>
        <w:t xml:space="preserve"> allows the business to communicate with the user for follow-up or clarification on their feedback.</w:t>
      </w:r>
    </w:p>
    <w:p w:rsidR="00513EF0" w:rsidRPr="00D92FF6" w:rsidRDefault="00D92FF6" w:rsidP="00D92FF6">
      <w:pPr>
        <w:spacing w:line="48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1.2. </w:t>
      </w:r>
      <w:r w:rsidR="00513EF0" w:rsidRPr="00D92FF6">
        <w:rPr>
          <w:rFonts w:ascii="Times New Roman" w:hAnsi="Times New Roman" w:cs="Times New Roman"/>
          <w:b/>
          <w:bCs/>
          <w:sz w:val="27"/>
          <w:szCs w:val="27"/>
        </w:rPr>
        <w:t>Purpose:</w:t>
      </w:r>
    </w:p>
    <w:p w:rsidR="004D1484" w:rsidRPr="004D1484" w:rsidRDefault="000D5074" w:rsidP="004D148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0D5074">
        <w:rPr>
          <w:rFonts w:ascii="Times New Roman" w:eastAsia="Times New Roman" w:hAnsi="Times New Roman" w:cs="Times New Roman"/>
          <w:color w:val="202124"/>
          <w:sz w:val="32"/>
          <w:szCs w:val="32"/>
        </w:rPr>
        <w:lastRenderedPageBreak/>
        <w:t>The Adaptive Form Email input Core Component is used </w:t>
      </w:r>
      <w:r w:rsidRPr="000D5074">
        <w:rPr>
          <w:rFonts w:ascii="Times New Roman" w:eastAsia="Times New Roman" w:hAnsi="Times New Roman" w:cs="Times New Roman"/>
          <w:color w:val="040C28"/>
          <w:sz w:val="32"/>
          <w:szCs w:val="32"/>
        </w:rPr>
        <w:t>to collect email addresses from users</w:t>
      </w:r>
      <w:r w:rsidRPr="000D507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. The email input field allows the browser to validate that the entered data is a valid </w:t>
      </w:r>
    </w:p>
    <w:p w:rsidR="004D1484" w:rsidRDefault="00A83E1C" w:rsidP="004D1484">
      <w:pPr>
        <w:pStyle w:val="ListParagraph"/>
        <w:shd w:val="clear" w:color="auto" w:fill="FFFFFF"/>
        <w:spacing w:after="0" w:line="240" w:lineRule="auto"/>
        <w:ind w:left="1128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>ema</w:t>
      </w:r>
      <w:r w:rsidR="004D1484">
        <w:rPr>
          <w:rFonts w:ascii="Times New Roman" w:eastAsia="Times New Roman" w:hAnsi="Times New Roman" w:cs="Times New Roman"/>
          <w:color w:val="202124"/>
          <w:sz w:val="32"/>
          <w:szCs w:val="32"/>
        </w:rPr>
        <w:t>il</w:t>
      </w:r>
      <w:proofErr w:type="gramEnd"/>
      <w:r w:rsidR="000D5074" w:rsidRPr="000D5074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address format.</w:t>
      </w:r>
    </w:p>
    <w:p w:rsidR="004D1484" w:rsidRPr="004D1484" w:rsidRDefault="004D1484" w:rsidP="004D148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4D1484">
        <w:rPr>
          <w:rFonts w:ascii="Times New Roman" w:eastAsia="Times New Roman" w:hAnsi="Times New Roman" w:cs="Times New Roman"/>
          <w:color w:val="161616"/>
          <w:sz w:val="32"/>
          <w:szCs w:val="32"/>
          <w:lang w:val="en-US"/>
        </w:rPr>
        <w:t>Outstanding commitments, requests, and follow-ups to and from other collaborators in email that might have fallen through the cracks.</w:t>
      </w:r>
    </w:p>
    <w:p w:rsidR="004D1484" w:rsidRPr="000778F3" w:rsidRDefault="004D1484" w:rsidP="004D148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32"/>
          <w:szCs w:val="32"/>
          <w:lang w:val="en-US"/>
        </w:rPr>
      </w:pPr>
      <w:r w:rsidRPr="000778F3">
        <w:rPr>
          <w:rFonts w:ascii="Times New Roman" w:eastAsia="Times New Roman" w:hAnsi="Times New Roman" w:cs="Times New Roman"/>
          <w:color w:val="161616"/>
          <w:sz w:val="32"/>
          <w:szCs w:val="32"/>
          <w:lang w:val="en-US"/>
        </w:rPr>
        <w:t>Documents related to today’s meetings that you might want to review beforehand.</w:t>
      </w:r>
    </w:p>
    <w:p w:rsidR="00D92FF6" w:rsidRPr="00D92FF6" w:rsidRDefault="004D1484" w:rsidP="004D148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0778F3">
        <w:rPr>
          <w:rFonts w:ascii="Times New Roman" w:eastAsia="Times New Roman" w:hAnsi="Times New Roman" w:cs="Times New Roman"/>
          <w:color w:val="161616"/>
          <w:sz w:val="32"/>
          <w:szCs w:val="32"/>
          <w:lang w:val="en-US"/>
        </w:rPr>
        <w:t>Suggested focus time you can schedule to help get independent work done.</w:t>
      </w:r>
    </w:p>
    <w:p w:rsidR="00D92FF6" w:rsidRDefault="00D92FF6" w:rsidP="00D92FF6">
      <w:pPr>
        <w:pStyle w:val="ListParagraph"/>
        <w:shd w:val="clear" w:color="auto" w:fill="FFFFFF"/>
        <w:spacing w:after="0" w:line="240" w:lineRule="auto"/>
        <w:ind w:left="1128"/>
        <w:rPr>
          <w:rFonts w:ascii="Times New Roman" w:eastAsia="Times New Roman" w:hAnsi="Times New Roman" w:cs="Times New Roman"/>
          <w:color w:val="161616"/>
          <w:sz w:val="32"/>
          <w:szCs w:val="32"/>
          <w:lang w:val="en-US"/>
        </w:rPr>
      </w:pPr>
    </w:p>
    <w:p w:rsidR="00D92FF6" w:rsidRDefault="00D92FF6" w:rsidP="00D92FF6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         </w:t>
      </w:r>
      <w:r w:rsidRPr="005B6EA0">
        <w:rPr>
          <w:rFonts w:ascii="Times New Roman" w:hAnsi="Times New Roman" w:cs="Times New Roman"/>
          <w:b/>
          <w:bCs/>
          <w:sz w:val="27"/>
          <w:szCs w:val="27"/>
        </w:rPr>
        <w:t>PROBLEM DEFINITION &amp; DESIGN THINKIN</w:t>
      </w:r>
      <w:r>
        <w:rPr>
          <w:rFonts w:ascii="Times New Roman" w:hAnsi="Times New Roman" w:cs="Times New Roman"/>
          <w:b/>
          <w:bCs/>
          <w:sz w:val="27"/>
          <w:szCs w:val="27"/>
        </w:rPr>
        <w:t>G</w:t>
      </w:r>
    </w:p>
    <w:p w:rsidR="00D92FF6" w:rsidRPr="00D92FF6" w:rsidRDefault="00D92FF6" w:rsidP="00D92F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92FF6">
        <w:rPr>
          <w:rFonts w:ascii="Segoe UI" w:eastAsia="Times New Roman" w:hAnsi="Segoe UI" w:cs="Segoe UI"/>
          <w:color w:val="161616"/>
          <w:sz w:val="24"/>
          <w:szCs w:val="24"/>
          <w:lang w:val="en-US"/>
        </w:rPr>
        <w:t>2.1 Empathy Map</w:t>
      </w:r>
    </w:p>
    <w:p w:rsidR="00D92FF6" w:rsidRPr="00D92FF6" w:rsidRDefault="00D92FF6" w:rsidP="00D92FF6">
      <w:pPr>
        <w:pStyle w:val="ListParagraph"/>
        <w:shd w:val="clear" w:color="auto" w:fill="FFFFFF"/>
        <w:spacing w:after="0" w:line="240" w:lineRule="auto"/>
        <w:ind w:left="1128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</w:p>
    <w:p w:rsidR="004D1484" w:rsidRPr="00D92FF6" w:rsidRDefault="004258A3" w:rsidP="00D92F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/>
        </w:rPr>
      </w:pPr>
      <w:r w:rsidRPr="00D92FF6"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lastRenderedPageBreak/>
        <w:t xml:space="preserve"> </w:t>
      </w:r>
      <w:r w:rsidRPr="004258A3">
        <w:rPr>
          <w:noProof/>
          <w:sz w:val="32"/>
          <w:szCs w:val="32"/>
          <w:lang w:val="en-US"/>
        </w:rPr>
        <w:drawing>
          <wp:inline distT="0" distB="0" distL="0" distR="0">
            <wp:extent cx="5581650" cy="5552786"/>
            <wp:effectExtent l="19050" t="0" r="0" b="0"/>
            <wp:docPr id="2" name="Picture 1" descr="C:\Users\Jeyashree\Downloads\Untitled_2023-04-13_15-4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shree\Downloads\Untitled_2023-04-13_15-47-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5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A0" w:rsidRPr="004D1484" w:rsidRDefault="005B6EA0" w:rsidP="004D1484">
      <w:pPr>
        <w:spacing w:line="360" w:lineRule="auto"/>
        <w:ind w:left="768"/>
        <w:jc w:val="both"/>
        <w:rPr>
          <w:rFonts w:ascii="Times New Roman" w:hAnsi="Times New Roman" w:cs="Times New Roman"/>
          <w:sz w:val="27"/>
          <w:szCs w:val="27"/>
        </w:rPr>
      </w:pPr>
    </w:p>
    <w:p w:rsidR="005B5392" w:rsidRDefault="005B6EA0" w:rsidP="005B5392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5B6EA0">
        <w:rPr>
          <w:rFonts w:ascii="Times New Roman" w:hAnsi="Times New Roman" w:cs="Times New Roman"/>
          <w:b/>
          <w:bCs/>
          <w:sz w:val="27"/>
          <w:szCs w:val="27"/>
        </w:rPr>
        <w:t xml:space="preserve">     </w:t>
      </w:r>
      <w:r w:rsidR="005F2748">
        <w:rPr>
          <w:rFonts w:ascii="Times New Roman" w:hAnsi="Times New Roman" w:cs="Times New Roman"/>
          <w:b/>
          <w:bCs/>
          <w:sz w:val="27"/>
          <w:szCs w:val="27"/>
        </w:rPr>
        <w:t xml:space="preserve">2.2 </w:t>
      </w:r>
      <w:r w:rsidRPr="005F2748">
        <w:rPr>
          <w:rFonts w:ascii="Times New Roman" w:hAnsi="Times New Roman" w:cs="Times New Roman"/>
          <w:b/>
          <w:bCs/>
          <w:sz w:val="27"/>
          <w:szCs w:val="27"/>
        </w:rPr>
        <w:t>Ideation &amp; Brainstorming Map:</w:t>
      </w:r>
    </w:p>
    <w:p w:rsidR="00503D7F" w:rsidRDefault="00503D7F" w:rsidP="005B5392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4258A3" w:rsidRDefault="004258A3" w:rsidP="005B5392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lastRenderedPageBreak/>
        <w:drawing>
          <wp:inline distT="0" distB="0" distL="0" distR="0">
            <wp:extent cx="6162391" cy="2009775"/>
            <wp:effectExtent l="19050" t="0" r="0" b="0"/>
            <wp:docPr id="1" name="Picture 1" descr="C:\Users\Jeyashree\Downloads\Untitled_2023-04-14_10-1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shree\Downloads\Untitled_2023-04-14_10-12-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9" t="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391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8A3" w:rsidRDefault="004258A3" w:rsidP="005B5392">
      <w:pPr>
        <w:spacing w:line="600" w:lineRule="auto"/>
        <w:ind w:left="2160" w:firstLine="720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503D7F" w:rsidRDefault="00503D7F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</w:t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</w:rPr>
        <w:tab/>
        <w:t>RESULT</w:t>
      </w:r>
    </w:p>
    <w:p w:rsidR="00DA2975" w:rsidRDefault="00DA2975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Sign in Page:</w:t>
      </w:r>
    </w:p>
    <w:p w:rsidR="00DA2975" w:rsidRDefault="00DA2975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374EB4" w:rsidRPr="00503D7F" w:rsidRDefault="00A24C72" w:rsidP="00503D7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65550" cy="4324350"/>
            <wp:effectExtent l="0" t="0" r="0" b="0"/>
            <wp:wrapSquare wrapText="bothSides"/>
            <wp:docPr id="14" name="Picture 4" descr="C:\Users\Jeyashree\Pictures\Feedback\{97E109A9-DA2C-400C-805A-BF12A9CDF954}\IMG-20230413-WA0008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yashree\Pictures\Feedback\{97E109A9-DA2C-400C-805A-BF12A9CDF954}\IMG-20230413-WA0008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65164" t="592" r="-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374EB4">
      <w:pPr>
        <w:tabs>
          <w:tab w:val="left" w:pos="6012"/>
        </w:tabs>
      </w:pPr>
    </w:p>
    <w:p w:rsidR="00374EB4" w:rsidRDefault="00374EB4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374EB4" w:rsidRDefault="00374EB4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Pr="00374EB4" w:rsidRDefault="00DA2975" w:rsidP="00DA2975">
      <w:pPr>
        <w:tabs>
          <w:tab w:val="left" w:pos="6012"/>
        </w:tabs>
      </w:pPr>
      <w:r>
        <w:rPr>
          <w:rFonts w:ascii="Times New Roman" w:hAnsi="Times New Roman" w:cs="Times New Roman"/>
          <w:b/>
          <w:bCs/>
          <w:sz w:val="27"/>
          <w:szCs w:val="27"/>
        </w:rPr>
        <w:t>Sign up page:</w:t>
      </w: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DA2975" w:rsidRDefault="00DA2975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374EB4" w:rsidRDefault="00374EB4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lastRenderedPageBreak/>
        <w:drawing>
          <wp:inline distT="0" distB="0" distL="0" distR="0">
            <wp:extent cx="3204000" cy="6389153"/>
            <wp:effectExtent l="19050" t="0" r="0" b="0"/>
            <wp:docPr id="15" name="Picture 5" descr="C:\Users\Jeyashree\Pictures\Feedback\{97E109A9-DA2C-400C-805A-BF12A9CDF954}\IMG-20230413-WA00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yashree\Pictures\Feedback\{97E109A9-DA2C-400C-805A-BF12A9CDF954}\IMG-20230413-WA0010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50" t="540" r="3150" b="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638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F3" w:rsidRDefault="005F3FF3" w:rsidP="005F3FF3">
      <w:pPr>
        <w:tabs>
          <w:tab w:val="left" w:pos="5472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5F3FF3" w:rsidRP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5F3FF3" w:rsidRP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237CD9" w:rsidRDefault="00237CD9" w:rsidP="00237CD9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Home Page:</w:t>
      </w:r>
    </w:p>
    <w:p w:rsidR="00B124B4" w:rsidRDefault="00B124B4" w:rsidP="00237CD9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B124B4" w:rsidRDefault="00B124B4" w:rsidP="00237CD9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                      </w:t>
      </w:r>
      <w:r w:rsidRPr="00B124B4"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3528000" cy="6744706"/>
            <wp:effectExtent l="19050" t="0" r="0" b="0"/>
            <wp:docPr id="6" name="Picture 2" descr="C:\Users\Jeyashree\Pictures\Feedback\{97E109A9-DA2C-400C-805A-BF12A9CDF954}\Screenshot_2023_0413_21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ashree\Pictures\Feedback\{97E109A9-DA2C-400C-805A-BF12A9CDF954}\Screenshot_2023_0413_2130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674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B4" w:rsidRDefault="00B124B4" w:rsidP="00237CD9">
      <w:pPr>
        <w:tabs>
          <w:tab w:val="left" w:pos="7716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237CD9" w:rsidRDefault="00237CD9" w:rsidP="005F3FF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</w:t>
      </w:r>
    </w:p>
    <w:p w:rsidR="00237CD9" w:rsidRPr="005F3FF3" w:rsidRDefault="00237CD9" w:rsidP="005F3FF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</w:p>
    <w:p w:rsid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DC0E7A" w:rsidRDefault="00DC0E7A" w:rsidP="00DC0E7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Email Page:</w:t>
      </w:r>
    </w:p>
    <w:p w:rsidR="00296748" w:rsidRDefault="00296748" w:rsidP="005F3FF3">
      <w:pPr>
        <w:rPr>
          <w:rFonts w:ascii="Times New Roman" w:hAnsi="Times New Roman" w:cs="Times New Roman"/>
          <w:sz w:val="27"/>
          <w:szCs w:val="27"/>
        </w:rPr>
      </w:pPr>
    </w:p>
    <w:p w:rsidR="00DC0E7A" w:rsidRDefault="00DC0E7A" w:rsidP="005F3FF3">
      <w:pPr>
        <w:rPr>
          <w:rFonts w:ascii="Times New Roman" w:hAnsi="Times New Roman" w:cs="Times New Roman"/>
          <w:sz w:val="27"/>
          <w:szCs w:val="27"/>
        </w:rPr>
      </w:pPr>
    </w:p>
    <w:p w:rsidR="00296748" w:rsidRDefault="00296748" w:rsidP="005F3FF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</w:t>
      </w:r>
      <w:r>
        <w:rPr>
          <w:noProof/>
          <w:lang w:val="en-US"/>
        </w:rPr>
        <w:drawing>
          <wp:inline distT="0" distB="0" distL="0" distR="0">
            <wp:extent cx="3456000" cy="6959811"/>
            <wp:effectExtent l="19050" t="0" r="0" b="0"/>
            <wp:docPr id="9" name="Picture 3" descr="C:\Users\Jeyashree\AppData\Local\Microsoft\Windows\INetCache\Content.Word\IMG_20230414_17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yashree\AppData\Local\Microsoft\Windows\INetCache\Content.Word\IMG_20230414_1700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695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B4" w:rsidRDefault="00B124B4" w:rsidP="005F3FF3">
      <w:pPr>
        <w:rPr>
          <w:rFonts w:ascii="Times New Roman" w:hAnsi="Times New Roman" w:cs="Times New Roman"/>
          <w:sz w:val="27"/>
          <w:szCs w:val="27"/>
        </w:rPr>
      </w:pPr>
    </w:p>
    <w:p w:rsidR="00B124B4" w:rsidRPr="005F3FF3" w:rsidRDefault="00B124B4" w:rsidP="005F3FF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</w:t>
      </w:r>
    </w:p>
    <w:p w:rsidR="005F3FF3" w:rsidRP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5F3FF3" w:rsidRPr="005F3FF3" w:rsidRDefault="005F3FF3" w:rsidP="005F3FF3">
      <w:pPr>
        <w:rPr>
          <w:rFonts w:ascii="Times New Roman" w:hAnsi="Times New Roman" w:cs="Times New Roman"/>
          <w:sz w:val="27"/>
          <w:szCs w:val="27"/>
        </w:rPr>
      </w:pPr>
    </w:p>
    <w:p w:rsidR="005F3FF3" w:rsidRDefault="009C014A" w:rsidP="005F3FF3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                          </w:t>
      </w:r>
      <w:r w:rsidRPr="00B92F71">
        <w:rPr>
          <w:rFonts w:ascii="Times New Roman" w:hAnsi="Times New Roman" w:cs="Times New Roman"/>
          <w:b/>
          <w:bCs/>
          <w:sz w:val="27"/>
          <w:szCs w:val="27"/>
        </w:rPr>
        <w:t>ADVANTAGES &amp; DISADVANTAGES</w:t>
      </w:r>
    </w:p>
    <w:p w:rsidR="009C014A" w:rsidRDefault="009C014A" w:rsidP="005F3FF3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9C014A" w:rsidRDefault="009C014A" w:rsidP="009C014A">
      <w:pPr>
        <w:pStyle w:val="ListParagraph"/>
        <w:numPr>
          <w:ilvl w:val="1"/>
          <w:numId w:val="12"/>
        </w:num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5F3FF3">
        <w:rPr>
          <w:rFonts w:ascii="Times New Roman" w:hAnsi="Times New Roman" w:cs="Times New Roman"/>
          <w:b/>
          <w:bCs/>
          <w:sz w:val="27"/>
          <w:szCs w:val="27"/>
        </w:rPr>
        <w:t>Advantages:</w:t>
      </w:r>
    </w:p>
    <w:p w:rsidR="00B2234C" w:rsidRPr="00B2234C" w:rsidRDefault="00B2234C" w:rsidP="00B223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B2234C">
        <w:rPr>
          <w:rFonts w:ascii="Times New Roman" w:hAnsi="Times New Roman" w:cs="Times New Roman"/>
          <w:b/>
          <w:bCs/>
          <w:sz w:val="32"/>
          <w:szCs w:val="32"/>
        </w:rPr>
        <w:t>Easy to reference</w:t>
      </w:r>
      <w:r w:rsidRPr="00B2234C">
        <w:rPr>
          <w:rFonts w:ascii="Times New Roman" w:hAnsi="Times New Roman" w:cs="Times New Roman"/>
          <w:sz w:val="32"/>
          <w:szCs w:val="32"/>
        </w:rPr>
        <w:t>: Sent and received messages and attachments can be stored safely, logically and reliably.  It's a lot easier to organize emails than paper.</w:t>
      </w:r>
    </w:p>
    <w:p w:rsidR="00B2234C" w:rsidRDefault="00B2234C" w:rsidP="00B223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B2234C">
        <w:rPr>
          <w:rFonts w:ascii="Times New Roman" w:hAnsi="Times New Roman" w:cs="Times New Roman"/>
          <w:b/>
          <w:bCs/>
          <w:sz w:val="32"/>
          <w:szCs w:val="32"/>
        </w:rPr>
        <w:t>Easy to use</w:t>
      </w:r>
      <w:r w:rsidRPr="00B2234C">
        <w:rPr>
          <w:rFonts w:ascii="Times New Roman" w:hAnsi="Times New Roman" w:cs="Times New Roman"/>
          <w:sz w:val="32"/>
          <w:szCs w:val="32"/>
        </w:rPr>
        <w:t>: Once you’re set up, sending and receiving messages is simple. That goes for a host of other email functions. Data storage and contacts can be accessed quickly and easily.</w:t>
      </w:r>
    </w:p>
    <w:p w:rsidR="00B2234C" w:rsidRPr="00B2234C" w:rsidRDefault="00B2234C" w:rsidP="00B2234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B2234C">
        <w:rPr>
          <w:rFonts w:ascii="Times New Roman" w:hAnsi="Times New Roman" w:cs="Times New Roman"/>
          <w:b/>
          <w:bCs/>
          <w:sz w:val="32"/>
          <w:szCs w:val="32"/>
        </w:rPr>
        <w:t>Speed</w:t>
      </w:r>
      <w:r w:rsidRPr="00B2234C">
        <w:rPr>
          <w:rFonts w:ascii="Times New Roman" w:hAnsi="Times New Roman" w:cs="Times New Roman"/>
          <w:sz w:val="32"/>
          <w:szCs w:val="32"/>
        </w:rPr>
        <w:t>: Message to send? Done, under a second! Email is as fast a form of written communication as any.</w:t>
      </w:r>
    </w:p>
    <w:p w:rsidR="00B2234C" w:rsidRPr="002B4919" w:rsidRDefault="00B2234C" w:rsidP="002B4919">
      <w:pPr>
        <w:pStyle w:val="ListParagraph"/>
        <w:numPr>
          <w:ilvl w:val="0"/>
          <w:numId w:val="23"/>
        </w:numPr>
      </w:pPr>
      <w:r w:rsidRPr="00B2234C">
        <w:rPr>
          <w:rFonts w:ascii="Times New Roman" w:hAnsi="Times New Roman" w:cs="Times New Roman"/>
          <w:b/>
          <w:bCs/>
          <w:sz w:val="32"/>
          <w:szCs w:val="32"/>
        </w:rPr>
        <w:t>Global</w:t>
      </w:r>
      <w:r w:rsidRPr="00B2234C">
        <w:rPr>
          <w:rFonts w:ascii="Times New Roman" w:hAnsi="Times New Roman" w:cs="Times New Roman"/>
          <w:sz w:val="32"/>
          <w:szCs w:val="32"/>
        </w:rPr>
        <w:t>: Web based email means you can access your messages anywhere online.</w:t>
      </w:r>
    </w:p>
    <w:p w:rsidR="005F3FF3" w:rsidRDefault="005F3FF3" w:rsidP="005F3FF3">
      <w:pPr>
        <w:tabs>
          <w:tab w:val="left" w:pos="8244"/>
        </w:tabs>
        <w:rPr>
          <w:rFonts w:ascii="Times New Roman" w:hAnsi="Times New Roman" w:cs="Times New Roman"/>
          <w:b/>
          <w:bCs/>
          <w:sz w:val="27"/>
          <w:szCs w:val="27"/>
        </w:rPr>
      </w:pPr>
    </w:p>
    <w:p w:rsidR="002B4919" w:rsidRPr="002B4919" w:rsidRDefault="006B0686" w:rsidP="002B4919">
      <w:pPr>
        <w:pStyle w:val="ListParagraph"/>
        <w:numPr>
          <w:ilvl w:val="1"/>
          <w:numId w:val="12"/>
        </w:numPr>
        <w:tabs>
          <w:tab w:val="left" w:pos="8244"/>
        </w:tabs>
        <w:rPr>
          <w:rFonts w:ascii="Times New Roman" w:hAnsi="Times New Roman" w:cs="Times New Roman"/>
          <w:b/>
          <w:bCs/>
          <w:sz w:val="27"/>
          <w:szCs w:val="27"/>
        </w:rPr>
      </w:pPr>
      <w:r w:rsidRPr="006B0686">
        <w:rPr>
          <w:rFonts w:ascii="Times New Roman" w:hAnsi="Times New Roman" w:cs="Times New Roman"/>
          <w:b/>
          <w:bCs/>
          <w:sz w:val="27"/>
          <w:szCs w:val="27"/>
        </w:rPr>
        <w:t>Disadvantages:</w:t>
      </w:r>
    </w:p>
    <w:p w:rsidR="006B0686" w:rsidRDefault="006B0686" w:rsidP="006B0686">
      <w:pPr>
        <w:pStyle w:val="ListParagraph"/>
        <w:tabs>
          <w:tab w:val="left" w:pos="8244"/>
        </w:tabs>
        <w:ind w:left="408"/>
        <w:rPr>
          <w:rFonts w:ascii="Times New Roman" w:hAnsi="Times New Roman" w:cs="Times New Roman"/>
          <w:sz w:val="27"/>
          <w:szCs w:val="27"/>
        </w:rPr>
      </w:pPr>
    </w:p>
    <w:p w:rsidR="002B4919" w:rsidRPr="002B4919" w:rsidRDefault="002B4919" w:rsidP="002B49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2B4919">
        <w:rPr>
          <w:rFonts w:ascii="Times New Roman" w:hAnsi="Times New Roman" w:cs="Times New Roman"/>
          <w:b/>
          <w:bCs/>
          <w:sz w:val="32"/>
          <w:szCs w:val="32"/>
        </w:rPr>
        <w:t>Emotional responses</w:t>
      </w:r>
      <w:r w:rsidRPr="002B4919">
        <w:rPr>
          <w:rFonts w:ascii="Times New Roman" w:hAnsi="Times New Roman" w:cs="Times New Roman"/>
          <w:sz w:val="32"/>
          <w:szCs w:val="32"/>
        </w:rPr>
        <w:t xml:space="preserve">: Some emails </w:t>
      </w:r>
      <w:proofErr w:type="gramStart"/>
      <w:r w:rsidRPr="002B4919">
        <w:rPr>
          <w:rFonts w:ascii="Times New Roman" w:hAnsi="Times New Roman" w:cs="Times New Roman"/>
          <w:sz w:val="32"/>
          <w:szCs w:val="32"/>
        </w:rPr>
        <w:t>cause</w:t>
      </w:r>
      <w:proofErr w:type="gramEnd"/>
      <w:r w:rsidRPr="002B4919">
        <w:rPr>
          <w:rFonts w:ascii="Times New Roman" w:hAnsi="Times New Roman" w:cs="Times New Roman"/>
          <w:sz w:val="32"/>
          <w:szCs w:val="32"/>
        </w:rPr>
        <w:t xml:space="preserve"> upset or </w:t>
      </w:r>
      <w:proofErr w:type="spellStart"/>
      <w:r w:rsidRPr="002B4919">
        <w:rPr>
          <w:rFonts w:ascii="Times New Roman" w:hAnsi="Times New Roman" w:cs="Times New Roman"/>
          <w:sz w:val="32"/>
          <w:szCs w:val="32"/>
        </w:rPr>
        <w:t>anger.A</w:t>
      </w:r>
      <w:proofErr w:type="spellEnd"/>
      <w:r w:rsidRPr="002B4919">
        <w:rPr>
          <w:rFonts w:ascii="Times New Roman" w:hAnsi="Times New Roman" w:cs="Times New Roman"/>
          <w:sz w:val="32"/>
          <w:szCs w:val="32"/>
        </w:rPr>
        <w:t xml:space="preserve"> reply in the heat of the moment can’t be easily retracted, but it can cause lasting damage.</w:t>
      </w:r>
    </w:p>
    <w:p w:rsidR="002B4919" w:rsidRPr="002B4919" w:rsidRDefault="002B4919" w:rsidP="002B49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2B4919">
        <w:rPr>
          <w:rFonts w:ascii="Times New Roman" w:hAnsi="Times New Roman" w:cs="Times New Roman"/>
          <w:b/>
          <w:bCs/>
          <w:sz w:val="32"/>
          <w:szCs w:val="32"/>
        </w:rPr>
        <w:t>Information overload</w:t>
      </w:r>
      <w:r w:rsidRPr="002B4919">
        <w:rPr>
          <w:rFonts w:ascii="Times New Roman" w:hAnsi="Times New Roman" w:cs="Times New Roman"/>
          <w:sz w:val="32"/>
          <w:szCs w:val="32"/>
        </w:rPr>
        <w:t>: Too many people send too much information. They cover their backs citing ‘need to know’ as the justification.</w:t>
      </w:r>
    </w:p>
    <w:p w:rsidR="002B4919" w:rsidRPr="002B4919" w:rsidRDefault="002B4919" w:rsidP="002B49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2B4919">
        <w:rPr>
          <w:rFonts w:ascii="Times New Roman" w:hAnsi="Times New Roman" w:cs="Times New Roman"/>
          <w:b/>
          <w:bCs/>
          <w:sz w:val="32"/>
          <w:szCs w:val="32"/>
        </w:rPr>
        <w:t>No Respite</w:t>
      </w:r>
      <w:r w:rsidRPr="002B4919">
        <w:rPr>
          <w:rFonts w:ascii="Times New Roman" w:hAnsi="Times New Roman" w:cs="Times New Roman"/>
          <w:sz w:val="32"/>
          <w:szCs w:val="32"/>
        </w:rPr>
        <w:t xml:space="preserve">: Your email inbox is like a garden; it needs to be constantly maintained. Leave it and will continue to </w:t>
      </w:r>
      <w:proofErr w:type="spellStart"/>
      <w:r w:rsidRPr="002B4919">
        <w:rPr>
          <w:rFonts w:ascii="Times New Roman" w:hAnsi="Times New Roman" w:cs="Times New Roman"/>
          <w:sz w:val="32"/>
          <w:szCs w:val="32"/>
        </w:rPr>
        <w:t>grow.Ignore</w:t>
      </w:r>
      <w:proofErr w:type="spellEnd"/>
      <w:r w:rsidRPr="002B4919">
        <w:rPr>
          <w:rFonts w:ascii="Times New Roman" w:hAnsi="Times New Roman" w:cs="Times New Roman"/>
          <w:sz w:val="32"/>
          <w:szCs w:val="32"/>
        </w:rPr>
        <w:t xml:space="preserve"> it at your peril! </w:t>
      </w:r>
    </w:p>
    <w:p w:rsidR="002B4919" w:rsidRPr="002B4919" w:rsidRDefault="002B4919" w:rsidP="002B491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2B4919">
        <w:rPr>
          <w:rFonts w:ascii="Times New Roman" w:hAnsi="Times New Roman" w:cs="Times New Roman"/>
          <w:b/>
          <w:bCs/>
          <w:sz w:val="32"/>
          <w:szCs w:val="32"/>
        </w:rPr>
        <w:t>Pressure to Reply</w:t>
      </w:r>
      <w:r w:rsidRPr="002B4919">
        <w:rPr>
          <w:rFonts w:ascii="Times New Roman" w:hAnsi="Times New Roman" w:cs="Times New Roman"/>
          <w:sz w:val="32"/>
          <w:szCs w:val="32"/>
        </w:rPr>
        <w:t>: Once it’s in your inbox, you feel an ever increasing obligation to act on it. Procrastinating doesn’t making it go away.  Do it, dump it or delegate it.</w:t>
      </w:r>
    </w:p>
    <w:p w:rsidR="002B4919" w:rsidRPr="002B4919" w:rsidRDefault="002B4919" w:rsidP="002B4919">
      <w:pPr>
        <w:pStyle w:val="ListParagraph"/>
        <w:numPr>
          <w:ilvl w:val="0"/>
          <w:numId w:val="24"/>
        </w:numPr>
      </w:pPr>
      <w:r w:rsidRPr="002B4919">
        <w:rPr>
          <w:rFonts w:ascii="Times New Roman" w:hAnsi="Times New Roman" w:cs="Times New Roman"/>
          <w:b/>
          <w:bCs/>
          <w:sz w:val="32"/>
          <w:szCs w:val="32"/>
        </w:rPr>
        <w:t>Spam</w:t>
      </w:r>
      <w:r w:rsidRPr="002B4919">
        <w:rPr>
          <w:rFonts w:ascii="Times New Roman" w:hAnsi="Times New Roman" w:cs="Times New Roman"/>
          <w:sz w:val="32"/>
          <w:szCs w:val="32"/>
        </w:rPr>
        <w:t>: Having to deal with spam and spoofs is one of the worst avoidable time wasters online.  Use anti-spam software.</w:t>
      </w:r>
    </w:p>
    <w:p w:rsidR="00AD3974" w:rsidRPr="002B4919" w:rsidRDefault="00AD3974" w:rsidP="002B4919">
      <w:p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AD3974" w:rsidRDefault="00AD3974" w:rsidP="00AD3974">
      <w:pPr>
        <w:tabs>
          <w:tab w:val="left" w:pos="8244"/>
        </w:tabs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:rsidR="00AD3974" w:rsidRDefault="00AD3974" w:rsidP="00AD3974">
      <w:pPr>
        <w:tabs>
          <w:tab w:val="left" w:pos="8244"/>
        </w:tabs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                                          APPLICATIONS</w:t>
      </w:r>
    </w:p>
    <w:p w:rsidR="009737CA" w:rsidRPr="00171C73" w:rsidRDefault="009737CA" w:rsidP="009737C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37C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Email is a very popular way of communicating with others over the Internet. </w:t>
      </w:r>
    </w:p>
    <w:p w:rsidR="00171C73" w:rsidRPr="009737CA" w:rsidRDefault="00171C73" w:rsidP="009737C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 can be used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in  a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educational setting </w:t>
      </w:r>
      <w:r w:rsidR="00D80F39">
        <w:rPr>
          <w:rFonts w:ascii="Times New Roman" w:hAnsi="Times New Roman" w:cs="Times New Roman"/>
          <w:sz w:val="32"/>
          <w:szCs w:val="32"/>
          <w:shd w:val="clear" w:color="auto" w:fill="FFFFFF"/>
        </w:rPr>
        <w:t>to provide students with access to their course work or research.</w:t>
      </w:r>
    </w:p>
    <w:p w:rsidR="009737CA" w:rsidRPr="009737CA" w:rsidRDefault="009737CA" w:rsidP="009737C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37CA">
        <w:rPr>
          <w:rFonts w:ascii="Times New Roman" w:hAnsi="Times New Roman" w:cs="Times New Roman"/>
          <w:sz w:val="32"/>
          <w:szCs w:val="32"/>
          <w:shd w:val="clear" w:color="auto" w:fill="FFFFFF"/>
        </w:rPr>
        <w:t>You can use email with an </w:t>
      </w:r>
      <w:r w:rsidRPr="009737CA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email client</w:t>
      </w:r>
      <w:r w:rsidRPr="009737CA">
        <w:rPr>
          <w:rFonts w:ascii="Times New Roman" w:hAnsi="Times New Roman" w:cs="Times New Roman"/>
          <w:sz w:val="32"/>
          <w:szCs w:val="32"/>
          <w:shd w:val="clear" w:color="auto" w:fill="FFFFFF"/>
        </w:rPr>
        <w:t>, an application that understands the various email transmission standards and allows you to send, receive, and read email.</w:t>
      </w:r>
    </w:p>
    <w:p w:rsidR="00AD3974" w:rsidRPr="00D80F39" w:rsidRDefault="00171C73" w:rsidP="00D80F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adaptive mail app can be used in a business setting to provide employees with access to communicate to their industry or company.</w:t>
      </w:r>
    </w:p>
    <w:p w:rsidR="00D80F39" w:rsidRDefault="00D80F39" w:rsidP="00000F41">
      <w:pPr>
        <w:tabs>
          <w:tab w:val="left" w:pos="8244"/>
        </w:tabs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:rsidR="00000F41" w:rsidRDefault="00D80F39" w:rsidP="00000F41">
      <w:pPr>
        <w:tabs>
          <w:tab w:val="left" w:pos="8244"/>
        </w:tabs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                                            </w:t>
      </w:r>
      <w:r w:rsidR="00975957">
        <w:rPr>
          <w:rFonts w:ascii="Times New Roman" w:hAnsi="Times New Roman" w:cs="Times New Roman"/>
          <w:b/>
          <w:bCs/>
          <w:sz w:val="27"/>
          <w:szCs w:val="27"/>
        </w:rPr>
        <w:t xml:space="preserve"> Conclusion</w:t>
      </w:r>
    </w:p>
    <w:p w:rsidR="00000F41" w:rsidRDefault="00000F41" w:rsidP="00000F41">
      <w:p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000F41" w:rsidRPr="00000F41" w:rsidRDefault="00D80F39" w:rsidP="00000F41">
      <w:pPr>
        <w:tabs>
          <w:tab w:val="left" w:pos="8244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80F39">
        <w:rPr>
          <w:rFonts w:ascii="Times New Roman" w:hAnsi="Times New Roman" w:cs="Times New Roman"/>
          <w:sz w:val="32"/>
          <w:szCs w:val="32"/>
        </w:rPr>
        <w:t>We conclude that the Adaptive mail</w:t>
      </w:r>
      <w:r w:rsidR="008649E1" w:rsidRPr="00D80F39">
        <w:rPr>
          <w:rFonts w:ascii="Times New Roman" w:hAnsi="Times New Roman" w:cs="Times New Roman"/>
          <w:sz w:val="32"/>
          <w:szCs w:val="32"/>
        </w:rPr>
        <w:t xml:space="preserve"> app </w:t>
      </w:r>
      <w:r w:rsidR="00000F41" w:rsidRPr="00D80F39">
        <w:rPr>
          <w:rFonts w:ascii="Times New Roman" w:hAnsi="Times New Roman" w:cs="Times New Roman"/>
          <w:sz w:val="32"/>
          <w:szCs w:val="32"/>
        </w:rPr>
        <w:t>would feature a sign-up and</w:t>
      </w:r>
      <w:r w:rsidRPr="00D80F39">
        <w:rPr>
          <w:rFonts w:ascii="Times New Roman" w:hAnsi="Times New Roman" w:cs="Times New Roman"/>
          <w:sz w:val="32"/>
          <w:szCs w:val="32"/>
        </w:rPr>
        <w:t xml:space="preserve"> sign-in page, as well as a home</w:t>
      </w:r>
      <w:r w:rsidR="00000F41" w:rsidRPr="00D80F39">
        <w:rPr>
          <w:rFonts w:ascii="Times New Roman" w:hAnsi="Times New Roman" w:cs="Times New Roman"/>
          <w:sz w:val="32"/>
          <w:szCs w:val="32"/>
        </w:rPr>
        <w:t xml:space="preserve"> page </w:t>
      </w:r>
      <w:r>
        <w:rPr>
          <w:rFonts w:ascii="Times New Roman" w:hAnsi="Times New Roman" w:cs="Times New Roman"/>
          <w:sz w:val="32"/>
          <w:szCs w:val="32"/>
        </w:rPr>
        <w:t>of adaptive mail</w:t>
      </w:r>
      <w:r w:rsidR="003E5C72">
        <w:rPr>
          <w:rFonts w:ascii="Times New Roman" w:hAnsi="Times New Roman" w:cs="Times New Roman"/>
          <w:sz w:val="32"/>
          <w:szCs w:val="32"/>
        </w:rPr>
        <w:t>.</w:t>
      </w:r>
      <w:r w:rsidR="00C9548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15C0E">
        <w:rPr>
          <w:rFonts w:ascii="Times New Roman" w:hAnsi="Times New Roman" w:cs="Times New Roman"/>
          <w:sz w:val="32"/>
          <w:szCs w:val="32"/>
        </w:rPr>
        <w:t>Great one for offering a variety of optional to explore.</w:t>
      </w:r>
      <w:proofErr w:type="gramEnd"/>
      <w:r w:rsidR="00F15C0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F15C0E">
        <w:rPr>
          <w:rFonts w:ascii="Times New Roman" w:hAnsi="Times New Roman" w:cs="Times New Roman"/>
          <w:sz w:val="32"/>
          <w:szCs w:val="32"/>
        </w:rPr>
        <w:t>The perfect choice for any purpose of a message.</w:t>
      </w:r>
      <w:proofErr w:type="gramEnd"/>
      <w:r w:rsidR="00F15C0E">
        <w:rPr>
          <w:rFonts w:ascii="Times New Roman" w:hAnsi="Times New Roman" w:cs="Times New Roman"/>
          <w:sz w:val="32"/>
          <w:szCs w:val="32"/>
        </w:rPr>
        <w:t xml:space="preserve"> User </w:t>
      </w:r>
      <w:proofErr w:type="gramStart"/>
      <w:r w:rsidR="00F15C0E">
        <w:rPr>
          <w:rFonts w:ascii="Times New Roman" w:hAnsi="Times New Roman" w:cs="Times New Roman"/>
          <w:sz w:val="32"/>
          <w:szCs w:val="32"/>
        </w:rPr>
        <w:t>attraction,</w:t>
      </w:r>
      <w:proofErr w:type="gramEnd"/>
      <w:r w:rsidR="00F15C0E">
        <w:rPr>
          <w:rFonts w:ascii="Times New Roman" w:hAnsi="Times New Roman" w:cs="Times New Roman"/>
          <w:sz w:val="32"/>
          <w:szCs w:val="32"/>
        </w:rPr>
        <w:t xml:space="preserve"> set a time delay, </w:t>
      </w:r>
      <w:r w:rsidR="007E569A">
        <w:rPr>
          <w:rFonts w:ascii="Times New Roman" w:hAnsi="Times New Roman" w:cs="Times New Roman"/>
          <w:sz w:val="32"/>
          <w:szCs w:val="32"/>
        </w:rPr>
        <w:t xml:space="preserve">free cost mail service, user friendly, low cost mail services, security application, automatic </w:t>
      </w:r>
      <w:proofErr w:type="spellStart"/>
      <w:r w:rsidR="007E569A">
        <w:rPr>
          <w:rFonts w:ascii="Times New Roman" w:hAnsi="Times New Roman" w:cs="Times New Roman"/>
          <w:sz w:val="32"/>
          <w:szCs w:val="32"/>
        </w:rPr>
        <w:t>signout</w:t>
      </w:r>
      <w:proofErr w:type="spellEnd"/>
      <w:r w:rsidR="007E569A">
        <w:rPr>
          <w:rFonts w:ascii="Times New Roman" w:hAnsi="Times New Roman" w:cs="Times New Roman"/>
          <w:sz w:val="32"/>
          <w:szCs w:val="32"/>
        </w:rPr>
        <w:t xml:space="preserve"> using time lapse, and personal using. The adaptive mail app will not have offline access initially, but this will be added in a future update.</w:t>
      </w:r>
      <w:r w:rsidR="00F15C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0F41" w:rsidRPr="00000F41" w:rsidRDefault="00000F41" w:rsidP="00000F41">
      <w:pPr>
        <w:rPr>
          <w:rFonts w:ascii="Times New Roman" w:hAnsi="Times New Roman" w:cs="Times New Roman"/>
          <w:sz w:val="27"/>
          <w:szCs w:val="27"/>
        </w:rPr>
      </w:pPr>
    </w:p>
    <w:p w:rsidR="00000F41" w:rsidRPr="00000F41" w:rsidRDefault="00000F41" w:rsidP="00000F41">
      <w:pPr>
        <w:rPr>
          <w:rFonts w:ascii="Times New Roman" w:hAnsi="Times New Roman" w:cs="Times New Roman"/>
          <w:sz w:val="27"/>
          <w:szCs w:val="27"/>
        </w:rPr>
      </w:pPr>
    </w:p>
    <w:p w:rsidR="00DC0E7A" w:rsidRDefault="00DC0E7A" w:rsidP="00EF2DDC">
      <w:pPr>
        <w:tabs>
          <w:tab w:val="left" w:pos="6216"/>
        </w:tabs>
        <w:spacing w:line="600" w:lineRule="auto"/>
        <w:rPr>
          <w:rFonts w:ascii="Times New Roman" w:hAnsi="Times New Roman" w:cs="Times New Roman"/>
          <w:sz w:val="27"/>
          <w:szCs w:val="27"/>
        </w:rPr>
      </w:pPr>
    </w:p>
    <w:p w:rsidR="00EF2DDC" w:rsidRDefault="00DC0E7A" w:rsidP="00EF2DDC">
      <w:pPr>
        <w:tabs>
          <w:tab w:val="left" w:pos="6216"/>
        </w:tabs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</w:t>
      </w:r>
      <w:r w:rsidR="00000F41">
        <w:rPr>
          <w:rFonts w:ascii="Times New Roman" w:hAnsi="Times New Roman" w:cs="Times New Roman"/>
          <w:sz w:val="27"/>
          <w:szCs w:val="27"/>
        </w:rPr>
        <w:t xml:space="preserve">    </w:t>
      </w:r>
      <w:r w:rsidR="00000F41">
        <w:rPr>
          <w:rFonts w:ascii="Times New Roman" w:hAnsi="Times New Roman" w:cs="Times New Roman"/>
          <w:b/>
          <w:bCs/>
          <w:sz w:val="27"/>
          <w:szCs w:val="27"/>
        </w:rPr>
        <w:t>Future Scopes</w:t>
      </w:r>
    </w:p>
    <w:p w:rsidR="00000F41" w:rsidRPr="006465BC" w:rsidRDefault="00DE3D16" w:rsidP="006465BC">
      <w:pPr>
        <w:pStyle w:val="ListParagraph"/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</w:pPr>
      <w:r w:rsidRPr="006465BC">
        <w:rPr>
          <w:rStyle w:val="Strong"/>
          <w:rFonts w:ascii="Times New Roman" w:hAnsi="Times New Roman" w:cs="Times New Roman"/>
          <w:color w:val="333333"/>
          <w:sz w:val="32"/>
          <w:szCs w:val="32"/>
        </w:rPr>
        <w:t>Consumers will get more choices for email services.</w:t>
      </w:r>
      <w:r w:rsidRPr="006465BC">
        <w:rPr>
          <w:rFonts w:ascii="Times New Roman" w:hAnsi="Times New Roman" w:cs="Times New Roman"/>
          <w:sz w:val="32"/>
          <w:szCs w:val="32"/>
        </w:rPr>
        <w:t> New email service entrants will emerge as demand increases. In the next two years alone, the number of worldwide email accounts is </w:t>
      </w:r>
      <w:hyperlink r:id="rId13" w:tgtFrame="_blank" w:tooltip="https://www.radicati.com/wp/wp-content/uploads/2020/01/Email_Statistics_Report,_2020-2024_Executive_Summary.pdf" w:history="1">
        <w:r w:rsidRPr="006465BC">
          <w:rPr>
            <w:rStyle w:val="Hyperlink"/>
            <w:rFonts w:ascii="Times New Roman" w:hAnsi="Times New Roman" w:cs="Times New Roman"/>
            <w:color w:val="003891"/>
            <w:sz w:val="32"/>
            <w:szCs w:val="32"/>
          </w:rPr>
          <w:t>reportedly expected to continue growing</w:t>
        </w:r>
      </w:hyperlink>
      <w:r w:rsidRPr="006465BC">
        <w:rPr>
          <w:rFonts w:ascii="Times New Roman" w:hAnsi="Times New Roman" w:cs="Times New Roman"/>
          <w:sz w:val="32"/>
          <w:szCs w:val="32"/>
        </w:rPr>
        <w:t> at a slightly faster pace than the number of worldwide email users (3% per year — reaching 4.4 billion worldwide users by end of 2024).</w:t>
      </w:r>
      <w:r w:rsidRPr="006465BC">
        <w:rPr>
          <w:rStyle w:val="Strong"/>
          <w:rFonts w:ascii="Times New Roman" w:hAnsi="Times New Roman" w:cs="Times New Roman"/>
          <w:color w:val="333333"/>
          <w:sz w:val="32"/>
          <w:szCs w:val="32"/>
        </w:rPr>
        <w:t>Email intelligence will reach new levels.</w:t>
      </w:r>
      <w:r w:rsidRPr="006465BC">
        <w:rPr>
          <w:rFonts w:ascii="Times New Roman" w:hAnsi="Times New Roman" w:cs="Times New Roman"/>
          <w:sz w:val="32"/>
          <w:szCs w:val="32"/>
        </w:rPr>
        <w:t> Today, AI experts are already talking about the potential of </w:t>
      </w:r>
      <w:hyperlink r:id="rId14" w:tgtFrame="_blank" w:tooltip="https://twitter.com/ilyasut/status/1491554478243258368?s=21" w:history="1">
        <w:r w:rsidRPr="006465BC">
          <w:rPr>
            <w:rStyle w:val="Hyperlink"/>
            <w:rFonts w:ascii="Times New Roman" w:hAnsi="Times New Roman" w:cs="Times New Roman"/>
            <w:color w:val="003891"/>
            <w:sz w:val="32"/>
            <w:szCs w:val="32"/>
          </w:rPr>
          <w:t>consciousness in technology</w:t>
        </w:r>
      </w:hyperlink>
      <w:r w:rsidRPr="006465BC">
        <w:rPr>
          <w:rFonts w:ascii="Times New Roman" w:hAnsi="Times New Roman" w:cs="Times New Roman"/>
          <w:sz w:val="32"/>
          <w:szCs w:val="32"/>
        </w:rPr>
        <w:t>. Before you know it, your email will become partially conscious. Similar to self-driving cars, email could someday become smart enough to self-compose, self-delete and even self-schedule meetings.</w:t>
      </w:r>
      <w:r w:rsidR="006465BC" w:rsidRPr="006465BC">
        <w:rPr>
          <w:rFonts w:ascii="Georgia" w:eastAsia="Times New Roman" w:hAnsi="Georgia" w:cs="Times New Roman"/>
          <w:color w:val="333333"/>
          <w:sz w:val="27"/>
          <w:szCs w:val="27"/>
          <w:lang w:val="en-US"/>
        </w:rPr>
        <w:t xml:space="preserve"> </w:t>
      </w:r>
      <w:r w:rsidR="006465BC" w:rsidRPr="006465BC">
        <w:rPr>
          <w:rFonts w:ascii="Times New Roman" w:hAnsi="Times New Roman" w:cs="Times New Roman"/>
          <w:sz w:val="32"/>
          <w:szCs w:val="32"/>
          <w:lang w:val="en-US"/>
        </w:rPr>
        <w:t>While some of these predictions may sound far off, we may see some appear sooner than you think. If you are struggling with email pain points, don’t give up hope — your email experience is likely to keep improving as technology evolves.</w:t>
      </w:r>
    </w:p>
    <w:p w:rsidR="007A2711" w:rsidRDefault="007A2711" w:rsidP="007A2711">
      <w:pPr>
        <w:tabs>
          <w:tab w:val="left" w:pos="621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A2711" w:rsidRDefault="007A2711" w:rsidP="007A2711">
      <w:pPr>
        <w:tabs>
          <w:tab w:val="left" w:pos="621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7A2711" w:rsidRDefault="007A2711" w:rsidP="007A2711">
      <w:pPr>
        <w:tabs>
          <w:tab w:val="left" w:pos="6216"/>
        </w:tabs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</w:p>
    <w:p w:rsidR="00DC0E7A" w:rsidRDefault="00DE0CED" w:rsidP="00DE0CED">
      <w:p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                                  </w:t>
      </w:r>
    </w:p>
    <w:p w:rsidR="00DC0E7A" w:rsidRDefault="00DC0E7A" w:rsidP="00DE0CED">
      <w:p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:rsidR="00DC0E7A" w:rsidRDefault="00DC0E7A" w:rsidP="00DE0CED">
      <w:p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:rsidR="00DC0E7A" w:rsidRDefault="00DC0E7A" w:rsidP="00DE0CED">
      <w:p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:rsidR="00DE0CED" w:rsidRDefault="00DC0E7A" w:rsidP="00DE0CED">
      <w:p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                                      </w:t>
      </w:r>
      <w:r w:rsidR="00DE0CED">
        <w:rPr>
          <w:rFonts w:ascii="Times New Roman" w:hAnsi="Times New Roman" w:cs="Times New Roman"/>
          <w:b/>
          <w:bCs/>
          <w:sz w:val="27"/>
          <w:szCs w:val="27"/>
        </w:rPr>
        <w:t xml:space="preserve">   APPENDIX</w:t>
      </w:r>
    </w:p>
    <w:p w:rsidR="00DE0CED" w:rsidRPr="005F2748" w:rsidRDefault="005F2748" w:rsidP="005F2748">
      <w:pPr>
        <w:pStyle w:val="ListParagraph"/>
        <w:numPr>
          <w:ilvl w:val="1"/>
          <w:numId w:val="16"/>
        </w:numPr>
        <w:tabs>
          <w:tab w:val="left" w:pos="6216"/>
        </w:tabs>
        <w:spacing w:line="600" w:lineRule="auto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F2748">
        <w:rPr>
          <w:rFonts w:ascii="Times New Roman" w:hAnsi="Times New Roman" w:cs="Times New Roman"/>
          <w:b/>
          <w:bCs/>
          <w:sz w:val="27"/>
          <w:szCs w:val="27"/>
        </w:rPr>
        <w:t>Source Code:</w:t>
      </w:r>
    </w:p>
    <w:p w:rsidR="005F2748" w:rsidRDefault="005F2748" w:rsidP="005F2748">
      <w:pPr>
        <w:pStyle w:val="ListParagraph"/>
        <w:tabs>
          <w:tab w:val="left" w:pos="6216"/>
        </w:tabs>
        <w:spacing w:line="600" w:lineRule="auto"/>
        <w:ind w:left="408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p w:rsidR="00705BD1" w:rsidRPr="005F2748" w:rsidRDefault="00705BD1" w:rsidP="005F2748">
      <w:pPr>
        <w:pStyle w:val="ListParagraph"/>
        <w:tabs>
          <w:tab w:val="left" w:pos="6216"/>
        </w:tabs>
        <w:spacing w:line="600" w:lineRule="auto"/>
        <w:ind w:left="408"/>
        <w:jc w:val="both"/>
        <w:rPr>
          <w:rFonts w:ascii="Times New Roman" w:hAnsi="Times New Roman" w:cs="Times New Roman"/>
          <w:b/>
          <w:bCs/>
          <w:sz w:val="27"/>
          <w:szCs w:val="27"/>
        </w:rPr>
      </w:pPr>
    </w:p>
    <w:sectPr w:rsidR="00705BD1" w:rsidRPr="005F2748" w:rsidSect="00DE0CED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277" w:rsidRDefault="00F30277" w:rsidP="005F3FF3">
      <w:pPr>
        <w:spacing w:after="0" w:line="240" w:lineRule="auto"/>
      </w:pPr>
      <w:r>
        <w:separator/>
      </w:r>
    </w:p>
  </w:endnote>
  <w:endnote w:type="continuationSeparator" w:id="0">
    <w:p w:rsidR="00F30277" w:rsidRDefault="00F30277" w:rsidP="005F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11" w:rsidRDefault="007A2711">
    <w:pPr>
      <w:pStyle w:val="Footer"/>
      <w:jc w:val="center"/>
    </w:pPr>
  </w:p>
  <w:p w:rsidR="007A2711" w:rsidRDefault="007A27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277" w:rsidRDefault="00F30277" w:rsidP="005F3FF3">
      <w:pPr>
        <w:spacing w:after="0" w:line="240" w:lineRule="auto"/>
      </w:pPr>
      <w:r>
        <w:separator/>
      </w:r>
    </w:p>
  </w:footnote>
  <w:footnote w:type="continuationSeparator" w:id="0">
    <w:p w:rsidR="00F30277" w:rsidRDefault="00F30277" w:rsidP="005F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267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>
    <w:nsid w:val="094B3467"/>
    <w:multiLevelType w:val="hybridMultilevel"/>
    <w:tmpl w:val="2E04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C5AFB"/>
    <w:multiLevelType w:val="hybridMultilevel"/>
    <w:tmpl w:val="0A8CFF7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>
    <w:nsid w:val="10F70E38"/>
    <w:multiLevelType w:val="multilevel"/>
    <w:tmpl w:val="3D1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412BA0"/>
    <w:multiLevelType w:val="multilevel"/>
    <w:tmpl w:val="BDB0AFD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3E4464B"/>
    <w:multiLevelType w:val="hybridMultilevel"/>
    <w:tmpl w:val="B784E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964F27"/>
    <w:multiLevelType w:val="hybridMultilevel"/>
    <w:tmpl w:val="2CC4B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14920"/>
    <w:multiLevelType w:val="hybridMultilevel"/>
    <w:tmpl w:val="26782E4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933008"/>
    <w:multiLevelType w:val="hybridMultilevel"/>
    <w:tmpl w:val="E47E6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A978EB"/>
    <w:multiLevelType w:val="multilevel"/>
    <w:tmpl w:val="512A4E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35C9180D"/>
    <w:multiLevelType w:val="hybridMultilevel"/>
    <w:tmpl w:val="D616ABA0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3A5E5C41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2">
    <w:nsid w:val="3F392624"/>
    <w:multiLevelType w:val="hybridMultilevel"/>
    <w:tmpl w:val="98B2841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412B5EE1"/>
    <w:multiLevelType w:val="multilevel"/>
    <w:tmpl w:val="520878E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4815895"/>
    <w:multiLevelType w:val="hybridMultilevel"/>
    <w:tmpl w:val="A9B8AA7C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>
    <w:nsid w:val="46491826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6">
    <w:nsid w:val="484B2D8D"/>
    <w:multiLevelType w:val="hybridMultilevel"/>
    <w:tmpl w:val="FFE6C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E361C"/>
    <w:multiLevelType w:val="hybridMultilevel"/>
    <w:tmpl w:val="25709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93CC9"/>
    <w:multiLevelType w:val="hybridMultilevel"/>
    <w:tmpl w:val="648E1330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>
    <w:nsid w:val="5EF76AD3"/>
    <w:multiLevelType w:val="hybridMultilevel"/>
    <w:tmpl w:val="FA6EE97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>
    <w:nsid w:val="68932296"/>
    <w:multiLevelType w:val="multilevel"/>
    <w:tmpl w:val="1E2265B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94423F4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2">
    <w:nsid w:val="762F3932"/>
    <w:multiLevelType w:val="hybridMultilevel"/>
    <w:tmpl w:val="C3182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D5C1F"/>
    <w:multiLevelType w:val="hybridMultilevel"/>
    <w:tmpl w:val="D200036C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4">
    <w:nsid w:val="7BA67259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5">
    <w:nsid w:val="7EA726C8"/>
    <w:multiLevelType w:val="multilevel"/>
    <w:tmpl w:val="F220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065771"/>
    <w:multiLevelType w:val="hybridMultilevel"/>
    <w:tmpl w:val="97C4AF3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5"/>
  </w:num>
  <w:num w:numId="5">
    <w:abstractNumId w:val="23"/>
  </w:num>
  <w:num w:numId="6">
    <w:abstractNumId w:val="26"/>
  </w:num>
  <w:num w:numId="7">
    <w:abstractNumId w:val="2"/>
  </w:num>
  <w:num w:numId="8">
    <w:abstractNumId w:val="11"/>
  </w:num>
  <w:num w:numId="9">
    <w:abstractNumId w:val="9"/>
  </w:num>
  <w:num w:numId="10">
    <w:abstractNumId w:val="0"/>
  </w:num>
  <w:num w:numId="11">
    <w:abstractNumId w:val="24"/>
  </w:num>
  <w:num w:numId="12">
    <w:abstractNumId w:val="20"/>
  </w:num>
  <w:num w:numId="13">
    <w:abstractNumId w:val="10"/>
  </w:num>
  <w:num w:numId="14">
    <w:abstractNumId w:val="19"/>
  </w:num>
  <w:num w:numId="15">
    <w:abstractNumId w:val="7"/>
  </w:num>
  <w:num w:numId="16">
    <w:abstractNumId w:val="4"/>
  </w:num>
  <w:num w:numId="17">
    <w:abstractNumId w:val="25"/>
  </w:num>
  <w:num w:numId="18">
    <w:abstractNumId w:val="6"/>
  </w:num>
  <w:num w:numId="19">
    <w:abstractNumId w:val="18"/>
  </w:num>
  <w:num w:numId="20">
    <w:abstractNumId w:val="3"/>
  </w:num>
  <w:num w:numId="21">
    <w:abstractNumId w:val="14"/>
  </w:num>
  <w:num w:numId="22">
    <w:abstractNumId w:val="12"/>
  </w:num>
  <w:num w:numId="23">
    <w:abstractNumId w:val="16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9A72E9"/>
    <w:rsid w:val="00000F41"/>
    <w:rsid w:val="0002095E"/>
    <w:rsid w:val="00050FDA"/>
    <w:rsid w:val="00065EF6"/>
    <w:rsid w:val="00066EC0"/>
    <w:rsid w:val="000778F3"/>
    <w:rsid w:val="000A1605"/>
    <w:rsid w:val="000B2EFA"/>
    <w:rsid w:val="000D5074"/>
    <w:rsid w:val="00106DE5"/>
    <w:rsid w:val="00171C73"/>
    <w:rsid w:val="001B347E"/>
    <w:rsid w:val="002105B4"/>
    <w:rsid w:val="00217547"/>
    <w:rsid w:val="00237CD9"/>
    <w:rsid w:val="002556DC"/>
    <w:rsid w:val="002733E2"/>
    <w:rsid w:val="0028438B"/>
    <w:rsid w:val="00296748"/>
    <w:rsid w:val="002B4919"/>
    <w:rsid w:val="00374EB4"/>
    <w:rsid w:val="003C11D4"/>
    <w:rsid w:val="003E5C72"/>
    <w:rsid w:val="003F1705"/>
    <w:rsid w:val="004009BB"/>
    <w:rsid w:val="00416B7B"/>
    <w:rsid w:val="004258A3"/>
    <w:rsid w:val="004D1484"/>
    <w:rsid w:val="00503D7F"/>
    <w:rsid w:val="00513EF0"/>
    <w:rsid w:val="005B5392"/>
    <w:rsid w:val="005B6EA0"/>
    <w:rsid w:val="005C1AD4"/>
    <w:rsid w:val="005C7048"/>
    <w:rsid w:val="005E3E9C"/>
    <w:rsid w:val="005F2748"/>
    <w:rsid w:val="005F3CE5"/>
    <w:rsid w:val="005F3FF3"/>
    <w:rsid w:val="00600295"/>
    <w:rsid w:val="00631798"/>
    <w:rsid w:val="006465BC"/>
    <w:rsid w:val="0068503E"/>
    <w:rsid w:val="006B0686"/>
    <w:rsid w:val="00705BD1"/>
    <w:rsid w:val="00720966"/>
    <w:rsid w:val="0076491B"/>
    <w:rsid w:val="007A2711"/>
    <w:rsid w:val="007C3884"/>
    <w:rsid w:val="007E569A"/>
    <w:rsid w:val="00847D2B"/>
    <w:rsid w:val="00854AF5"/>
    <w:rsid w:val="008649E1"/>
    <w:rsid w:val="008D7FC9"/>
    <w:rsid w:val="009737CA"/>
    <w:rsid w:val="00975957"/>
    <w:rsid w:val="00990030"/>
    <w:rsid w:val="009A72E9"/>
    <w:rsid w:val="009C014A"/>
    <w:rsid w:val="009C6F31"/>
    <w:rsid w:val="009E59FE"/>
    <w:rsid w:val="00A24C72"/>
    <w:rsid w:val="00A83E1C"/>
    <w:rsid w:val="00AD3974"/>
    <w:rsid w:val="00B124B4"/>
    <w:rsid w:val="00B12C57"/>
    <w:rsid w:val="00B2234C"/>
    <w:rsid w:val="00B62C38"/>
    <w:rsid w:val="00B83712"/>
    <w:rsid w:val="00B92F71"/>
    <w:rsid w:val="00BF617F"/>
    <w:rsid w:val="00C9548D"/>
    <w:rsid w:val="00CB1A81"/>
    <w:rsid w:val="00D147F5"/>
    <w:rsid w:val="00D34A7E"/>
    <w:rsid w:val="00D37441"/>
    <w:rsid w:val="00D80F39"/>
    <w:rsid w:val="00D84F58"/>
    <w:rsid w:val="00D92FF6"/>
    <w:rsid w:val="00DA2975"/>
    <w:rsid w:val="00DC0E7A"/>
    <w:rsid w:val="00DE0CED"/>
    <w:rsid w:val="00DE3D16"/>
    <w:rsid w:val="00E436F4"/>
    <w:rsid w:val="00ED793A"/>
    <w:rsid w:val="00EF2DDC"/>
    <w:rsid w:val="00F15C0E"/>
    <w:rsid w:val="00F30277"/>
    <w:rsid w:val="00F6711D"/>
    <w:rsid w:val="00FA6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F3"/>
  </w:style>
  <w:style w:type="paragraph" w:styleId="Footer">
    <w:name w:val="footer"/>
    <w:basedOn w:val="Normal"/>
    <w:link w:val="FooterChar"/>
    <w:uiPriority w:val="99"/>
    <w:unhideWhenUsed/>
    <w:rsid w:val="005F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F3"/>
  </w:style>
  <w:style w:type="character" w:customStyle="1" w:styleId="hgkelc">
    <w:name w:val="hgkelc"/>
    <w:basedOn w:val="DefaultParagraphFont"/>
    <w:rsid w:val="000D5074"/>
  </w:style>
  <w:style w:type="paragraph" w:styleId="NormalWeb">
    <w:name w:val="Normal (Web)"/>
    <w:basedOn w:val="Normal"/>
    <w:uiPriority w:val="99"/>
    <w:unhideWhenUsed/>
    <w:rsid w:val="000D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50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2D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dicati.com/wp/wp-content/uploads/2020/01/Email_Statistics_Report,_2020-2024_Executive_Summary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twitter.com/ilyasut/status/1491554478243258368?s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Addrik Kalyan</dc:creator>
  <cp:lastModifiedBy>Jeyashree</cp:lastModifiedBy>
  <cp:revision>10</cp:revision>
  <cp:lastPrinted>2023-04-12T05:26:00Z</cp:lastPrinted>
  <dcterms:created xsi:type="dcterms:W3CDTF">2023-04-14T10:16:00Z</dcterms:created>
  <dcterms:modified xsi:type="dcterms:W3CDTF">2023-04-15T13:07:00Z</dcterms:modified>
</cp:coreProperties>
</file>