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11E8" w14:textId="77777777" w:rsidR="00335729" w:rsidRPr="0077127D" w:rsidRDefault="00000000">
      <w:pPr>
        <w:spacing w:after="120"/>
        <w:jc w:val="center"/>
      </w:pPr>
      <w:r w:rsidRPr="0077127D">
        <w:rPr>
          <w:rFonts w:eastAsia="Calibri"/>
          <w:b/>
          <w:bCs/>
          <w:color w:val="1F3864"/>
          <w:sz w:val="48"/>
          <w:szCs w:val="48"/>
        </w:rPr>
        <w:t>MILESTONE 3</w:t>
      </w:r>
    </w:p>
    <w:p w14:paraId="7848CB6B" w14:textId="77777777" w:rsidR="00335729" w:rsidRPr="0077127D" w:rsidRDefault="00000000">
      <w:pPr>
        <w:spacing w:after="80"/>
        <w:jc w:val="center"/>
      </w:pPr>
      <w:r w:rsidRPr="0077127D">
        <w:rPr>
          <w:b/>
          <w:bCs/>
          <w:color w:val="2E5B4C"/>
          <w:sz w:val="28"/>
          <w:szCs w:val="28"/>
        </w:rPr>
        <w:t>Comprehensive Performance &amp; Deliverables Report</w:t>
      </w:r>
    </w:p>
    <w:p w14:paraId="1BB0B56B" w14:textId="77777777" w:rsidR="00335729" w:rsidRPr="0077127D" w:rsidRDefault="00000000">
      <w:pPr>
        <w:spacing w:after="300"/>
        <w:jc w:val="center"/>
      </w:pPr>
      <w:r w:rsidRPr="0077127D">
        <w:rPr>
          <w:color w:val="555555"/>
          <w:sz w:val="24"/>
          <w:szCs w:val="24"/>
        </w:rPr>
        <w:t>AI-Powered Wildlife Population Intelligence System</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50"/>
      </w:tblGrid>
      <w:tr w:rsidR="00335729" w:rsidRPr="0077127D" w14:paraId="6FEBCD43" w14:textId="77777777">
        <w:tblPrEx>
          <w:tblCellMar>
            <w:top w:w="0" w:type="dxa"/>
            <w:bottom w:w="0" w:type="dxa"/>
          </w:tblCellMar>
        </w:tblPrEx>
        <w:tc>
          <w:tcPr>
            <w:tcW w:w="2800" w:type="dxa"/>
            <w:shd w:val="clear" w:color="auto" w:fill="EDF2EE"/>
            <w:tcMar>
              <w:top w:w="100" w:type="dxa"/>
              <w:left w:w="120" w:type="dxa"/>
              <w:bottom w:w="100" w:type="dxa"/>
              <w:right w:w="120" w:type="dxa"/>
            </w:tcMar>
          </w:tcPr>
          <w:p w14:paraId="652C92ED" w14:textId="77777777" w:rsidR="00335729" w:rsidRPr="0077127D" w:rsidRDefault="00000000">
            <w:pPr>
              <w:spacing w:after="40"/>
              <w:rPr>
                <w:sz w:val="24"/>
                <w:szCs w:val="24"/>
              </w:rPr>
            </w:pPr>
            <w:r w:rsidRPr="0077127D">
              <w:rPr>
                <w:b/>
                <w:bCs/>
                <w:color w:val="000000"/>
                <w:sz w:val="24"/>
                <w:szCs w:val="24"/>
              </w:rPr>
              <w:t>Intern Name</w:t>
            </w:r>
          </w:p>
        </w:tc>
        <w:tc>
          <w:tcPr>
            <w:tcW w:w="6550" w:type="dxa"/>
            <w:tcMar>
              <w:top w:w="100" w:type="dxa"/>
              <w:left w:w="120" w:type="dxa"/>
              <w:bottom w:w="100" w:type="dxa"/>
              <w:right w:w="120" w:type="dxa"/>
            </w:tcMar>
          </w:tcPr>
          <w:p w14:paraId="7A0D6BC1" w14:textId="77777777" w:rsidR="00335729" w:rsidRPr="0077127D" w:rsidRDefault="00000000">
            <w:pPr>
              <w:spacing w:after="40"/>
              <w:rPr>
                <w:sz w:val="24"/>
                <w:szCs w:val="24"/>
              </w:rPr>
            </w:pPr>
            <w:r w:rsidRPr="0077127D">
              <w:rPr>
                <w:color w:val="000000"/>
                <w:sz w:val="24"/>
                <w:szCs w:val="24"/>
              </w:rPr>
              <w:t>Jayasri P</w:t>
            </w:r>
          </w:p>
        </w:tc>
      </w:tr>
      <w:tr w:rsidR="00335729" w:rsidRPr="0077127D" w14:paraId="606BEB37" w14:textId="77777777">
        <w:tblPrEx>
          <w:tblCellMar>
            <w:top w:w="0" w:type="dxa"/>
            <w:bottom w:w="0" w:type="dxa"/>
          </w:tblCellMar>
        </w:tblPrEx>
        <w:tc>
          <w:tcPr>
            <w:tcW w:w="2800" w:type="dxa"/>
            <w:shd w:val="clear" w:color="auto" w:fill="EDF2EE"/>
            <w:tcMar>
              <w:top w:w="100" w:type="dxa"/>
              <w:left w:w="120" w:type="dxa"/>
              <w:bottom w:w="100" w:type="dxa"/>
              <w:right w:w="120" w:type="dxa"/>
            </w:tcMar>
          </w:tcPr>
          <w:p w14:paraId="442E70CF" w14:textId="77777777" w:rsidR="00335729" w:rsidRPr="0077127D" w:rsidRDefault="00000000">
            <w:pPr>
              <w:spacing w:after="40"/>
              <w:rPr>
                <w:sz w:val="24"/>
                <w:szCs w:val="24"/>
              </w:rPr>
            </w:pPr>
            <w:r w:rsidRPr="0077127D">
              <w:rPr>
                <w:b/>
                <w:bCs/>
                <w:color w:val="000000"/>
                <w:sz w:val="24"/>
                <w:szCs w:val="24"/>
              </w:rPr>
              <w:t>Program</w:t>
            </w:r>
          </w:p>
        </w:tc>
        <w:tc>
          <w:tcPr>
            <w:tcW w:w="6550" w:type="dxa"/>
            <w:tcMar>
              <w:top w:w="100" w:type="dxa"/>
              <w:left w:w="120" w:type="dxa"/>
              <w:bottom w:w="100" w:type="dxa"/>
              <w:right w:w="120" w:type="dxa"/>
            </w:tcMar>
          </w:tcPr>
          <w:p w14:paraId="44AA9D93" w14:textId="77777777" w:rsidR="00335729" w:rsidRPr="0077127D" w:rsidRDefault="00000000">
            <w:pPr>
              <w:spacing w:after="40"/>
              <w:rPr>
                <w:sz w:val="24"/>
                <w:szCs w:val="24"/>
              </w:rPr>
            </w:pPr>
            <w:r w:rsidRPr="0077127D">
              <w:rPr>
                <w:color w:val="000000"/>
                <w:sz w:val="24"/>
                <w:szCs w:val="24"/>
              </w:rPr>
              <w:t>Infosys Springboard Virtual Internship Program</w:t>
            </w:r>
          </w:p>
        </w:tc>
      </w:tr>
      <w:tr w:rsidR="00335729" w:rsidRPr="0077127D" w14:paraId="2B435173" w14:textId="77777777">
        <w:tblPrEx>
          <w:tblCellMar>
            <w:top w:w="0" w:type="dxa"/>
            <w:bottom w:w="0" w:type="dxa"/>
          </w:tblCellMar>
        </w:tblPrEx>
        <w:tc>
          <w:tcPr>
            <w:tcW w:w="2800" w:type="dxa"/>
            <w:shd w:val="clear" w:color="auto" w:fill="EDF2EE"/>
            <w:tcMar>
              <w:top w:w="100" w:type="dxa"/>
              <w:left w:w="120" w:type="dxa"/>
              <w:bottom w:w="100" w:type="dxa"/>
              <w:right w:w="120" w:type="dxa"/>
            </w:tcMar>
          </w:tcPr>
          <w:p w14:paraId="272B7C84" w14:textId="77777777" w:rsidR="00335729" w:rsidRPr="0077127D" w:rsidRDefault="00000000">
            <w:pPr>
              <w:spacing w:after="40"/>
              <w:rPr>
                <w:sz w:val="24"/>
                <w:szCs w:val="24"/>
              </w:rPr>
            </w:pPr>
            <w:r w:rsidRPr="0077127D">
              <w:rPr>
                <w:b/>
                <w:bCs/>
                <w:color w:val="000000"/>
                <w:sz w:val="24"/>
                <w:szCs w:val="24"/>
              </w:rPr>
              <w:t>Batch</w:t>
            </w:r>
          </w:p>
        </w:tc>
        <w:tc>
          <w:tcPr>
            <w:tcW w:w="6550" w:type="dxa"/>
            <w:tcMar>
              <w:top w:w="100" w:type="dxa"/>
              <w:left w:w="120" w:type="dxa"/>
              <w:bottom w:w="100" w:type="dxa"/>
              <w:right w:w="120" w:type="dxa"/>
            </w:tcMar>
          </w:tcPr>
          <w:p w14:paraId="4A549E22" w14:textId="77777777" w:rsidR="00335729" w:rsidRPr="0077127D" w:rsidRDefault="00000000">
            <w:pPr>
              <w:spacing w:after="40"/>
              <w:rPr>
                <w:sz w:val="24"/>
                <w:szCs w:val="24"/>
              </w:rPr>
            </w:pPr>
            <w:r w:rsidRPr="0077127D">
              <w:rPr>
                <w:color w:val="000000"/>
                <w:sz w:val="24"/>
                <w:szCs w:val="24"/>
              </w:rPr>
              <w:t>Batch 2</w:t>
            </w:r>
          </w:p>
        </w:tc>
      </w:tr>
      <w:tr w:rsidR="00335729" w:rsidRPr="0077127D" w14:paraId="1EF30A4F" w14:textId="77777777">
        <w:tblPrEx>
          <w:tblCellMar>
            <w:top w:w="0" w:type="dxa"/>
            <w:bottom w:w="0" w:type="dxa"/>
          </w:tblCellMar>
        </w:tblPrEx>
        <w:tc>
          <w:tcPr>
            <w:tcW w:w="2800" w:type="dxa"/>
            <w:shd w:val="clear" w:color="auto" w:fill="EDF2EE"/>
            <w:tcMar>
              <w:top w:w="100" w:type="dxa"/>
              <w:left w:w="120" w:type="dxa"/>
              <w:bottom w:w="100" w:type="dxa"/>
              <w:right w:w="120" w:type="dxa"/>
            </w:tcMar>
          </w:tcPr>
          <w:p w14:paraId="50986D1C" w14:textId="77777777" w:rsidR="00335729" w:rsidRPr="0077127D" w:rsidRDefault="00000000">
            <w:pPr>
              <w:spacing w:after="40"/>
              <w:rPr>
                <w:sz w:val="24"/>
                <w:szCs w:val="24"/>
              </w:rPr>
            </w:pPr>
            <w:r w:rsidRPr="0077127D">
              <w:rPr>
                <w:b/>
                <w:bCs/>
                <w:color w:val="000000"/>
                <w:sz w:val="24"/>
                <w:szCs w:val="24"/>
              </w:rPr>
              <w:t>Project</w:t>
            </w:r>
          </w:p>
        </w:tc>
        <w:tc>
          <w:tcPr>
            <w:tcW w:w="6550" w:type="dxa"/>
            <w:tcMar>
              <w:top w:w="100" w:type="dxa"/>
              <w:left w:w="120" w:type="dxa"/>
              <w:bottom w:w="100" w:type="dxa"/>
              <w:right w:w="120" w:type="dxa"/>
            </w:tcMar>
          </w:tcPr>
          <w:p w14:paraId="029EBE31" w14:textId="77777777" w:rsidR="00335729" w:rsidRPr="0077127D" w:rsidRDefault="00000000">
            <w:pPr>
              <w:spacing w:after="40"/>
              <w:rPr>
                <w:sz w:val="24"/>
                <w:szCs w:val="24"/>
              </w:rPr>
            </w:pPr>
            <w:r w:rsidRPr="0077127D">
              <w:rPr>
                <w:color w:val="000000"/>
                <w:sz w:val="24"/>
                <w:szCs w:val="24"/>
              </w:rPr>
              <w:t>AI Wildlife Population Intelligence System</w:t>
            </w:r>
          </w:p>
        </w:tc>
      </w:tr>
      <w:tr w:rsidR="00335729" w:rsidRPr="0077127D" w14:paraId="38AA5F81" w14:textId="77777777">
        <w:tblPrEx>
          <w:tblCellMar>
            <w:top w:w="0" w:type="dxa"/>
            <w:bottom w:w="0" w:type="dxa"/>
          </w:tblCellMar>
        </w:tblPrEx>
        <w:tc>
          <w:tcPr>
            <w:tcW w:w="2800" w:type="dxa"/>
            <w:shd w:val="clear" w:color="auto" w:fill="EDF2EE"/>
            <w:tcMar>
              <w:top w:w="100" w:type="dxa"/>
              <w:left w:w="120" w:type="dxa"/>
              <w:bottom w:w="100" w:type="dxa"/>
              <w:right w:w="120" w:type="dxa"/>
            </w:tcMar>
          </w:tcPr>
          <w:p w14:paraId="6CDF4E7E" w14:textId="77777777" w:rsidR="00335729" w:rsidRPr="0077127D" w:rsidRDefault="00000000">
            <w:pPr>
              <w:spacing w:after="40"/>
              <w:rPr>
                <w:sz w:val="24"/>
                <w:szCs w:val="24"/>
              </w:rPr>
            </w:pPr>
            <w:r w:rsidRPr="0077127D">
              <w:rPr>
                <w:b/>
                <w:bCs/>
                <w:color w:val="000000"/>
                <w:sz w:val="24"/>
                <w:szCs w:val="24"/>
              </w:rPr>
              <w:t>Repository</w:t>
            </w:r>
          </w:p>
        </w:tc>
        <w:tc>
          <w:tcPr>
            <w:tcW w:w="6550" w:type="dxa"/>
            <w:tcMar>
              <w:top w:w="100" w:type="dxa"/>
              <w:left w:w="120" w:type="dxa"/>
              <w:bottom w:w="100" w:type="dxa"/>
              <w:right w:w="120" w:type="dxa"/>
            </w:tcMar>
          </w:tcPr>
          <w:p w14:paraId="4DD327CA" w14:textId="77777777" w:rsidR="00335729" w:rsidRPr="0077127D" w:rsidRDefault="00000000">
            <w:pPr>
              <w:spacing w:after="40"/>
              <w:rPr>
                <w:sz w:val="24"/>
                <w:szCs w:val="24"/>
              </w:rPr>
            </w:pPr>
            <w:r w:rsidRPr="0077127D">
              <w:rPr>
                <w:color w:val="000000"/>
                <w:sz w:val="24"/>
                <w:szCs w:val="24"/>
              </w:rPr>
              <w:t>github.com/Jayasrip08/wildlife-population-intelligence-system</w:t>
            </w:r>
          </w:p>
        </w:tc>
      </w:tr>
      <w:tr w:rsidR="00335729" w:rsidRPr="0077127D" w14:paraId="7D21305F" w14:textId="77777777">
        <w:tblPrEx>
          <w:tblCellMar>
            <w:top w:w="0" w:type="dxa"/>
            <w:bottom w:w="0" w:type="dxa"/>
          </w:tblCellMar>
        </w:tblPrEx>
        <w:tc>
          <w:tcPr>
            <w:tcW w:w="2800" w:type="dxa"/>
            <w:shd w:val="clear" w:color="auto" w:fill="EDF2EE"/>
            <w:tcMar>
              <w:top w:w="100" w:type="dxa"/>
              <w:left w:w="120" w:type="dxa"/>
              <w:bottom w:w="100" w:type="dxa"/>
              <w:right w:w="120" w:type="dxa"/>
            </w:tcMar>
          </w:tcPr>
          <w:p w14:paraId="7B1E99A6" w14:textId="77777777" w:rsidR="00335729" w:rsidRPr="0077127D" w:rsidRDefault="00000000">
            <w:pPr>
              <w:spacing w:after="40"/>
              <w:rPr>
                <w:sz w:val="24"/>
                <w:szCs w:val="24"/>
              </w:rPr>
            </w:pPr>
            <w:r w:rsidRPr="0077127D">
              <w:rPr>
                <w:b/>
                <w:bCs/>
                <w:color w:val="000000"/>
                <w:sz w:val="24"/>
                <w:szCs w:val="24"/>
              </w:rPr>
              <w:t>Milestone</w:t>
            </w:r>
          </w:p>
        </w:tc>
        <w:tc>
          <w:tcPr>
            <w:tcW w:w="6550" w:type="dxa"/>
            <w:tcMar>
              <w:top w:w="100" w:type="dxa"/>
              <w:left w:w="120" w:type="dxa"/>
              <w:bottom w:w="100" w:type="dxa"/>
              <w:right w:w="120" w:type="dxa"/>
            </w:tcMar>
          </w:tcPr>
          <w:p w14:paraId="5FF96193" w14:textId="77777777" w:rsidR="00335729" w:rsidRPr="0077127D" w:rsidRDefault="00000000">
            <w:pPr>
              <w:spacing w:after="40"/>
              <w:rPr>
                <w:sz w:val="24"/>
                <w:szCs w:val="24"/>
              </w:rPr>
            </w:pPr>
            <w:r w:rsidRPr="0077127D">
              <w:rPr>
                <w:color w:val="000000"/>
                <w:sz w:val="24"/>
                <w:szCs w:val="24"/>
              </w:rPr>
              <w:t>Milestone 3 (Weeks 5 &amp; 6) — Completed</w:t>
            </w:r>
          </w:p>
        </w:tc>
      </w:tr>
    </w:tbl>
    <w:p w14:paraId="7D49A2E5" w14:textId="77777777" w:rsidR="00335729" w:rsidRPr="0077127D" w:rsidRDefault="00335729">
      <w:pPr>
        <w:spacing w:after="300"/>
      </w:pPr>
    </w:p>
    <w:p w14:paraId="0CFB2B19" w14:textId="77777777" w:rsidR="00335729" w:rsidRPr="0077127D" w:rsidRDefault="00000000">
      <w:pPr>
        <w:pStyle w:val="Heading1"/>
        <w:pBdr>
          <w:bottom w:val="single" w:sz="6" w:space="4" w:color="1F3864"/>
        </w:pBdr>
        <w:spacing w:before="360" w:after="160"/>
      </w:pPr>
      <w:r w:rsidRPr="0077127D">
        <w:rPr>
          <w:b/>
          <w:bCs/>
          <w:color w:val="1F3864"/>
          <w:sz w:val="30"/>
          <w:szCs w:val="30"/>
        </w:rPr>
        <w:t>Executive Summary</w:t>
      </w:r>
    </w:p>
    <w:p w14:paraId="1AB113F5" w14:textId="77777777" w:rsidR="00335729" w:rsidRPr="0077127D" w:rsidRDefault="00000000" w:rsidP="0077127D">
      <w:pPr>
        <w:spacing w:after="160" w:line="276" w:lineRule="auto"/>
        <w:jc w:val="both"/>
        <w:rPr>
          <w:sz w:val="24"/>
          <w:szCs w:val="24"/>
        </w:rPr>
      </w:pPr>
      <w:r w:rsidRPr="0077127D">
        <w:rPr>
          <w:sz w:val="24"/>
          <w:szCs w:val="24"/>
        </w:rPr>
        <w:t>Milestone 3 (Weeks 5 &amp; 6) of the AI-Powered Wildlife Population Intelligence System has been fully implemented, integrated, and verified against the official project PDF specification. This milestone adds advanced population abundance estimation, spatial density analytics, satellite vegetation (NDVI) habitat intelligence, and the 5-factor weighted Ecosystem Health Scoring model.</w:t>
      </w:r>
    </w:p>
    <w:p w14:paraId="1657687C" w14:textId="77777777" w:rsidR="00335729" w:rsidRPr="0077127D" w:rsidRDefault="00000000" w:rsidP="0077127D">
      <w:pPr>
        <w:spacing w:after="160" w:line="276" w:lineRule="auto"/>
        <w:jc w:val="both"/>
        <w:rPr>
          <w:sz w:val="24"/>
          <w:szCs w:val="24"/>
        </w:rPr>
      </w:pPr>
      <w:r w:rsidRPr="0077127D">
        <w:rPr>
          <w:sz w:val="24"/>
          <w:szCs w:val="24"/>
        </w:rPr>
        <w:t>This document consolidates the modules built, the estimation and scoring formulas used, the API surface exposed, the database schema extensions, and the verification results completed during Milestone 3 into a single reference file, following the same reporting structure established in Milestones 1 and 2.</w:t>
      </w:r>
    </w:p>
    <w:p w14:paraId="325025A7" w14:textId="77777777" w:rsidR="00335729" w:rsidRPr="0077127D" w:rsidRDefault="00000000">
      <w:pPr>
        <w:pStyle w:val="Heading1"/>
        <w:pBdr>
          <w:bottom w:val="single" w:sz="6" w:space="4" w:color="1F3864"/>
        </w:pBdr>
        <w:spacing w:before="360" w:after="160"/>
      </w:pPr>
      <w:r w:rsidRPr="0077127D">
        <w:rPr>
          <w:b/>
          <w:bCs/>
          <w:color w:val="1F3864"/>
          <w:sz w:val="30"/>
          <w:szCs w:val="30"/>
        </w:rPr>
        <w:t>1. Project Overview &amp; SDLC Progress</w:t>
      </w:r>
    </w:p>
    <w:p w14:paraId="47C151E2" w14:textId="77777777" w:rsidR="00335729" w:rsidRPr="0077127D" w:rsidRDefault="00000000" w:rsidP="0077127D">
      <w:pPr>
        <w:spacing w:after="160" w:line="276" w:lineRule="auto"/>
        <w:jc w:val="both"/>
        <w:rPr>
          <w:sz w:val="24"/>
          <w:szCs w:val="24"/>
        </w:rPr>
      </w:pPr>
      <w:r w:rsidRPr="0077127D">
        <w:rPr>
          <w:sz w:val="24"/>
          <w:szCs w:val="24"/>
        </w:rPr>
        <w:t>Continuing the Iterative &amp; Agile SDLC model, Milestone 3 moved the system from per-detection intelligence (Milestone 2) into population-level and landscape-level intelligence — abundance estimation, migration corridor mapping, satellite-derived habitat quality, and conservation decision support.</w:t>
      </w:r>
    </w:p>
    <w:p w14:paraId="5E6F1940" w14:textId="77777777" w:rsidR="00335729" w:rsidRPr="0077127D" w:rsidRDefault="00000000" w:rsidP="0077127D">
      <w:pPr>
        <w:pStyle w:val="Heading2"/>
        <w:spacing w:before="260" w:after="120"/>
        <w:jc w:val="both"/>
        <w:rPr>
          <w:sz w:val="24"/>
          <w:szCs w:val="24"/>
        </w:rPr>
      </w:pPr>
      <w:r w:rsidRPr="0077127D">
        <w:rPr>
          <w:b/>
          <w:bCs/>
          <w:color w:val="2E5B4C"/>
          <w:sz w:val="24"/>
          <w:szCs w:val="24"/>
        </w:rPr>
        <w:t>Milestone Roadmap</w:t>
      </w:r>
    </w:p>
    <w:p w14:paraId="67289765" w14:textId="77777777" w:rsidR="00335729" w:rsidRPr="0077127D" w:rsidRDefault="00000000" w:rsidP="0077127D">
      <w:pPr>
        <w:pStyle w:val="ListParagraph"/>
        <w:numPr>
          <w:ilvl w:val="0"/>
          <w:numId w:val="1"/>
        </w:numPr>
        <w:spacing w:after="90"/>
        <w:jc w:val="both"/>
        <w:rPr>
          <w:sz w:val="24"/>
          <w:szCs w:val="24"/>
        </w:rPr>
      </w:pPr>
      <w:r w:rsidRPr="0077127D">
        <w:rPr>
          <w:b/>
          <w:bCs/>
          <w:sz w:val="24"/>
          <w:szCs w:val="24"/>
        </w:rPr>
        <w:t xml:space="preserve">Milestone 1 (Completed): </w:t>
      </w:r>
      <w:r w:rsidRPr="0077127D">
        <w:rPr>
          <w:sz w:val="24"/>
          <w:szCs w:val="24"/>
        </w:rPr>
        <w:t>Project Initialization, Requirement Analysis, Architecture &amp; Database Design, JWT Authentication &amp; RBAC, Dataset Ingestion Pipeline Setup.</w:t>
      </w:r>
    </w:p>
    <w:p w14:paraId="1B44F428" w14:textId="77777777" w:rsidR="00335729" w:rsidRPr="0077127D" w:rsidRDefault="00000000" w:rsidP="0077127D">
      <w:pPr>
        <w:pStyle w:val="ListParagraph"/>
        <w:numPr>
          <w:ilvl w:val="0"/>
          <w:numId w:val="1"/>
        </w:numPr>
        <w:spacing w:after="90"/>
        <w:jc w:val="both"/>
        <w:rPr>
          <w:sz w:val="24"/>
          <w:szCs w:val="24"/>
        </w:rPr>
      </w:pPr>
      <w:r w:rsidRPr="0077127D">
        <w:rPr>
          <w:b/>
          <w:bCs/>
          <w:sz w:val="24"/>
          <w:szCs w:val="24"/>
        </w:rPr>
        <w:t xml:space="preserve">Milestone 2 (Completed): </w:t>
      </w:r>
      <w:r w:rsidRPr="0077127D">
        <w:rPr>
          <w:sz w:val="24"/>
          <w:szCs w:val="24"/>
        </w:rPr>
        <w:t>Species Recognition Engine (Vision + Audio), Biodiversity Analytics Engine, PDF Audit Report Generation, Frontend &amp; Backend Integration.</w:t>
      </w:r>
    </w:p>
    <w:p w14:paraId="3F575CAD" w14:textId="77777777" w:rsidR="00335729" w:rsidRPr="0077127D" w:rsidRDefault="00000000" w:rsidP="0077127D">
      <w:pPr>
        <w:pStyle w:val="ListParagraph"/>
        <w:numPr>
          <w:ilvl w:val="0"/>
          <w:numId w:val="1"/>
        </w:numPr>
        <w:spacing w:after="90"/>
        <w:jc w:val="both"/>
        <w:rPr>
          <w:sz w:val="24"/>
          <w:szCs w:val="24"/>
        </w:rPr>
      </w:pPr>
      <w:r w:rsidRPr="0077127D">
        <w:rPr>
          <w:b/>
          <w:bCs/>
          <w:sz w:val="24"/>
          <w:szCs w:val="24"/>
        </w:rPr>
        <w:t xml:space="preserve">Milestone 3 (Completed): </w:t>
      </w:r>
      <w:r w:rsidRPr="0077127D">
        <w:rPr>
          <w:sz w:val="24"/>
          <w:szCs w:val="24"/>
        </w:rPr>
        <w:t>Population Abundance &amp; Migration Engine, Habitat Intelligence (NDVI/Canopy) Engine, Weighted Conservation Health Scoring, Frontend Intelligence Dashboards.</w:t>
      </w:r>
    </w:p>
    <w:p w14:paraId="158B30E4" w14:textId="77777777" w:rsidR="00335729" w:rsidRPr="0077127D" w:rsidRDefault="00000000">
      <w:pPr>
        <w:pStyle w:val="Heading1"/>
        <w:pBdr>
          <w:bottom w:val="single" w:sz="6" w:space="4" w:color="1F3864"/>
        </w:pBdr>
        <w:spacing w:before="360" w:after="160"/>
      </w:pPr>
      <w:r w:rsidRPr="0077127D">
        <w:rPr>
          <w:b/>
          <w:bCs/>
          <w:color w:val="1F3864"/>
          <w:sz w:val="30"/>
          <w:szCs w:val="30"/>
        </w:rPr>
        <w:lastRenderedPageBreak/>
        <w:t>2. System Architecture — Population &amp; Conservation Layer</w:t>
      </w:r>
    </w:p>
    <w:p w14:paraId="17DF5EB7" w14:textId="77777777" w:rsidR="00335729" w:rsidRPr="0077127D" w:rsidRDefault="00000000" w:rsidP="0077127D">
      <w:pPr>
        <w:spacing w:after="160" w:line="276" w:lineRule="auto"/>
        <w:jc w:val="both"/>
        <w:rPr>
          <w:sz w:val="24"/>
          <w:szCs w:val="24"/>
        </w:rPr>
      </w:pPr>
      <w:r w:rsidRPr="0077127D">
        <w:rPr>
          <w:sz w:val="24"/>
          <w:szCs w:val="24"/>
        </w:rPr>
        <w:t xml:space="preserve">Milestone 3 extends the Milestone 1/2 architecture (React + Vite frontend, </w:t>
      </w:r>
      <w:proofErr w:type="spellStart"/>
      <w:r w:rsidRPr="0077127D">
        <w:rPr>
          <w:sz w:val="24"/>
          <w:szCs w:val="24"/>
        </w:rPr>
        <w:t>FastAPI</w:t>
      </w:r>
      <w:proofErr w:type="spellEnd"/>
      <w:r w:rsidRPr="0077127D">
        <w:rPr>
          <w:sz w:val="24"/>
          <w:szCs w:val="24"/>
        </w:rPr>
        <w:t xml:space="preserve"> backend, PostgreSQL/</w:t>
      </w:r>
      <w:proofErr w:type="spellStart"/>
      <w:r w:rsidRPr="0077127D">
        <w:rPr>
          <w:sz w:val="24"/>
          <w:szCs w:val="24"/>
        </w:rPr>
        <w:t>PostGIS</w:t>
      </w:r>
      <w:proofErr w:type="spellEnd"/>
      <w:r w:rsidRPr="0077127D">
        <w:rPr>
          <w:sz w:val="24"/>
          <w:szCs w:val="24"/>
        </w:rPr>
        <w:t xml:space="preserve"> + MongoDB data layer, </w:t>
      </w:r>
      <w:proofErr w:type="spellStart"/>
      <w:r w:rsidRPr="0077127D">
        <w:rPr>
          <w:sz w:val="24"/>
          <w:szCs w:val="24"/>
        </w:rPr>
        <w:t>PyTorch</w:t>
      </w:r>
      <w:proofErr w:type="spellEnd"/>
      <w:r w:rsidRPr="0077127D">
        <w:rPr>
          <w:sz w:val="24"/>
          <w:szCs w:val="24"/>
        </w:rPr>
        <w:t>/</w:t>
      </w:r>
      <w:proofErr w:type="spellStart"/>
      <w:r w:rsidRPr="0077127D">
        <w:rPr>
          <w:sz w:val="24"/>
          <w:szCs w:val="24"/>
        </w:rPr>
        <w:t>Librosa</w:t>
      </w:r>
      <w:proofErr w:type="spellEnd"/>
      <w:r w:rsidRPr="0077127D">
        <w:rPr>
          <w:sz w:val="24"/>
          <w:szCs w:val="24"/>
        </w:rPr>
        <w:t xml:space="preserve"> detection layer) with a population statistics, remote-sensing habitat analysis, and conservation decision-support layer.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50"/>
      </w:tblGrid>
      <w:tr w:rsidR="00335729" w:rsidRPr="0077127D" w14:paraId="47494F88" w14:textId="77777777">
        <w:tblPrEx>
          <w:tblCellMar>
            <w:top w:w="0" w:type="dxa"/>
            <w:bottom w:w="0" w:type="dxa"/>
          </w:tblCellMar>
        </w:tblPrEx>
        <w:trPr>
          <w:tblHeader/>
        </w:trPr>
        <w:tc>
          <w:tcPr>
            <w:tcW w:w="3000" w:type="dxa"/>
            <w:shd w:val="clear" w:color="auto" w:fill="1F3864"/>
            <w:tcMar>
              <w:top w:w="80" w:type="dxa"/>
              <w:left w:w="100" w:type="dxa"/>
              <w:bottom w:w="80" w:type="dxa"/>
              <w:right w:w="100" w:type="dxa"/>
            </w:tcMar>
            <w:vAlign w:val="center"/>
          </w:tcPr>
          <w:p w14:paraId="6F415BAF" w14:textId="77777777" w:rsidR="00335729" w:rsidRPr="0077127D" w:rsidRDefault="00000000" w:rsidP="0077127D">
            <w:pPr>
              <w:spacing w:after="40"/>
              <w:jc w:val="both"/>
              <w:rPr>
                <w:sz w:val="24"/>
                <w:szCs w:val="24"/>
              </w:rPr>
            </w:pPr>
            <w:r w:rsidRPr="0077127D">
              <w:rPr>
                <w:b/>
                <w:bCs/>
                <w:color w:val="FFFFFF"/>
                <w:sz w:val="24"/>
                <w:szCs w:val="24"/>
              </w:rPr>
              <w:t>Layer</w:t>
            </w:r>
          </w:p>
        </w:tc>
        <w:tc>
          <w:tcPr>
            <w:tcW w:w="6350" w:type="dxa"/>
            <w:shd w:val="clear" w:color="auto" w:fill="1F3864"/>
            <w:tcMar>
              <w:top w:w="80" w:type="dxa"/>
              <w:left w:w="100" w:type="dxa"/>
              <w:bottom w:w="80" w:type="dxa"/>
              <w:right w:w="100" w:type="dxa"/>
            </w:tcMar>
            <w:vAlign w:val="center"/>
          </w:tcPr>
          <w:p w14:paraId="3967342C" w14:textId="77777777" w:rsidR="00335729" w:rsidRPr="0077127D" w:rsidRDefault="00000000" w:rsidP="0077127D">
            <w:pPr>
              <w:spacing w:after="40"/>
              <w:jc w:val="both"/>
              <w:rPr>
                <w:sz w:val="24"/>
                <w:szCs w:val="24"/>
              </w:rPr>
            </w:pPr>
            <w:r w:rsidRPr="0077127D">
              <w:rPr>
                <w:b/>
                <w:bCs/>
                <w:color w:val="FFFFFF"/>
                <w:sz w:val="24"/>
                <w:szCs w:val="24"/>
              </w:rPr>
              <w:t>Component / Stack</w:t>
            </w:r>
          </w:p>
        </w:tc>
      </w:tr>
      <w:tr w:rsidR="00335729" w:rsidRPr="0077127D" w14:paraId="11876FB1" w14:textId="77777777">
        <w:tblPrEx>
          <w:tblCellMar>
            <w:top w:w="0" w:type="dxa"/>
            <w:bottom w:w="0" w:type="dxa"/>
          </w:tblCellMar>
        </w:tblPrEx>
        <w:tc>
          <w:tcPr>
            <w:tcW w:w="3000" w:type="dxa"/>
            <w:tcMar>
              <w:top w:w="80" w:type="dxa"/>
              <w:left w:w="100" w:type="dxa"/>
              <w:bottom w:w="80" w:type="dxa"/>
              <w:right w:w="100" w:type="dxa"/>
            </w:tcMar>
            <w:vAlign w:val="center"/>
          </w:tcPr>
          <w:p w14:paraId="627CDC30" w14:textId="77777777" w:rsidR="00335729" w:rsidRPr="0077127D" w:rsidRDefault="00000000" w:rsidP="0077127D">
            <w:pPr>
              <w:spacing w:after="40"/>
              <w:jc w:val="both"/>
              <w:rPr>
                <w:sz w:val="24"/>
                <w:szCs w:val="24"/>
              </w:rPr>
            </w:pPr>
            <w:r w:rsidRPr="0077127D">
              <w:rPr>
                <w:color w:val="000000"/>
                <w:sz w:val="24"/>
                <w:szCs w:val="24"/>
              </w:rPr>
              <w:t>Frontend Interface</w:t>
            </w:r>
          </w:p>
        </w:tc>
        <w:tc>
          <w:tcPr>
            <w:tcW w:w="6350" w:type="dxa"/>
            <w:tcMar>
              <w:top w:w="80" w:type="dxa"/>
              <w:left w:w="100" w:type="dxa"/>
              <w:bottom w:w="80" w:type="dxa"/>
              <w:right w:w="100" w:type="dxa"/>
            </w:tcMar>
            <w:vAlign w:val="center"/>
          </w:tcPr>
          <w:p w14:paraId="6B17F7B9" w14:textId="77777777" w:rsidR="00335729" w:rsidRPr="0077127D" w:rsidRDefault="00000000" w:rsidP="0077127D">
            <w:pPr>
              <w:spacing w:after="40"/>
              <w:jc w:val="both"/>
              <w:rPr>
                <w:sz w:val="24"/>
                <w:szCs w:val="24"/>
              </w:rPr>
            </w:pPr>
            <w:r w:rsidRPr="0077127D">
              <w:rPr>
                <w:color w:val="000000"/>
                <w:sz w:val="24"/>
                <w:szCs w:val="24"/>
              </w:rPr>
              <w:t>React + Vite — Population Intelligence, Habitat Intelligence, and Conservation Engine tabs</w:t>
            </w:r>
          </w:p>
        </w:tc>
      </w:tr>
      <w:tr w:rsidR="00335729" w:rsidRPr="0077127D" w14:paraId="0F87CCE1" w14:textId="77777777">
        <w:tblPrEx>
          <w:tblCellMar>
            <w:top w:w="0" w:type="dxa"/>
            <w:bottom w:w="0" w:type="dxa"/>
          </w:tblCellMar>
        </w:tblPrEx>
        <w:tc>
          <w:tcPr>
            <w:tcW w:w="3000" w:type="dxa"/>
            <w:shd w:val="clear" w:color="auto" w:fill="EDF2EE"/>
            <w:tcMar>
              <w:top w:w="80" w:type="dxa"/>
              <w:left w:w="100" w:type="dxa"/>
              <w:bottom w:w="80" w:type="dxa"/>
              <w:right w:w="100" w:type="dxa"/>
            </w:tcMar>
            <w:vAlign w:val="center"/>
          </w:tcPr>
          <w:p w14:paraId="13D499F8" w14:textId="77777777" w:rsidR="00335729" w:rsidRPr="0077127D" w:rsidRDefault="00000000" w:rsidP="0077127D">
            <w:pPr>
              <w:spacing w:after="40"/>
              <w:jc w:val="both"/>
              <w:rPr>
                <w:sz w:val="24"/>
                <w:szCs w:val="24"/>
              </w:rPr>
            </w:pPr>
            <w:r w:rsidRPr="0077127D">
              <w:rPr>
                <w:color w:val="000000"/>
                <w:sz w:val="24"/>
                <w:szCs w:val="24"/>
              </w:rPr>
              <w:t>API Gateway</w:t>
            </w:r>
          </w:p>
        </w:tc>
        <w:tc>
          <w:tcPr>
            <w:tcW w:w="6350" w:type="dxa"/>
            <w:shd w:val="clear" w:color="auto" w:fill="EDF2EE"/>
            <w:tcMar>
              <w:top w:w="80" w:type="dxa"/>
              <w:left w:w="100" w:type="dxa"/>
              <w:bottom w:w="80" w:type="dxa"/>
              <w:right w:w="100" w:type="dxa"/>
            </w:tcMar>
            <w:vAlign w:val="center"/>
          </w:tcPr>
          <w:p w14:paraId="5E236934" w14:textId="77777777" w:rsidR="00335729" w:rsidRPr="0077127D" w:rsidRDefault="00000000" w:rsidP="0077127D">
            <w:pPr>
              <w:spacing w:after="40"/>
              <w:jc w:val="both"/>
              <w:rPr>
                <w:sz w:val="24"/>
                <w:szCs w:val="24"/>
              </w:rPr>
            </w:pPr>
            <w:r w:rsidRPr="0077127D">
              <w:rPr>
                <w:color w:val="000000"/>
                <w:sz w:val="24"/>
                <w:szCs w:val="24"/>
              </w:rPr>
              <w:t xml:space="preserve">REST API (JSON / JWT) — </w:t>
            </w:r>
            <w:proofErr w:type="spellStart"/>
            <w:r w:rsidRPr="0077127D">
              <w:rPr>
                <w:color w:val="000000"/>
                <w:sz w:val="24"/>
                <w:szCs w:val="24"/>
              </w:rPr>
              <w:t>FastAPI</w:t>
            </w:r>
            <w:proofErr w:type="spellEnd"/>
            <w:r w:rsidRPr="0077127D">
              <w:rPr>
                <w:color w:val="000000"/>
                <w:sz w:val="24"/>
                <w:szCs w:val="24"/>
              </w:rPr>
              <w:t xml:space="preserve"> routers for population, habitat, and conservation</w:t>
            </w:r>
          </w:p>
        </w:tc>
      </w:tr>
      <w:tr w:rsidR="00335729" w:rsidRPr="0077127D" w14:paraId="4D146CC5" w14:textId="77777777">
        <w:tblPrEx>
          <w:tblCellMar>
            <w:top w:w="0" w:type="dxa"/>
            <w:bottom w:w="0" w:type="dxa"/>
          </w:tblCellMar>
        </w:tblPrEx>
        <w:tc>
          <w:tcPr>
            <w:tcW w:w="3000" w:type="dxa"/>
            <w:tcMar>
              <w:top w:w="80" w:type="dxa"/>
              <w:left w:w="100" w:type="dxa"/>
              <w:bottom w:w="80" w:type="dxa"/>
              <w:right w:w="100" w:type="dxa"/>
            </w:tcMar>
            <w:vAlign w:val="center"/>
          </w:tcPr>
          <w:p w14:paraId="67CB972C" w14:textId="77777777" w:rsidR="00335729" w:rsidRPr="0077127D" w:rsidRDefault="00000000" w:rsidP="0077127D">
            <w:pPr>
              <w:spacing w:after="40"/>
              <w:jc w:val="both"/>
              <w:rPr>
                <w:sz w:val="24"/>
                <w:szCs w:val="24"/>
              </w:rPr>
            </w:pPr>
            <w:r w:rsidRPr="0077127D">
              <w:rPr>
                <w:color w:val="000000"/>
                <w:sz w:val="24"/>
                <w:szCs w:val="24"/>
              </w:rPr>
              <w:t>Population Engine</w:t>
            </w:r>
          </w:p>
        </w:tc>
        <w:tc>
          <w:tcPr>
            <w:tcW w:w="6350" w:type="dxa"/>
            <w:tcMar>
              <w:top w:w="80" w:type="dxa"/>
              <w:left w:w="100" w:type="dxa"/>
              <w:bottom w:w="80" w:type="dxa"/>
              <w:right w:w="100" w:type="dxa"/>
            </w:tcMar>
            <w:vAlign w:val="center"/>
          </w:tcPr>
          <w:p w14:paraId="08735F1C" w14:textId="77777777" w:rsidR="00335729" w:rsidRPr="0077127D" w:rsidRDefault="00000000" w:rsidP="0077127D">
            <w:pPr>
              <w:spacing w:after="40"/>
              <w:jc w:val="both"/>
              <w:rPr>
                <w:sz w:val="24"/>
                <w:szCs w:val="24"/>
              </w:rPr>
            </w:pPr>
            <w:r w:rsidRPr="0077127D">
              <w:rPr>
                <w:color w:val="000000"/>
                <w:sz w:val="24"/>
                <w:szCs w:val="24"/>
              </w:rPr>
              <w:t>Abundance &amp; migration statistics — backend/ml_population.py</w:t>
            </w:r>
          </w:p>
        </w:tc>
      </w:tr>
      <w:tr w:rsidR="00335729" w:rsidRPr="0077127D" w14:paraId="078C3200" w14:textId="77777777">
        <w:tblPrEx>
          <w:tblCellMar>
            <w:top w:w="0" w:type="dxa"/>
            <w:bottom w:w="0" w:type="dxa"/>
          </w:tblCellMar>
        </w:tblPrEx>
        <w:tc>
          <w:tcPr>
            <w:tcW w:w="3000" w:type="dxa"/>
            <w:shd w:val="clear" w:color="auto" w:fill="EDF2EE"/>
            <w:tcMar>
              <w:top w:w="80" w:type="dxa"/>
              <w:left w:w="100" w:type="dxa"/>
              <w:bottom w:w="80" w:type="dxa"/>
              <w:right w:w="100" w:type="dxa"/>
            </w:tcMar>
            <w:vAlign w:val="center"/>
          </w:tcPr>
          <w:p w14:paraId="239D92DE" w14:textId="77777777" w:rsidR="00335729" w:rsidRPr="0077127D" w:rsidRDefault="00000000" w:rsidP="0077127D">
            <w:pPr>
              <w:spacing w:after="40"/>
              <w:jc w:val="both"/>
              <w:rPr>
                <w:sz w:val="24"/>
                <w:szCs w:val="24"/>
              </w:rPr>
            </w:pPr>
            <w:r w:rsidRPr="0077127D">
              <w:rPr>
                <w:color w:val="000000"/>
                <w:sz w:val="24"/>
                <w:szCs w:val="24"/>
              </w:rPr>
              <w:t>Habitat Engine</w:t>
            </w:r>
          </w:p>
        </w:tc>
        <w:tc>
          <w:tcPr>
            <w:tcW w:w="6350" w:type="dxa"/>
            <w:shd w:val="clear" w:color="auto" w:fill="EDF2EE"/>
            <w:tcMar>
              <w:top w:w="80" w:type="dxa"/>
              <w:left w:w="100" w:type="dxa"/>
              <w:bottom w:w="80" w:type="dxa"/>
              <w:right w:w="100" w:type="dxa"/>
            </w:tcMar>
            <w:vAlign w:val="center"/>
          </w:tcPr>
          <w:p w14:paraId="6F180532" w14:textId="77777777" w:rsidR="00335729" w:rsidRPr="0077127D" w:rsidRDefault="00000000" w:rsidP="0077127D">
            <w:pPr>
              <w:spacing w:after="40"/>
              <w:jc w:val="both"/>
              <w:rPr>
                <w:sz w:val="24"/>
                <w:szCs w:val="24"/>
              </w:rPr>
            </w:pPr>
            <w:r w:rsidRPr="0077127D">
              <w:rPr>
                <w:color w:val="000000"/>
                <w:sz w:val="24"/>
                <w:szCs w:val="24"/>
              </w:rPr>
              <w:t>NDVI, canopy cover &amp; degradation analysis — backend/habitat.py</w:t>
            </w:r>
          </w:p>
        </w:tc>
      </w:tr>
      <w:tr w:rsidR="00335729" w:rsidRPr="0077127D" w14:paraId="4DD1D2D7" w14:textId="77777777">
        <w:tblPrEx>
          <w:tblCellMar>
            <w:top w:w="0" w:type="dxa"/>
            <w:bottom w:w="0" w:type="dxa"/>
          </w:tblCellMar>
        </w:tblPrEx>
        <w:tc>
          <w:tcPr>
            <w:tcW w:w="3000" w:type="dxa"/>
            <w:tcMar>
              <w:top w:w="80" w:type="dxa"/>
              <w:left w:w="100" w:type="dxa"/>
              <w:bottom w:w="80" w:type="dxa"/>
              <w:right w:w="100" w:type="dxa"/>
            </w:tcMar>
            <w:vAlign w:val="center"/>
          </w:tcPr>
          <w:p w14:paraId="2866CD98" w14:textId="77777777" w:rsidR="00335729" w:rsidRPr="0077127D" w:rsidRDefault="00000000" w:rsidP="0077127D">
            <w:pPr>
              <w:spacing w:after="40"/>
              <w:jc w:val="both"/>
              <w:rPr>
                <w:sz w:val="24"/>
                <w:szCs w:val="24"/>
              </w:rPr>
            </w:pPr>
            <w:r w:rsidRPr="0077127D">
              <w:rPr>
                <w:color w:val="000000"/>
                <w:sz w:val="24"/>
                <w:szCs w:val="24"/>
              </w:rPr>
              <w:t>Conservation Engine</w:t>
            </w:r>
          </w:p>
        </w:tc>
        <w:tc>
          <w:tcPr>
            <w:tcW w:w="6350" w:type="dxa"/>
            <w:tcMar>
              <w:top w:w="80" w:type="dxa"/>
              <w:left w:w="100" w:type="dxa"/>
              <w:bottom w:w="80" w:type="dxa"/>
              <w:right w:w="100" w:type="dxa"/>
            </w:tcMar>
            <w:vAlign w:val="center"/>
          </w:tcPr>
          <w:p w14:paraId="0AE9FE6A" w14:textId="77777777" w:rsidR="00335729" w:rsidRPr="0077127D" w:rsidRDefault="00000000" w:rsidP="0077127D">
            <w:pPr>
              <w:spacing w:after="40"/>
              <w:jc w:val="both"/>
              <w:rPr>
                <w:sz w:val="24"/>
                <w:szCs w:val="24"/>
              </w:rPr>
            </w:pPr>
            <w:r w:rsidRPr="0077127D">
              <w:rPr>
                <w:color w:val="000000"/>
                <w:sz w:val="24"/>
                <w:szCs w:val="24"/>
              </w:rPr>
              <w:t>5-factor weighted health scoring &amp; recommendations — backend/conservation.py</w:t>
            </w:r>
          </w:p>
        </w:tc>
      </w:tr>
      <w:tr w:rsidR="00335729" w:rsidRPr="0077127D" w14:paraId="5D792EC8" w14:textId="77777777">
        <w:tblPrEx>
          <w:tblCellMar>
            <w:top w:w="0" w:type="dxa"/>
            <w:bottom w:w="0" w:type="dxa"/>
          </w:tblCellMar>
        </w:tblPrEx>
        <w:tc>
          <w:tcPr>
            <w:tcW w:w="3000" w:type="dxa"/>
            <w:shd w:val="clear" w:color="auto" w:fill="EDF2EE"/>
            <w:tcMar>
              <w:top w:w="80" w:type="dxa"/>
              <w:left w:w="100" w:type="dxa"/>
              <w:bottom w:w="80" w:type="dxa"/>
              <w:right w:w="100" w:type="dxa"/>
            </w:tcMar>
            <w:vAlign w:val="center"/>
          </w:tcPr>
          <w:p w14:paraId="05927400" w14:textId="77777777" w:rsidR="00335729" w:rsidRPr="0077127D" w:rsidRDefault="00000000" w:rsidP="0077127D">
            <w:pPr>
              <w:spacing w:after="40"/>
              <w:jc w:val="both"/>
              <w:rPr>
                <w:sz w:val="24"/>
                <w:szCs w:val="24"/>
              </w:rPr>
            </w:pPr>
            <w:r w:rsidRPr="0077127D">
              <w:rPr>
                <w:color w:val="000000"/>
                <w:sz w:val="24"/>
                <w:szCs w:val="24"/>
              </w:rPr>
              <w:t>Persistence</w:t>
            </w:r>
          </w:p>
        </w:tc>
        <w:tc>
          <w:tcPr>
            <w:tcW w:w="6350" w:type="dxa"/>
            <w:shd w:val="clear" w:color="auto" w:fill="EDF2EE"/>
            <w:tcMar>
              <w:top w:w="80" w:type="dxa"/>
              <w:left w:w="100" w:type="dxa"/>
              <w:bottom w:w="80" w:type="dxa"/>
              <w:right w:w="100" w:type="dxa"/>
            </w:tcMar>
            <w:vAlign w:val="center"/>
          </w:tcPr>
          <w:p w14:paraId="5E78DB12" w14:textId="77777777" w:rsidR="00335729" w:rsidRPr="0077127D" w:rsidRDefault="00000000" w:rsidP="0077127D">
            <w:pPr>
              <w:spacing w:after="40"/>
              <w:jc w:val="both"/>
              <w:rPr>
                <w:sz w:val="24"/>
                <w:szCs w:val="24"/>
              </w:rPr>
            </w:pPr>
            <w:r w:rsidRPr="0077127D">
              <w:rPr>
                <w:color w:val="000000"/>
                <w:sz w:val="24"/>
                <w:szCs w:val="24"/>
              </w:rPr>
              <w:t xml:space="preserve">PostgreSQL (ORM tables) — </w:t>
            </w:r>
            <w:proofErr w:type="spellStart"/>
            <w:r w:rsidRPr="0077127D">
              <w:rPr>
                <w:color w:val="000000"/>
                <w:sz w:val="24"/>
                <w:szCs w:val="24"/>
              </w:rPr>
              <w:t>population_estimates</w:t>
            </w:r>
            <w:proofErr w:type="spellEnd"/>
            <w:r w:rsidRPr="0077127D">
              <w:rPr>
                <w:color w:val="000000"/>
                <w:sz w:val="24"/>
                <w:szCs w:val="24"/>
              </w:rPr>
              <w:t xml:space="preserve">, </w:t>
            </w:r>
            <w:proofErr w:type="spellStart"/>
            <w:r w:rsidRPr="0077127D">
              <w:rPr>
                <w:color w:val="000000"/>
                <w:sz w:val="24"/>
                <w:szCs w:val="24"/>
              </w:rPr>
              <w:t>habitat_assessments</w:t>
            </w:r>
            <w:proofErr w:type="spellEnd"/>
            <w:r w:rsidRPr="0077127D">
              <w:rPr>
                <w:color w:val="000000"/>
                <w:sz w:val="24"/>
                <w:szCs w:val="24"/>
              </w:rPr>
              <w:t xml:space="preserve">, </w:t>
            </w:r>
            <w:proofErr w:type="spellStart"/>
            <w:r w:rsidRPr="0077127D">
              <w:rPr>
                <w:color w:val="000000"/>
                <w:sz w:val="24"/>
                <w:szCs w:val="24"/>
              </w:rPr>
              <w:t>conservation_recommendations</w:t>
            </w:r>
            <w:proofErr w:type="spellEnd"/>
          </w:p>
        </w:tc>
      </w:tr>
      <w:tr w:rsidR="00335729" w:rsidRPr="0077127D" w14:paraId="3A16B103" w14:textId="77777777">
        <w:tblPrEx>
          <w:tblCellMar>
            <w:top w:w="0" w:type="dxa"/>
            <w:bottom w:w="0" w:type="dxa"/>
          </w:tblCellMar>
        </w:tblPrEx>
        <w:tc>
          <w:tcPr>
            <w:tcW w:w="3000" w:type="dxa"/>
            <w:tcMar>
              <w:top w:w="80" w:type="dxa"/>
              <w:left w:w="100" w:type="dxa"/>
              <w:bottom w:w="80" w:type="dxa"/>
              <w:right w:w="100" w:type="dxa"/>
            </w:tcMar>
            <w:vAlign w:val="center"/>
          </w:tcPr>
          <w:p w14:paraId="0D04A86B" w14:textId="77777777" w:rsidR="00335729" w:rsidRPr="0077127D" w:rsidRDefault="00000000" w:rsidP="0077127D">
            <w:pPr>
              <w:spacing w:after="40"/>
              <w:jc w:val="both"/>
              <w:rPr>
                <w:sz w:val="24"/>
                <w:szCs w:val="24"/>
              </w:rPr>
            </w:pPr>
            <w:r w:rsidRPr="0077127D">
              <w:rPr>
                <w:color w:val="000000"/>
                <w:sz w:val="24"/>
                <w:szCs w:val="24"/>
              </w:rPr>
              <w:t>Data Schemas</w:t>
            </w:r>
          </w:p>
        </w:tc>
        <w:tc>
          <w:tcPr>
            <w:tcW w:w="6350" w:type="dxa"/>
            <w:tcMar>
              <w:top w:w="80" w:type="dxa"/>
              <w:left w:w="100" w:type="dxa"/>
              <w:bottom w:w="80" w:type="dxa"/>
              <w:right w:w="100" w:type="dxa"/>
            </w:tcMar>
            <w:vAlign w:val="center"/>
          </w:tcPr>
          <w:p w14:paraId="06BDCAB8" w14:textId="77777777" w:rsidR="00335729" w:rsidRPr="0077127D" w:rsidRDefault="00000000" w:rsidP="0077127D">
            <w:pPr>
              <w:spacing w:after="40"/>
              <w:jc w:val="both"/>
              <w:rPr>
                <w:sz w:val="24"/>
                <w:szCs w:val="24"/>
              </w:rPr>
            </w:pPr>
            <w:proofErr w:type="spellStart"/>
            <w:r w:rsidRPr="0077127D">
              <w:rPr>
                <w:color w:val="000000"/>
                <w:sz w:val="24"/>
                <w:szCs w:val="24"/>
              </w:rPr>
              <w:t>SQLAlchemy</w:t>
            </w:r>
            <w:proofErr w:type="spellEnd"/>
            <w:r w:rsidRPr="0077127D">
              <w:rPr>
                <w:color w:val="000000"/>
                <w:sz w:val="24"/>
                <w:szCs w:val="24"/>
              </w:rPr>
              <w:t xml:space="preserve"> models &amp; </w:t>
            </w:r>
            <w:proofErr w:type="spellStart"/>
            <w:r w:rsidRPr="0077127D">
              <w:rPr>
                <w:color w:val="000000"/>
                <w:sz w:val="24"/>
                <w:szCs w:val="24"/>
              </w:rPr>
              <w:t>Pydantic</w:t>
            </w:r>
            <w:proofErr w:type="spellEnd"/>
            <w:r w:rsidRPr="0077127D">
              <w:rPr>
                <w:color w:val="000000"/>
                <w:sz w:val="24"/>
                <w:szCs w:val="24"/>
              </w:rPr>
              <w:t xml:space="preserve"> schemas — backend/models.py &amp; backend/schemas.py</w:t>
            </w:r>
          </w:p>
        </w:tc>
      </w:tr>
    </w:tbl>
    <w:p w14:paraId="13919476" w14:textId="77777777" w:rsidR="00335729" w:rsidRPr="0077127D" w:rsidRDefault="00000000" w:rsidP="0077127D">
      <w:pPr>
        <w:pStyle w:val="Heading2"/>
        <w:spacing w:before="260" w:after="120"/>
        <w:jc w:val="both"/>
        <w:rPr>
          <w:sz w:val="24"/>
          <w:szCs w:val="24"/>
        </w:rPr>
      </w:pPr>
      <w:r w:rsidRPr="0077127D">
        <w:rPr>
          <w:b/>
          <w:bCs/>
          <w:color w:val="2E5B4C"/>
          <w:sz w:val="24"/>
          <w:szCs w:val="24"/>
        </w:rPr>
        <w:t>Component Breakdown</w:t>
      </w:r>
    </w:p>
    <w:p w14:paraId="52F93A93"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Population Estimation &amp; Migration Engine: derives total estimated population from observed count and detection probability, computes density per km² with 95% confidence intervals, and maps seasonal migration routes, velocities, bearings, and threat intersections.</w:t>
      </w:r>
    </w:p>
    <w:p w14:paraId="3E48ECB9"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Habitat Intelligence &amp; Vegetation Engine: evaluates satellite NDVI and canopy cover, computes a habitat fragmentation/degradation index, and identifies threat drivers such as deforestation fringes and drought stress.</w:t>
      </w:r>
    </w:p>
    <w:p w14:paraId="0EAE4E73"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Conservation Recommendation &amp; Health Scoring Engine: rolls species diversity, population stability, habitat quality, endangered-species status, and environmental conditions into a single weighted Ecosystem Health Score with a categorical status and prioritized action plan.</w:t>
      </w:r>
    </w:p>
    <w:p w14:paraId="50045211"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 xml:space="preserve">Database Schema Extensions: </w:t>
      </w:r>
      <w:proofErr w:type="spellStart"/>
      <w:r w:rsidRPr="0077127D">
        <w:rPr>
          <w:sz w:val="24"/>
          <w:szCs w:val="24"/>
        </w:rPr>
        <w:t>SQLAlchemy</w:t>
      </w:r>
      <w:proofErr w:type="spellEnd"/>
      <w:r w:rsidRPr="0077127D">
        <w:rPr>
          <w:sz w:val="24"/>
          <w:szCs w:val="24"/>
        </w:rPr>
        <w:t xml:space="preserve"> models and </w:t>
      </w:r>
      <w:proofErr w:type="spellStart"/>
      <w:r w:rsidRPr="0077127D">
        <w:rPr>
          <w:sz w:val="24"/>
          <w:szCs w:val="24"/>
        </w:rPr>
        <w:t>Pydantic</w:t>
      </w:r>
      <w:proofErr w:type="spellEnd"/>
      <w:r w:rsidRPr="0077127D">
        <w:rPr>
          <w:sz w:val="24"/>
          <w:szCs w:val="24"/>
        </w:rPr>
        <w:t xml:space="preserve"> schemas for population census runs, habitat assessments, and conservation recommendations.</w:t>
      </w:r>
    </w:p>
    <w:p w14:paraId="50CD2A2B"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 xml:space="preserve">Interactive Frontend Dashboards: Population Intelligence tab for sample size / survey area inputs and corridor telemetry, Habitat Intelligence tab for NDVI </w:t>
      </w:r>
      <w:proofErr w:type="spellStart"/>
      <w:r w:rsidRPr="0077127D">
        <w:rPr>
          <w:sz w:val="24"/>
          <w:szCs w:val="24"/>
        </w:rPr>
        <w:t>vigor</w:t>
      </w:r>
      <w:proofErr w:type="spellEnd"/>
      <w:r w:rsidRPr="0077127D">
        <w:rPr>
          <w:sz w:val="24"/>
          <w:szCs w:val="24"/>
        </w:rPr>
        <w:t xml:space="preserve"> and canopy suitability, and a Conservation Engine tab with interactive 5-factor weighted sliders computing health in real time.</w:t>
      </w:r>
    </w:p>
    <w:p w14:paraId="1550C6A6" w14:textId="77777777" w:rsidR="0077127D" w:rsidRPr="0077127D" w:rsidRDefault="0077127D" w:rsidP="0077127D">
      <w:pPr>
        <w:spacing w:after="90"/>
        <w:jc w:val="both"/>
        <w:rPr>
          <w:sz w:val="24"/>
          <w:szCs w:val="24"/>
        </w:rPr>
      </w:pPr>
    </w:p>
    <w:p w14:paraId="505CD033" w14:textId="77777777" w:rsidR="0077127D" w:rsidRPr="0077127D" w:rsidRDefault="0077127D" w:rsidP="0077127D">
      <w:pPr>
        <w:spacing w:after="90"/>
        <w:jc w:val="both"/>
        <w:rPr>
          <w:sz w:val="24"/>
          <w:szCs w:val="24"/>
        </w:rPr>
      </w:pPr>
    </w:p>
    <w:p w14:paraId="4D0E8288" w14:textId="77777777" w:rsidR="0077127D" w:rsidRPr="0077127D" w:rsidRDefault="0077127D" w:rsidP="0077127D">
      <w:pPr>
        <w:spacing w:after="90"/>
        <w:jc w:val="both"/>
        <w:rPr>
          <w:sz w:val="24"/>
          <w:szCs w:val="24"/>
        </w:rPr>
      </w:pPr>
    </w:p>
    <w:p w14:paraId="69D7A536" w14:textId="77777777" w:rsidR="00335729" w:rsidRPr="0077127D" w:rsidRDefault="00000000">
      <w:pPr>
        <w:pStyle w:val="Heading1"/>
        <w:pBdr>
          <w:bottom w:val="single" w:sz="6" w:space="4" w:color="1F3864"/>
        </w:pBdr>
        <w:spacing w:before="360" w:after="160"/>
      </w:pPr>
      <w:r w:rsidRPr="0077127D">
        <w:rPr>
          <w:b/>
          <w:bCs/>
          <w:color w:val="1F3864"/>
          <w:sz w:val="30"/>
          <w:szCs w:val="30"/>
        </w:rPr>
        <w:lastRenderedPageBreak/>
        <w:t>3. Population Intelligence &amp; Conservation Workflow</w:t>
      </w:r>
    </w:p>
    <w:p w14:paraId="10E9F08C" w14:textId="77777777" w:rsidR="00335729" w:rsidRPr="0077127D" w:rsidRDefault="00000000" w:rsidP="0077127D">
      <w:pPr>
        <w:spacing w:after="160" w:line="276" w:lineRule="auto"/>
        <w:jc w:val="both"/>
        <w:rPr>
          <w:sz w:val="24"/>
          <w:szCs w:val="24"/>
        </w:rPr>
      </w:pPr>
      <w:r w:rsidRPr="0077127D">
        <w:rPr>
          <w:sz w:val="24"/>
          <w:szCs w:val="24"/>
        </w:rPr>
        <w:t>Milestone 3 implements the population and conservation decision-support stages of the end-to-end wildlife monitoring workflow introduced in Milestone 1:</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450"/>
      </w:tblGrid>
      <w:tr w:rsidR="00335729" w:rsidRPr="0077127D" w14:paraId="7223F614" w14:textId="77777777">
        <w:tblPrEx>
          <w:tblCellMar>
            <w:top w:w="0" w:type="dxa"/>
            <w:bottom w:w="0" w:type="dxa"/>
          </w:tblCellMar>
        </w:tblPrEx>
        <w:trPr>
          <w:tblHeader/>
        </w:trPr>
        <w:tc>
          <w:tcPr>
            <w:tcW w:w="2900" w:type="dxa"/>
            <w:shd w:val="clear" w:color="auto" w:fill="1F3864"/>
            <w:tcMar>
              <w:top w:w="80" w:type="dxa"/>
              <w:left w:w="100" w:type="dxa"/>
              <w:bottom w:w="80" w:type="dxa"/>
              <w:right w:w="100" w:type="dxa"/>
            </w:tcMar>
            <w:vAlign w:val="center"/>
          </w:tcPr>
          <w:p w14:paraId="79BDDBDC" w14:textId="77777777" w:rsidR="00335729" w:rsidRPr="0077127D" w:rsidRDefault="00000000" w:rsidP="0077127D">
            <w:pPr>
              <w:spacing w:after="40"/>
              <w:jc w:val="both"/>
              <w:rPr>
                <w:sz w:val="24"/>
                <w:szCs w:val="24"/>
              </w:rPr>
            </w:pPr>
            <w:r w:rsidRPr="0077127D">
              <w:rPr>
                <w:b/>
                <w:bCs/>
                <w:color w:val="FFFFFF"/>
                <w:sz w:val="24"/>
                <w:szCs w:val="24"/>
              </w:rPr>
              <w:t>Stage</w:t>
            </w:r>
          </w:p>
        </w:tc>
        <w:tc>
          <w:tcPr>
            <w:tcW w:w="6450" w:type="dxa"/>
            <w:shd w:val="clear" w:color="auto" w:fill="1F3864"/>
            <w:tcMar>
              <w:top w:w="80" w:type="dxa"/>
              <w:left w:w="100" w:type="dxa"/>
              <w:bottom w:w="80" w:type="dxa"/>
              <w:right w:w="100" w:type="dxa"/>
            </w:tcMar>
            <w:vAlign w:val="center"/>
          </w:tcPr>
          <w:p w14:paraId="03A87F30" w14:textId="77777777" w:rsidR="00335729" w:rsidRPr="0077127D" w:rsidRDefault="00000000" w:rsidP="0077127D">
            <w:pPr>
              <w:spacing w:after="40"/>
              <w:jc w:val="both"/>
              <w:rPr>
                <w:sz w:val="24"/>
                <w:szCs w:val="24"/>
              </w:rPr>
            </w:pPr>
            <w:r w:rsidRPr="0077127D">
              <w:rPr>
                <w:b/>
                <w:bCs/>
                <w:color w:val="FFFFFF"/>
                <w:sz w:val="24"/>
                <w:szCs w:val="24"/>
              </w:rPr>
              <w:t>Description</w:t>
            </w:r>
          </w:p>
        </w:tc>
      </w:tr>
      <w:tr w:rsidR="00335729" w:rsidRPr="0077127D" w14:paraId="23FBA2EA" w14:textId="77777777">
        <w:tblPrEx>
          <w:tblCellMar>
            <w:top w:w="0" w:type="dxa"/>
            <w:bottom w:w="0" w:type="dxa"/>
          </w:tblCellMar>
        </w:tblPrEx>
        <w:tc>
          <w:tcPr>
            <w:tcW w:w="2900" w:type="dxa"/>
            <w:tcMar>
              <w:top w:w="80" w:type="dxa"/>
              <w:left w:w="100" w:type="dxa"/>
              <w:bottom w:w="80" w:type="dxa"/>
              <w:right w:w="100" w:type="dxa"/>
            </w:tcMar>
            <w:vAlign w:val="center"/>
          </w:tcPr>
          <w:p w14:paraId="68A44C75" w14:textId="77777777" w:rsidR="00335729" w:rsidRPr="0077127D" w:rsidRDefault="00000000" w:rsidP="0077127D">
            <w:pPr>
              <w:spacing w:after="40"/>
              <w:jc w:val="both"/>
              <w:rPr>
                <w:sz w:val="24"/>
                <w:szCs w:val="24"/>
              </w:rPr>
            </w:pPr>
            <w:r w:rsidRPr="0077127D">
              <w:rPr>
                <w:color w:val="000000"/>
                <w:sz w:val="24"/>
                <w:szCs w:val="24"/>
              </w:rPr>
              <w:t>1. Survey Input</w:t>
            </w:r>
          </w:p>
        </w:tc>
        <w:tc>
          <w:tcPr>
            <w:tcW w:w="6450" w:type="dxa"/>
            <w:tcMar>
              <w:top w:w="80" w:type="dxa"/>
              <w:left w:w="100" w:type="dxa"/>
              <w:bottom w:w="80" w:type="dxa"/>
              <w:right w:w="100" w:type="dxa"/>
            </w:tcMar>
            <w:vAlign w:val="center"/>
          </w:tcPr>
          <w:p w14:paraId="021613A0" w14:textId="77777777" w:rsidR="00335729" w:rsidRPr="0077127D" w:rsidRDefault="00000000" w:rsidP="0077127D">
            <w:pPr>
              <w:spacing w:after="40"/>
              <w:jc w:val="both"/>
              <w:rPr>
                <w:sz w:val="24"/>
                <w:szCs w:val="24"/>
              </w:rPr>
            </w:pPr>
            <w:r w:rsidRPr="0077127D">
              <w:rPr>
                <w:color w:val="000000"/>
                <w:sz w:val="24"/>
                <w:szCs w:val="24"/>
              </w:rPr>
              <w:t>Sample size, survey area, and detection probability submitted for a monitoring site or corridor.</w:t>
            </w:r>
          </w:p>
        </w:tc>
      </w:tr>
      <w:tr w:rsidR="00335729" w:rsidRPr="0077127D" w14:paraId="427FC1A2" w14:textId="77777777">
        <w:tblPrEx>
          <w:tblCellMar>
            <w:top w:w="0" w:type="dxa"/>
            <w:bottom w:w="0" w:type="dxa"/>
          </w:tblCellMar>
        </w:tblPrEx>
        <w:tc>
          <w:tcPr>
            <w:tcW w:w="2900" w:type="dxa"/>
            <w:shd w:val="clear" w:color="auto" w:fill="EDF2EE"/>
            <w:tcMar>
              <w:top w:w="80" w:type="dxa"/>
              <w:left w:w="100" w:type="dxa"/>
              <w:bottom w:w="80" w:type="dxa"/>
              <w:right w:w="100" w:type="dxa"/>
            </w:tcMar>
            <w:vAlign w:val="center"/>
          </w:tcPr>
          <w:p w14:paraId="07A5B0EC" w14:textId="77777777" w:rsidR="00335729" w:rsidRPr="0077127D" w:rsidRDefault="00000000" w:rsidP="0077127D">
            <w:pPr>
              <w:spacing w:after="40"/>
              <w:jc w:val="both"/>
              <w:rPr>
                <w:sz w:val="24"/>
                <w:szCs w:val="24"/>
              </w:rPr>
            </w:pPr>
            <w:r w:rsidRPr="0077127D">
              <w:rPr>
                <w:color w:val="000000"/>
                <w:sz w:val="24"/>
                <w:szCs w:val="24"/>
              </w:rPr>
              <w:t>2. Abundance &amp; Density Estimation</w:t>
            </w:r>
          </w:p>
        </w:tc>
        <w:tc>
          <w:tcPr>
            <w:tcW w:w="6450" w:type="dxa"/>
            <w:shd w:val="clear" w:color="auto" w:fill="EDF2EE"/>
            <w:tcMar>
              <w:top w:w="80" w:type="dxa"/>
              <w:left w:w="100" w:type="dxa"/>
              <w:bottom w:w="80" w:type="dxa"/>
              <w:right w:w="100" w:type="dxa"/>
            </w:tcMar>
            <w:vAlign w:val="center"/>
          </w:tcPr>
          <w:p w14:paraId="7A8103E7" w14:textId="77777777" w:rsidR="00335729" w:rsidRPr="0077127D" w:rsidRDefault="00000000" w:rsidP="0077127D">
            <w:pPr>
              <w:spacing w:after="40"/>
              <w:jc w:val="both"/>
              <w:rPr>
                <w:sz w:val="24"/>
                <w:szCs w:val="24"/>
              </w:rPr>
            </w:pPr>
            <w:r w:rsidRPr="0077127D">
              <w:rPr>
                <w:color w:val="000000"/>
                <w:sz w:val="24"/>
                <w:szCs w:val="24"/>
              </w:rPr>
              <w:t>N = n / p computed; density per km² and 95% confidence interval derived.</w:t>
            </w:r>
          </w:p>
        </w:tc>
      </w:tr>
      <w:tr w:rsidR="00335729" w:rsidRPr="0077127D" w14:paraId="280E22DA" w14:textId="77777777">
        <w:tblPrEx>
          <w:tblCellMar>
            <w:top w:w="0" w:type="dxa"/>
            <w:bottom w:w="0" w:type="dxa"/>
          </w:tblCellMar>
        </w:tblPrEx>
        <w:tc>
          <w:tcPr>
            <w:tcW w:w="2900" w:type="dxa"/>
            <w:tcMar>
              <w:top w:w="80" w:type="dxa"/>
              <w:left w:w="100" w:type="dxa"/>
              <w:bottom w:w="80" w:type="dxa"/>
              <w:right w:w="100" w:type="dxa"/>
            </w:tcMar>
            <w:vAlign w:val="center"/>
          </w:tcPr>
          <w:p w14:paraId="3A34427D" w14:textId="77777777" w:rsidR="00335729" w:rsidRPr="0077127D" w:rsidRDefault="00000000" w:rsidP="0077127D">
            <w:pPr>
              <w:spacing w:after="40"/>
              <w:jc w:val="both"/>
              <w:rPr>
                <w:sz w:val="24"/>
                <w:szCs w:val="24"/>
              </w:rPr>
            </w:pPr>
            <w:r w:rsidRPr="0077127D">
              <w:rPr>
                <w:color w:val="000000"/>
                <w:sz w:val="24"/>
                <w:szCs w:val="24"/>
              </w:rPr>
              <w:t>3. Migration &amp; Corridor Mapping</w:t>
            </w:r>
          </w:p>
        </w:tc>
        <w:tc>
          <w:tcPr>
            <w:tcW w:w="6450" w:type="dxa"/>
            <w:tcMar>
              <w:top w:w="80" w:type="dxa"/>
              <w:left w:w="100" w:type="dxa"/>
              <w:bottom w:w="80" w:type="dxa"/>
              <w:right w:w="100" w:type="dxa"/>
            </w:tcMar>
            <w:vAlign w:val="center"/>
          </w:tcPr>
          <w:p w14:paraId="01E778B3" w14:textId="77777777" w:rsidR="00335729" w:rsidRPr="0077127D" w:rsidRDefault="00000000" w:rsidP="0077127D">
            <w:pPr>
              <w:spacing w:after="40"/>
              <w:jc w:val="both"/>
              <w:rPr>
                <w:sz w:val="24"/>
                <w:szCs w:val="24"/>
              </w:rPr>
            </w:pPr>
            <w:r w:rsidRPr="0077127D">
              <w:rPr>
                <w:color w:val="000000"/>
                <w:sz w:val="24"/>
                <w:szCs w:val="24"/>
              </w:rPr>
              <w:t>Seasonal routes, movement velocity, bearing, and threat intersections plotted per species.</w:t>
            </w:r>
          </w:p>
        </w:tc>
      </w:tr>
      <w:tr w:rsidR="00335729" w:rsidRPr="0077127D" w14:paraId="1958402E" w14:textId="77777777">
        <w:tblPrEx>
          <w:tblCellMar>
            <w:top w:w="0" w:type="dxa"/>
            <w:bottom w:w="0" w:type="dxa"/>
          </w:tblCellMar>
        </w:tblPrEx>
        <w:tc>
          <w:tcPr>
            <w:tcW w:w="2900" w:type="dxa"/>
            <w:shd w:val="clear" w:color="auto" w:fill="EDF2EE"/>
            <w:tcMar>
              <w:top w:w="80" w:type="dxa"/>
              <w:left w:w="100" w:type="dxa"/>
              <w:bottom w:w="80" w:type="dxa"/>
              <w:right w:w="100" w:type="dxa"/>
            </w:tcMar>
            <w:vAlign w:val="center"/>
          </w:tcPr>
          <w:p w14:paraId="415BC509" w14:textId="77777777" w:rsidR="00335729" w:rsidRPr="0077127D" w:rsidRDefault="00000000" w:rsidP="0077127D">
            <w:pPr>
              <w:spacing w:after="40"/>
              <w:jc w:val="both"/>
              <w:rPr>
                <w:sz w:val="24"/>
                <w:szCs w:val="24"/>
              </w:rPr>
            </w:pPr>
            <w:r w:rsidRPr="0077127D">
              <w:rPr>
                <w:color w:val="000000"/>
                <w:sz w:val="24"/>
                <w:szCs w:val="24"/>
              </w:rPr>
              <w:t>4. Habitat Intelligence</w:t>
            </w:r>
          </w:p>
        </w:tc>
        <w:tc>
          <w:tcPr>
            <w:tcW w:w="6450" w:type="dxa"/>
            <w:shd w:val="clear" w:color="auto" w:fill="EDF2EE"/>
            <w:tcMar>
              <w:top w:w="80" w:type="dxa"/>
              <w:left w:w="100" w:type="dxa"/>
              <w:bottom w:w="80" w:type="dxa"/>
              <w:right w:w="100" w:type="dxa"/>
            </w:tcMar>
            <w:vAlign w:val="center"/>
          </w:tcPr>
          <w:p w14:paraId="78A2D1D1" w14:textId="77777777" w:rsidR="00335729" w:rsidRPr="0077127D" w:rsidRDefault="00000000" w:rsidP="0077127D">
            <w:pPr>
              <w:spacing w:after="40"/>
              <w:jc w:val="both"/>
              <w:rPr>
                <w:sz w:val="24"/>
                <w:szCs w:val="24"/>
              </w:rPr>
            </w:pPr>
            <w:r w:rsidRPr="0077127D">
              <w:rPr>
                <w:color w:val="000000"/>
                <w:sz w:val="24"/>
                <w:szCs w:val="24"/>
              </w:rPr>
              <w:t>NDVI, canopy cover, fragmentation, and habitat suitability evaluated from satellite/land-cover data.</w:t>
            </w:r>
          </w:p>
        </w:tc>
      </w:tr>
      <w:tr w:rsidR="00335729" w:rsidRPr="0077127D" w14:paraId="76DE0BF9" w14:textId="77777777">
        <w:tblPrEx>
          <w:tblCellMar>
            <w:top w:w="0" w:type="dxa"/>
            <w:bottom w:w="0" w:type="dxa"/>
          </w:tblCellMar>
        </w:tblPrEx>
        <w:tc>
          <w:tcPr>
            <w:tcW w:w="2900" w:type="dxa"/>
            <w:tcMar>
              <w:top w:w="80" w:type="dxa"/>
              <w:left w:w="100" w:type="dxa"/>
              <w:bottom w:w="80" w:type="dxa"/>
              <w:right w:w="100" w:type="dxa"/>
            </w:tcMar>
            <w:vAlign w:val="center"/>
          </w:tcPr>
          <w:p w14:paraId="69A2E4EC" w14:textId="77777777" w:rsidR="00335729" w:rsidRPr="0077127D" w:rsidRDefault="00000000" w:rsidP="0077127D">
            <w:pPr>
              <w:spacing w:after="40"/>
              <w:jc w:val="both"/>
              <w:rPr>
                <w:sz w:val="24"/>
                <w:szCs w:val="24"/>
              </w:rPr>
            </w:pPr>
            <w:r w:rsidRPr="0077127D">
              <w:rPr>
                <w:color w:val="000000"/>
                <w:sz w:val="24"/>
                <w:szCs w:val="24"/>
              </w:rPr>
              <w:t>5. Conservation Scoring &amp; Action Planning</w:t>
            </w:r>
          </w:p>
        </w:tc>
        <w:tc>
          <w:tcPr>
            <w:tcW w:w="6450" w:type="dxa"/>
            <w:tcMar>
              <w:top w:w="80" w:type="dxa"/>
              <w:left w:w="100" w:type="dxa"/>
              <w:bottom w:w="80" w:type="dxa"/>
              <w:right w:w="100" w:type="dxa"/>
            </w:tcMar>
            <w:vAlign w:val="center"/>
          </w:tcPr>
          <w:p w14:paraId="29352520" w14:textId="77777777" w:rsidR="00335729" w:rsidRPr="0077127D" w:rsidRDefault="00000000" w:rsidP="0077127D">
            <w:pPr>
              <w:spacing w:after="40"/>
              <w:jc w:val="both"/>
              <w:rPr>
                <w:sz w:val="24"/>
                <w:szCs w:val="24"/>
              </w:rPr>
            </w:pPr>
            <w:r w:rsidRPr="0077127D">
              <w:rPr>
                <w:color w:val="000000"/>
                <w:sz w:val="24"/>
                <w:szCs w:val="24"/>
              </w:rPr>
              <w:t>5-factor weighted Ecosystem Health Score computed; status tier and prioritized conservation actions generated.</w:t>
            </w:r>
          </w:p>
        </w:tc>
      </w:tr>
    </w:tbl>
    <w:p w14:paraId="3F7E3702" w14:textId="77777777" w:rsidR="00335729" w:rsidRPr="0077127D" w:rsidRDefault="00000000">
      <w:pPr>
        <w:pStyle w:val="Heading1"/>
        <w:pBdr>
          <w:bottom w:val="single" w:sz="6" w:space="4" w:color="1F3864"/>
        </w:pBdr>
        <w:spacing w:before="360" w:after="160"/>
      </w:pPr>
      <w:r w:rsidRPr="0077127D">
        <w:rPr>
          <w:b/>
          <w:bCs/>
          <w:color w:val="1F3864"/>
          <w:sz w:val="30"/>
          <w:szCs w:val="30"/>
        </w:rPr>
        <w:t>4. Requirements Matrix &amp; Specifications</w:t>
      </w:r>
    </w:p>
    <w:p w14:paraId="681122C3" w14:textId="77777777" w:rsidR="00335729" w:rsidRPr="0077127D" w:rsidRDefault="00000000" w:rsidP="0077127D">
      <w:pPr>
        <w:pStyle w:val="Heading2"/>
        <w:spacing w:before="260" w:after="120"/>
        <w:jc w:val="both"/>
        <w:rPr>
          <w:sz w:val="24"/>
          <w:szCs w:val="24"/>
        </w:rPr>
      </w:pPr>
      <w:r w:rsidRPr="0077127D">
        <w:rPr>
          <w:b/>
          <w:bCs/>
          <w:color w:val="2E5B4C"/>
          <w:sz w:val="24"/>
          <w:szCs w:val="24"/>
        </w:rPr>
        <w:t>A. Functional Requirements (FR)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4600"/>
        <w:gridCol w:w="1350"/>
      </w:tblGrid>
      <w:tr w:rsidR="00335729" w:rsidRPr="0077127D" w14:paraId="6019FC95" w14:textId="77777777">
        <w:tblPrEx>
          <w:tblCellMar>
            <w:top w:w="0" w:type="dxa"/>
            <w:bottom w:w="0" w:type="dxa"/>
          </w:tblCellMar>
        </w:tblPrEx>
        <w:trPr>
          <w:tblHeader/>
        </w:trPr>
        <w:tc>
          <w:tcPr>
            <w:tcW w:w="900" w:type="dxa"/>
            <w:shd w:val="clear" w:color="auto" w:fill="1F3864"/>
            <w:tcMar>
              <w:top w:w="80" w:type="dxa"/>
              <w:left w:w="100" w:type="dxa"/>
              <w:bottom w:w="80" w:type="dxa"/>
              <w:right w:w="100" w:type="dxa"/>
            </w:tcMar>
            <w:vAlign w:val="center"/>
          </w:tcPr>
          <w:p w14:paraId="746F8747" w14:textId="77777777" w:rsidR="00335729" w:rsidRPr="0077127D" w:rsidRDefault="00000000" w:rsidP="0077127D">
            <w:pPr>
              <w:spacing w:after="40"/>
              <w:jc w:val="both"/>
              <w:rPr>
                <w:sz w:val="24"/>
                <w:szCs w:val="24"/>
              </w:rPr>
            </w:pPr>
            <w:r w:rsidRPr="0077127D">
              <w:rPr>
                <w:b/>
                <w:bCs/>
                <w:color w:val="FFFFFF"/>
                <w:sz w:val="24"/>
                <w:szCs w:val="24"/>
              </w:rPr>
              <w:t>ID</w:t>
            </w:r>
          </w:p>
        </w:tc>
        <w:tc>
          <w:tcPr>
            <w:tcW w:w="2500" w:type="dxa"/>
            <w:shd w:val="clear" w:color="auto" w:fill="1F3864"/>
            <w:tcMar>
              <w:top w:w="80" w:type="dxa"/>
              <w:left w:w="100" w:type="dxa"/>
              <w:bottom w:w="80" w:type="dxa"/>
              <w:right w:w="100" w:type="dxa"/>
            </w:tcMar>
            <w:vAlign w:val="center"/>
          </w:tcPr>
          <w:p w14:paraId="75A592F8" w14:textId="77777777" w:rsidR="00335729" w:rsidRPr="0077127D" w:rsidRDefault="00000000" w:rsidP="0077127D">
            <w:pPr>
              <w:spacing w:after="40"/>
              <w:jc w:val="both"/>
              <w:rPr>
                <w:sz w:val="24"/>
                <w:szCs w:val="24"/>
              </w:rPr>
            </w:pPr>
            <w:r w:rsidRPr="0077127D">
              <w:rPr>
                <w:b/>
                <w:bCs/>
                <w:color w:val="FFFFFF"/>
                <w:sz w:val="24"/>
                <w:szCs w:val="24"/>
              </w:rPr>
              <w:t>Category</w:t>
            </w:r>
          </w:p>
        </w:tc>
        <w:tc>
          <w:tcPr>
            <w:tcW w:w="4600" w:type="dxa"/>
            <w:shd w:val="clear" w:color="auto" w:fill="1F3864"/>
            <w:tcMar>
              <w:top w:w="80" w:type="dxa"/>
              <w:left w:w="100" w:type="dxa"/>
              <w:bottom w:w="80" w:type="dxa"/>
              <w:right w:w="100" w:type="dxa"/>
            </w:tcMar>
            <w:vAlign w:val="center"/>
          </w:tcPr>
          <w:p w14:paraId="6C042EC0" w14:textId="77777777" w:rsidR="00335729" w:rsidRPr="0077127D" w:rsidRDefault="00000000" w:rsidP="0077127D">
            <w:pPr>
              <w:spacing w:after="40"/>
              <w:jc w:val="both"/>
              <w:rPr>
                <w:sz w:val="24"/>
                <w:szCs w:val="24"/>
              </w:rPr>
            </w:pPr>
            <w:r w:rsidRPr="0077127D">
              <w:rPr>
                <w:b/>
                <w:bCs/>
                <w:color w:val="FFFFFF"/>
                <w:sz w:val="24"/>
                <w:szCs w:val="24"/>
              </w:rPr>
              <w:t>Description</w:t>
            </w:r>
          </w:p>
        </w:tc>
        <w:tc>
          <w:tcPr>
            <w:tcW w:w="1350" w:type="dxa"/>
            <w:shd w:val="clear" w:color="auto" w:fill="1F3864"/>
            <w:tcMar>
              <w:top w:w="80" w:type="dxa"/>
              <w:left w:w="100" w:type="dxa"/>
              <w:bottom w:w="80" w:type="dxa"/>
              <w:right w:w="100" w:type="dxa"/>
            </w:tcMar>
            <w:vAlign w:val="center"/>
          </w:tcPr>
          <w:p w14:paraId="778262EC" w14:textId="77777777" w:rsidR="00335729" w:rsidRPr="0077127D" w:rsidRDefault="00000000" w:rsidP="0077127D">
            <w:pPr>
              <w:spacing w:after="40"/>
              <w:jc w:val="both"/>
              <w:rPr>
                <w:sz w:val="24"/>
                <w:szCs w:val="24"/>
              </w:rPr>
            </w:pPr>
            <w:r w:rsidRPr="0077127D">
              <w:rPr>
                <w:b/>
                <w:bCs/>
                <w:color w:val="FFFFFF"/>
                <w:sz w:val="24"/>
                <w:szCs w:val="24"/>
              </w:rPr>
              <w:t>Status</w:t>
            </w:r>
          </w:p>
        </w:tc>
      </w:tr>
      <w:tr w:rsidR="00335729" w:rsidRPr="0077127D" w14:paraId="6BFFC9C2" w14:textId="77777777">
        <w:tblPrEx>
          <w:tblCellMar>
            <w:top w:w="0" w:type="dxa"/>
            <w:bottom w:w="0" w:type="dxa"/>
          </w:tblCellMar>
        </w:tblPrEx>
        <w:tc>
          <w:tcPr>
            <w:tcW w:w="900" w:type="dxa"/>
            <w:tcMar>
              <w:top w:w="80" w:type="dxa"/>
              <w:left w:w="100" w:type="dxa"/>
              <w:bottom w:w="80" w:type="dxa"/>
              <w:right w:w="100" w:type="dxa"/>
            </w:tcMar>
            <w:vAlign w:val="center"/>
          </w:tcPr>
          <w:p w14:paraId="5FFBBBEA" w14:textId="77777777" w:rsidR="00335729" w:rsidRPr="0077127D" w:rsidRDefault="00000000" w:rsidP="0077127D">
            <w:pPr>
              <w:spacing w:after="40"/>
              <w:jc w:val="both"/>
              <w:rPr>
                <w:sz w:val="24"/>
                <w:szCs w:val="24"/>
              </w:rPr>
            </w:pPr>
            <w:r w:rsidRPr="0077127D">
              <w:rPr>
                <w:color w:val="000000"/>
                <w:sz w:val="24"/>
                <w:szCs w:val="24"/>
              </w:rPr>
              <w:t>FR-11</w:t>
            </w:r>
          </w:p>
        </w:tc>
        <w:tc>
          <w:tcPr>
            <w:tcW w:w="2500" w:type="dxa"/>
            <w:tcMar>
              <w:top w:w="80" w:type="dxa"/>
              <w:left w:w="100" w:type="dxa"/>
              <w:bottom w:w="80" w:type="dxa"/>
              <w:right w:w="100" w:type="dxa"/>
            </w:tcMar>
            <w:vAlign w:val="center"/>
          </w:tcPr>
          <w:p w14:paraId="5764ED67" w14:textId="77777777" w:rsidR="00335729" w:rsidRPr="0077127D" w:rsidRDefault="00000000" w:rsidP="0077127D">
            <w:pPr>
              <w:spacing w:after="40"/>
              <w:jc w:val="both"/>
              <w:rPr>
                <w:sz w:val="24"/>
                <w:szCs w:val="24"/>
              </w:rPr>
            </w:pPr>
            <w:r w:rsidRPr="0077127D">
              <w:rPr>
                <w:color w:val="000000"/>
                <w:sz w:val="24"/>
                <w:szCs w:val="24"/>
              </w:rPr>
              <w:t>Population Abundance Estimation</w:t>
            </w:r>
          </w:p>
        </w:tc>
        <w:tc>
          <w:tcPr>
            <w:tcW w:w="4600" w:type="dxa"/>
            <w:tcMar>
              <w:top w:w="80" w:type="dxa"/>
              <w:left w:w="100" w:type="dxa"/>
              <w:bottom w:w="80" w:type="dxa"/>
              <w:right w:w="100" w:type="dxa"/>
            </w:tcMar>
            <w:vAlign w:val="center"/>
          </w:tcPr>
          <w:p w14:paraId="55F469C0" w14:textId="77777777" w:rsidR="00335729" w:rsidRPr="0077127D" w:rsidRDefault="00000000" w:rsidP="0077127D">
            <w:pPr>
              <w:spacing w:after="40"/>
              <w:jc w:val="both"/>
              <w:rPr>
                <w:sz w:val="24"/>
                <w:szCs w:val="24"/>
              </w:rPr>
            </w:pPr>
            <w:r w:rsidRPr="0077127D">
              <w:rPr>
                <w:color w:val="000000"/>
                <w:sz w:val="24"/>
                <w:szCs w:val="24"/>
              </w:rPr>
              <w:t>Estimate total population (N = n / p) and density per km² via POST /</w:t>
            </w:r>
            <w:proofErr w:type="spellStart"/>
            <w:r w:rsidRPr="0077127D">
              <w:rPr>
                <w:color w:val="000000"/>
                <w:sz w:val="24"/>
                <w:szCs w:val="24"/>
              </w:rPr>
              <w:t>api</w:t>
            </w:r>
            <w:proofErr w:type="spellEnd"/>
            <w:r w:rsidRPr="0077127D">
              <w:rPr>
                <w:color w:val="000000"/>
                <w:sz w:val="24"/>
                <w:szCs w:val="24"/>
              </w:rPr>
              <w:t>/v1/population/estimate.</w:t>
            </w:r>
          </w:p>
        </w:tc>
        <w:tc>
          <w:tcPr>
            <w:tcW w:w="1350" w:type="dxa"/>
            <w:tcMar>
              <w:top w:w="80" w:type="dxa"/>
              <w:left w:w="100" w:type="dxa"/>
              <w:bottom w:w="80" w:type="dxa"/>
              <w:right w:w="100" w:type="dxa"/>
            </w:tcMar>
            <w:vAlign w:val="center"/>
          </w:tcPr>
          <w:p w14:paraId="1C89C2B8" w14:textId="77777777" w:rsidR="00335729" w:rsidRPr="0077127D" w:rsidRDefault="00000000" w:rsidP="0077127D">
            <w:pPr>
              <w:spacing w:after="40"/>
              <w:jc w:val="both"/>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r>
      <w:tr w:rsidR="00335729" w:rsidRPr="0077127D" w14:paraId="566E2721" w14:textId="77777777">
        <w:tblPrEx>
          <w:tblCellMar>
            <w:top w:w="0" w:type="dxa"/>
            <w:bottom w:w="0" w:type="dxa"/>
          </w:tblCellMar>
        </w:tblPrEx>
        <w:tc>
          <w:tcPr>
            <w:tcW w:w="900" w:type="dxa"/>
            <w:shd w:val="clear" w:color="auto" w:fill="EDF2EE"/>
            <w:tcMar>
              <w:top w:w="80" w:type="dxa"/>
              <w:left w:w="100" w:type="dxa"/>
              <w:bottom w:w="80" w:type="dxa"/>
              <w:right w:w="100" w:type="dxa"/>
            </w:tcMar>
            <w:vAlign w:val="center"/>
          </w:tcPr>
          <w:p w14:paraId="4EEC0B2A" w14:textId="77777777" w:rsidR="00335729" w:rsidRPr="0077127D" w:rsidRDefault="00000000" w:rsidP="0077127D">
            <w:pPr>
              <w:spacing w:after="40"/>
              <w:jc w:val="both"/>
              <w:rPr>
                <w:sz w:val="24"/>
                <w:szCs w:val="24"/>
              </w:rPr>
            </w:pPr>
            <w:r w:rsidRPr="0077127D">
              <w:rPr>
                <w:color w:val="000000"/>
                <w:sz w:val="24"/>
                <w:szCs w:val="24"/>
              </w:rPr>
              <w:t>FR-12</w:t>
            </w:r>
          </w:p>
        </w:tc>
        <w:tc>
          <w:tcPr>
            <w:tcW w:w="2500" w:type="dxa"/>
            <w:shd w:val="clear" w:color="auto" w:fill="EDF2EE"/>
            <w:tcMar>
              <w:top w:w="80" w:type="dxa"/>
              <w:left w:w="100" w:type="dxa"/>
              <w:bottom w:w="80" w:type="dxa"/>
              <w:right w:w="100" w:type="dxa"/>
            </w:tcMar>
            <w:vAlign w:val="center"/>
          </w:tcPr>
          <w:p w14:paraId="5075357B" w14:textId="77777777" w:rsidR="00335729" w:rsidRPr="0077127D" w:rsidRDefault="00000000" w:rsidP="0077127D">
            <w:pPr>
              <w:spacing w:after="40"/>
              <w:jc w:val="both"/>
              <w:rPr>
                <w:sz w:val="24"/>
                <w:szCs w:val="24"/>
              </w:rPr>
            </w:pPr>
            <w:r w:rsidRPr="0077127D">
              <w:rPr>
                <w:color w:val="000000"/>
                <w:sz w:val="24"/>
                <w:szCs w:val="24"/>
              </w:rPr>
              <w:t>Migration Corridor Telemetry</w:t>
            </w:r>
          </w:p>
        </w:tc>
        <w:tc>
          <w:tcPr>
            <w:tcW w:w="4600" w:type="dxa"/>
            <w:shd w:val="clear" w:color="auto" w:fill="EDF2EE"/>
            <w:tcMar>
              <w:top w:w="80" w:type="dxa"/>
              <w:left w:w="100" w:type="dxa"/>
              <w:bottom w:w="80" w:type="dxa"/>
              <w:right w:w="100" w:type="dxa"/>
            </w:tcMar>
            <w:vAlign w:val="center"/>
          </w:tcPr>
          <w:p w14:paraId="3B9186C0" w14:textId="77777777" w:rsidR="00335729" w:rsidRPr="0077127D" w:rsidRDefault="00000000" w:rsidP="0077127D">
            <w:pPr>
              <w:spacing w:after="40"/>
              <w:jc w:val="both"/>
              <w:rPr>
                <w:sz w:val="24"/>
                <w:szCs w:val="24"/>
              </w:rPr>
            </w:pPr>
            <w:r w:rsidRPr="0077127D">
              <w:rPr>
                <w:color w:val="000000"/>
                <w:sz w:val="24"/>
                <w:szCs w:val="24"/>
              </w:rPr>
              <w:t>Serve migration routes, velocity, bearing, and threat intersections via GET /</w:t>
            </w:r>
            <w:proofErr w:type="spellStart"/>
            <w:r w:rsidRPr="0077127D">
              <w:rPr>
                <w:color w:val="000000"/>
                <w:sz w:val="24"/>
                <w:szCs w:val="24"/>
              </w:rPr>
              <w:t>api</w:t>
            </w:r>
            <w:proofErr w:type="spellEnd"/>
            <w:r w:rsidRPr="0077127D">
              <w:rPr>
                <w:color w:val="000000"/>
                <w:sz w:val="24"/>
                <w:szCs w:val="24"/>
              </w:rPr>
              <w:t>/v1/population/migration/{species}.</w:t>
            </w:r>
          </w:p>
        </w:tc>
        <w:tc>
          <w:tcPr>
            <w:tcW w:w="1350" w:type="dxa"/>
            <w:tcMar>
              <w:top w:w="80" w:type="dxa"/>
              <w:left w:w="100" w:type="dxa"/>
              <w:bottom w:w="80" w:type="dxa"/>
              <w:right w:w="100" w:type="dxa"/>
            </w:tcMar>
            <w:vAlign w:val="center"/>
          </w:tcPr>
          <w:p w14:paraId="58EB5023" w14:textId="77777777" w:rsidR="00335729" w:rsidRPr="0077127D" w:rsidRDefault="00000000" w:rsidP="0077127D">
            <w:pPr>
              <w:spacing w:after="40"/>
              <w:jc w:val="both"/>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r>
      <w:tr w:rsidR="00335729" w:rsidRPr="0077127D" w14:paraId="060CD13F" w14:textId="77777777">
        <w:tblPrEx>
          <w:tblCellMar>
            <w:top w:w="0" w:type="dxa"/>
            <w:bottom w:w="0" w:type="dxa"/>
          </w:tblCellMar>
        </w:tblPrEx>
        <w:tc>
          <w:tcPr>
            <w:tcW w:w="900" w:type="dxa"/>
            <w:tcMar>
              <w:top w:w="80" w:type="dxa"/>
              <w:left w:w="100" w:type="dxa"/>
              <w:bottom w:w="80" w:type="dxa"/>
              <w:right w:w="100" w:type="dxa"/>
            </w:tcMar>
            <w:vAlign w:val="center"/>
          </w:tcPr>
          <w:p w14:paraId="5AE003B7" w14:textId="77777777" w:rsidR="00335729" w:rsidRPr="0077127D" w:rsidRDefault="00000000" w:rsidP="0077127D">
            <w:pPr>
              <w:spacing w:after="40"/>
              <w:jc w:val="both"/>
              <w:rPr>
                <w:sz w:val="24"/>
                <w:szCs w:val="24"/>
              </w:rPr>
            </w:pPr>
            <w:r w:rsidRPr="0077127D">
              <w:rPr>
                <w:color w:val="000000"/>
                <w:sz w:val="24"/>
                <w:szCs w:val="24"/>
              </w:rPr>
              <w:t>FR-13</w:t>
            </w:r>
          </w:p>
        </w:tc>
        <w:tc>
          <w:tcPr>
            <w:tcW w:w="2500" w:type="dxa"/>
            <w:tcMar>
              <w:top w:w="80" w:type="dxa"/>
              <w:left w:w="100" w:type="dxa"/>
              <w:bottom w:w="80" w:type="dxa"/>
              <w:right w:w="100" w:type="dxa"/>
            </w:tcMar>
            <w:vAlign w:val="center"/>
          </w:tcPr>
          <w:p w14:paraId="5EFB5E71" w14:textId="77777777" w:rsidR="00335729" w:rsidRPr="0077127D" w:rsidRDefault="00000000" w:rsidP="0077127D">
            <w:pPr>
              <w:spacing w:after="40"/>
              <w:jc w:val="both"/>
              <w:rPr>
                <w:sz w:val="24"/>
                <w:szCs w:val="24"/>
              </w:rPr>
            </w:pPr>
            <w:r w:rsidRPr="0077127D">
              <w:rPr>
                <w:color w:val="000000"/>
                <w:sz w:val="24"/>
                <w:szCs w:val="24"/>
              </w:rPr>
              <w:t>Habitat &amp; Vegetation Analysis</w:t>
            </w:r>
          </w:p>
        </w:tc>
        <w:tc>
          <w:tcPr>
            <w:tcW w:w="4600" w:type="dxa"/>
            <w:tcMar>
              <w:top w:w="80" w:type="dxa"/>
              <w:left w:w="100" w:type="dxa"/>
              <w:bottom w:w="80" w:type="dxa"/>
              <w:right w:w="100" w:type="dxa"/>
            </w:tcMar>
            <w:vAlign w:val="center"/>
          </w:tcPr>
          <w:p w14:paraId="6C630285" w14:textId="77777777" w:rsidR="00335729" w:rsidRPr="0077127D" w:rsidRDefault="00000000" w:rsidP="0077127D">
            <w:pPr>
              <w:spacing w:after="40"/>
              <w:jc w:val="both"/>
              <w:rPr>
                <w:sz w:val="24"/>
                <w:szCs w:val="24"/>
              </w:rPr>
            </w:pPr>
            <w:r w:rsidRPr="0077127D">
              <w:rPr>
                <w:color w:val="000000"/>
                <w:sz w:val="24"/>
                <w:szCs w:val="24"/>
              </w:rPr>
              <w:t>Assess NDVI, canopy cover, degradation index, and suitability via POST /</w:t>
            </w:r>
            <w:proofErr w:type="spellStart"/>
            <w:r w:rsidRPr="0077127D">
              <w:rPr>
                <w:color w:val="000000"/>
                <w:sz w:val="24"/>
                <w:szCs w:val="24"/>
              </w:rPr>
              <w:t>api</w:t>
            </w:r>
            <w:proofErr w:type="spellEnd"/>
            <w:r w:rsidRPr="0077127D">
              <w:rPr>
                <w:color w:val="000000"/>
                <w:sz w:val="24"/>
                <w:szCs w:val="24"/>
              </w:rPr>
              <w:t>/v1/habitat/</w:t>
            </w:r>
            <w:proofErr w:type="spellStart"/>
            <w:r w:rsidRPr="0077127D">
              <w:rPr>
                <w:color w:val="000000"/>
                <w:sz w:val="24"/>
                <w:szCs w:val="24"/>
              </w:rPr>
              <w:t>analyze</w:t>
            </w:r>
            <w:proofErr w:type="spellEnd"/>
            <w:r w:rsidRPr="0077127D">
              <w:rPr>
                <w:color w:val="000000"/>
                <w:sz w:val="24"/>
                <w:szCs w:val="24"/>
              </w:rPr>
              <w:t>.</w:t>
            </w:r>
          </w:p>
        </w:tc>
        <w:tc>
          <w:tcPr>
            <w:tcW w:w="1350" w:type="dxa"/>
            <w:tcMar>
              <w:top w:w="80" w:type="dxa"/>
              <w:left w:w="100" w:type="dxa"/>
              <w:bottom w:w="80" w:type="dxa"/>
              <w:right w:w="100" w:type="dxa"/>
            </w:tcMar>
            <w:vAlign w:val="center"/>
          </w:tcPr>
          <w:p w14:paraId="2D64909E" w14:textId="77777777" w:rsidR="00335729" w:rsidRPr="0077127D" w:rsidRDefault="00000000" w:rsidP="0077127D">
            <w:pPr>
              <w:spacing w:after="40"/>
              <w:jc w:val="both"/>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r>
      <w:tr w:rsidR="00335729" w:rsidRPr="0077127D" w14:paraId="0DD11BF7" w14:textId="77777777">
        <w:tblPrEx>
          <w:tblCellMar>
            <w:top w:w="0" w:type="dxa"/>
            <w:bottom w:w="0" w:type="dxa"/>
          </w:tblCellMar>
        </w:tblPrEx>
        <w:tc>
          <w:tcPr>
            <w:tcW w:w="900" w:type="dxa"/>
            <w:shd w:val="clear" w:color="auto" w:fill="EDF2EE"/>
            <w:tcMar>
              <w:top w:w="80" w:type="dxa"/>
              <w:left w:w="100" w:type="dxa"/>
              <w:bottom w:w="80" w:type="dxa"/>
              <w:right w:w="100" w:type="dxa"/>
            </w:tcMar>
            <w:vAlign w:val="center"/>
          </w:tcPr>
          <w:p w14:paraId="34C41B2E" w14:textId="77777777" w:rsidR="00335729" w:rsidRPr="0077127D" w:rsidRDefault="00000000" w:rsidP="0077127D">
            <w:pPr>
              <w:spacing w:after="40"/>
              <w:jc w:val="both"/>
              <w:rPr>
                <w:sz w:val="24"/>
                <w:szCs w:val="24"/>
              </w:rPr>
            </w:pPr>
            <w:r w:rsidRPr="0077127D">
              <w:rPr>
                <w:color w:val="000000"/>
                <w:sz w:val="24"/>
                <w:szCs w:val="24"/>
              </w:rPr>
              <w:t>FR-14</w:t>
            </w:r>
          </w:p>
        </w:tc>
        <w:tc>
          <w:tcPr>
            <w:tcW w:w="2500" w:type="dxa"/>
            <w:shd w:val="clear" w:color="auto" w:fill="EDF2EE"/>
            <w:tcMar>
              <w:top w:w="80" w:type="dxa"/>
              <w:left w:w="100" w:type="dxa"/>
              <w:bottom w:w="80" w:type="dxa"/>
              <w:right w:w="100" w:type="dxa"/>
            </w:tcMar>
            <w:vAlign w:val="center"/>
          </w:tcPr>
          <w:p w14:paraId="62537D83" w14:textId="77777777" w:rsidR="00335729" w:rsidRPr="0077127D" w:rsidRDefault="00000000" w:rsidP="0077127D">
            <w:pPr>
              <w:spacing w:after="40"/>
              <w:jc w:val="both"/>
              <w:rPr>
                <w:sz w:val="24"/>
                <w:szCs w:val="24"/>
              </w:rPr>
            </w:pPr>
            <w:r w:rsidRPr="0077127D">
              <w:rPr>
                <w:color w:val="000000"/>
                <w:sz w:val="24"/>
                <w:szCs w:val="24"/>
              </w:rPr>
              <w:t>Conservation Health Scoring</w:t>
            </w:r>
          </w:p>
        </w:tc>
        <w:tc>
          <w:tcPr>
            <w:tcW w:w="4600" w:type="dxa"/>
            <w:shd w:val="clear" w:color="auto" w:fill="EDF2EE"/>
            <w:tcMar>
              <w:top w:w="80" w:type="dxa"/>
              <w:left w:w="100" w:type="dxa"/>
              <w:bottom w:w="80" w:type="dxa"/>
              <w:right w:w="100" w:type="dxa"/>
            </w:tcMar>
            <w:vAlign w:val="center"/>
          </w:tcPr>
          <w:p w14:paraId="38030792" w14:textId="77777777" w:rsidR="00335729" w:rsidRPr="0077127D" w:rsidRDefault="00000000" w:rsidP="0077127D">
            <w:pPr>
              <w:spacing w:after="40"/>
              <w:jc w:val="both"/>
              <w:rPr>
                <w:sz w:val="24"/>
                <w:szCs w:val="24"/>
              </w:rPr>
            </w:pPr>
            <w:r w:rsidRPr="0077127D">
              <w:rPr>
                <w:color w:val="000000"/>
                <w:sz w:val="24"/>
                <w:szCs w:val="24"/>
              </w:rPr>
              <w:t>Compute the 5-factor weighted Ecosystem Health Score and status tier via POST /</w:t>
            </w:r>
            <w:proofErr w:type="spellStart"/>
            <w:r w:rsidRPr="0077127D">
              <w:rPr>
                <w:color w:val="000000"/>
                <w:sz w:val="24"/>
                <w:szCs w:val="24"/>
              </w:rPr>
              <w:t>api</w:t>
            </w:r>
            <w:proofErr w:type="spellEnd"/>
            <w:r w:rsidRPr="0077127D">
              <w:rPr>
                <w:color w:val="000000"/>
                <w:sz w:val="24"/>
                <w:szCs w:val="24"/>
              </w:rPr>
              <w:t>/v1/conservation/recommendations.</w:t>
            </w:r>
          </w:p>
        </w:tc>
        <w:tc>
          <w:tcPr>
            <w:tcW w:w="1350" w:type="dxa"/>
            <w:tcMar>
              <w:top w:w="80" w:type="dxa"/>
              <w:left w:w="100" w:type="dxa"/>
              <w:bottom w:w="80" w:type="dxa"/>
              <w:right w:w="100" w:type="dxa"/>
            </w:tcMar>
            <w:vAlign w:val="center"/>
          </w:tcPr>
          <w:p w14:paraId="674644FA" w14:textId="77777777" w:rsidR="00335729" w:rsidRPr="0077127D" w:rsidRDefault="00000000" w:rsidP="0077127D">
            <w:pPr>
              <w:spacing w:after="40"/>
              <w:jc w:val="both"/>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r>
      <w:tr w:rsidR="00335729" w:rsidRPr="0077127D" w14:paraId="2F62A95E" w14:textId="77777777">
        <w:tblPrEx>
          <w:tblCellMar>
            <w:top w:w="0" w:type="dxa"/>
            <w:bottom w:w="0" w:type="dxa"/>
          </w:tblCellMar>
        </w:tblPrEx>
        <w:tc>
          <w:tcPr>
            <w:tcW w:w="900" w:type="dxa"/>
            <w:tcMar>
              <w:top w:w="80" w:type="dxa"/>
              <w:left w:w="100" w:type="dxa"/>
              <w:bottom w:w="80" w:type="dxa"/>
              <w:right w:w="100" w:type="dxa"/>
            </w:tcMar>
            <w:vAlign w:val="center"/>
          </w:tcPr>
          <w:p w14:paraId="2A2A90D9" w14:textId="77777777" w:rsidR="00335729" w:rsidRPr="0077127D" w:rsidRDefault="00000000" w:rsidP="0077127D">
            <w:pPr>
              <w:spacing w:after="40"/>
              <w:jc w:val="both"/>
              <w:rPr>
                <w:sz w:val="24"/>
                <w:szCs w:val="24"/>
              </w:rPr>
            </w:pPr>
            <w:r w:rsidRPr="0077127D">
              <w:rPr>
                <w:color w:val="000000"/>
                <w:sz w:val="24"/>
                <w:szCs w:val="24"/>
              </w:rPr>
              <w:t>FR-15</w:t>
            </w:r>
          </w:p>
        </w:tc>
        <w:tc>
          <w:tcPr>
            <w:tcW w:w="2500" w:type="dxa"/>
            <w:tcMar>
              <w:top w:w="80" w:type="dxa"/>
              <w:left w:w="100" w:type="dxa"/>
              <w:bottom w:w="80" w:type="dxa"/>
              <w:right w:w="100" w:type="dxa"/>
            </w:tcMar>
            <w:vAlign w:val="center"/>
          </w:tcPr>
          <w:p w14:paraId="3E039E90" w14:textId="77777777" w:rsidR="00335729" w:rsidRPr="0077127D" w:rsidRDefault="00000000" w:rsidP="0077127D">
            <w:pPr>
              <w:spacing w:after="40"/>
              <w:jc w:val="both"/>
              <w:rPr>
                <w:sz w:val="24"/>
                <w:szCs w:val="24"/>
              </w:rPr>
            </w:pPr>
            <w:r w:rsidRPr="0077127D">
              <w:rPr>
                <w:color w:val="000000"/>
                <w:sz w:val="24"/>
                <w:szCs w:val="24"/>
              </w:rPr>
              <w:t>Frontend Intelligence Dashboards</w:t>
            </w:r>
          </w:p>
        </w:tc>
        <w:tc>
          <w:tcPr>
            <w:tcW w:w="4600" w:type="dxa"/>
            <w:tcMar>
              <w:top w:w="80" w:type="dxa"/>
              <w:left w:w="100" w:type="dxa"/>
              <w:bottom w:w="80" w:type="dxa"/>
              <w:right w:w="100" w:type="dxa"/>
            </w:tcMar>
            <w:vAlign w:val="center"/>
          </w:tcPr>
          <w:p w14:paraId="2BE6C9F6" w14:textId="77777777" w:rsidR="00335729" w:rsidRPr="0077127D" w:rsidRDefault="00000000" w:rsidP="0077127D">
            <w:pPr>
              <w:spacing w:after="40"/>
              <w:jc w:val="both"/>
              <w:rPr>
                <w:sz w:val="24"/>
                <w:szCs w:val="24"/>
              </w:rPr>
            </w:pPr>
            <w:r w:rsidRPr="0077127D">
              <w:rPr>
                <w:color w:val="000000"/>
                <w:sz w:val="24"/>
                <w:szCs w:val="24"/>
              </w:rPr>
              <w:t>Population Intelligence, Habitat Intelligence, and Conservation Engine tabs with real-time interactivity.</w:t>
            </w:r>
          </w:p>
        </w:tc>
        <w:tc>
          <w:tcPr>
            <w:tcW w:w="1350" w:type="dxa"/>
            <w:tcMar>
              <w:top w:w="80" w:type="dxa"/>
              <w:left w:w="100" w:type="dxa"/>
              <w:bottom w:w="80" w:type="dxa"/>
              <w:right w:w="100" w:type="dxa"/>
            </w:tcMar>
            <w:vAlign w:val="center"/>
          </w:tcPr>
          <w:p w14:paraId="4FDEBF6D" w14:textId="77777777" w:rsidR="00335729" w:rsidRPr="0077127D" w:rsidRDefault="00000000" w:rsidP="0077127D">
            <w:pPr>
              <w:spacing w:after="40"/>
              <w:jc w:val="both"/>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r>
    </w:tbl>
    <w:p w14:paraId="77083CC8" w14:textId="77777777" w:rsidR="00335729" w:rsidRPr="0077127D" w:rsidRDefault="00000000" w:rsidP="0077127D">
      <w:pPr>
        <w:pStyle w:val="Heading2"/>
        <w:spacing w:before="260" w:after="120"/>
        <w:jc w:val="both"/>
        <w:rPr>
          <w:sz w:val="24"/>
          <w:szCs w:val="24"/>
        </w:rPr>
      </w:pPr>
      <w:r w:rsidRPr="0077127D">
        <w:rPr>
          <w:b/>
          <w:bCs/>
          <w:color w:val="2E5B4C"/>
          <w:sz w:val="24"/>
          <w:szCs w:val="24"/>
        </w:rPr>
        <w:t>B. Non-Functional Requirements (NFR)</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2000"/>
        <w:gridCol w:w="4750"/>
        <w:gridCol w:w="1600"/>
      </w:tblGrid>
      <w:tr w:rsidR="00335729" w:rsidRPr="0077127D" w14:paraId="59B854B9" w14:textId="77777777">
        <w:tblPrEx>
          <w:tblCellMar>
            <w:top w:w="0" w:type="dxa"/>
            <w:bottom w:w="0" w:type="dxa"/>
          </w:tblCellMar>
        </w:tblPrEx>
        <w:trPr>
          <w:tblHeader/>
        </w:trPr>
        <w:tc>
          <w:tcPr>
            <w:tcW w:w="1000" w:type="dxa"/>
            <w:shd w:val="clear" w:color="auto" w:fill="1F3864"/>
            <w:tcMar>
              <w:top w:w="80" w:type="dxa"/>
              <w:left w:w="100" w:type="dxa"/>
              <w:bottom w:w="80" w:type="dxa"/>
              <w:right w:w="100" w:type="dxa"/>
            </w:tcMar>
            <w:vAlign w:val="center"/>
          </w:tcPr>
          <w:p w14:paraId="1210C95B" w14:textId="77777777" w:rsidR="00335729" w:rsidRPr="0077127D" w:rsidRDefault="00000000" w:rsidP="0077127D">
            <w:pPr>
              <w:spacing w:after="40"/>
              <w:jc w:val="both"/>
              <w:rPr>
                <w:sz w:val="24"/>
                <w:szCs w:val="24"/>
              </w:rPr>
            </w:pPr>
            <w:r w:rsidRPr="0077127D">
              <w:rPr>
                <w:b/>
                <w:bCs/>
                <w:color w:val="FFFFFF"/>
                <w:sz w:val="24"/>
                <w:szCs w:val="24"/>
              </w:rPr>
              <w:lastRenderedPageBreak/>
              <w:t>ID</w:t>
            </w:r>
          </w:p>
        </w:tc>
        <w:tc>
          <w:tcPr>
            <w:tcW w:w="2000" w:type="dxa"/>
            <w:shd w:val="clear" w:color="auto" w:fill="1F3864"/>
            <w:tcMar>
              <w:top w:w="80" w:type="dxa"/>
              <w:left w:w="100" w:type="dxa"/>
              <w:bottom w:w="80" w:type="dxa"/>
              <w:right w:w="100" w:type="dxa"/>
            </w:tcMar>
            <w:vAlign w:val="center"/>
          </w:tcPr>
          <w:p w14:paraId="290975E9" w14:textId="77777777" w:rsidR="00335729" w:rsidRPr="0077127D" w:rsidRDefault="00000000" w:rsidP="0077127D">
            <w:pPr>
              <w:spacing w:after="40"/>
              <w:jc w:val="both"/>
              <w:rPr>
                <w:sz w:val="24"/>
                <w:szCs w:val="24"/>
              </w:rPr>
            </w:pPr>
            <w:r w:rsidRPr="0077127D">
              <w:rPr>
                <w:b/>
                <w:bCs/>
                <w:color w:val="FFFFFF"/>
                <w:sz w:val="24"/>
                <w:szCs w:val="24"/>
              </w:rPr>
              <w:t>Attribute</w:t>
            </w:r>
          </w:p>
        </w:tc>
        <w:tc>
          <w:tcPr>
            <w:tcW w:w="4750" w:type="dxa"/>
            <w:shd w:val="clear" w:color="auto" w:fill="1F3864"/>
            <w:tcMar>
              <w:top w:w="80" w:type="dxa"/>
              <w:left w:w="100" w:type="dxa"/>
              <w:bottom w:w="80" w:type="dxa"/>
              <w:right w:w="100" w:type="dxa"/>
            </w:tcMar>
            <w:vAlign w:val="center"/>
          </w:tcPr>
          <w:p w14:paraId="6AFD3AEB" w14:textId="77777777" w:rsidR="00335729" w:rsidRPr="0077127D" w:rsidRDefault="00000000" w:rsidP="0077127D">
            <w:pPr>
              <w:spacing w:after="40"/>
              <w:jc w:val="both"/>
              <w:rPr>
                <w:sz w:val="24"/>
                <w:szCs w:val="24"/>
              </w:rPr>
            </w:pPr>
            <w:r w:rsidRPr="0077127D">
              <w:rPr>
                <w:b/>
                <w:bCs/>
                <w:color w:val="FFFFFF"/>
                <w:sz w:val="24"/>
                <w:szCs w:val="24"/>
              </w:rPr>
              <w:t>Target Metric / Specification</w:t>
            </w:r>
          </w:p>
        </w:tc>
        <w:tc>
          <w:tcPr>
            <w:tcW w:w="1600" w:type="dxa"/>
            <w:shd w:val="clear" w:color="auto" w:fill="1F3864"/>
            <w:tcMar>
              <w:top w:w="80" w:type="dxa"/>
              <w:left w:w="100" w:type="dxa"/>
              <w:bottom w:w="80" w:type="dxa"/>
              <w:right w:w="100" w:type="dxa"/>
            </w:tcMar>
            <w:vAlign w:val="center"/>
          </w:tcPr>
          <w:p w14:paraId="0FCA29F5" w14:textId="77777777" w:rsidR="00335729" w:rsidRPr="0077127D" w:rsidRDefault="00000000" w:rsidP="0077127D">
            <w:pPr>
              <w:spacing w:after="40"/>
              <w:jc w:val="both"/>
              <w:rPr>
                <w:sz w:val="24"/>
                <w:szCs w:val="24"/>
              </w:rPr>
            </w:pPr>
            <w:r w:rsidRPr="0077127D">
              <w:rPr>
                <w:b/>
                <w:bCs/>
                <w:color w:val="FFFFFF"/>
                <w:sz w:val="24"/>
                <w:szCs w:val="24"/>
              </w:rPr>
              <w:t>Verification</w:t>
            </w:r>
          </w:p>
        </w:tc>
      </w:tr>
      <w:tr w:rsidR="00335729" w:rsidRPr="0077127D" w14:paraId="53EC2953" w14:textId="77777777">
        <w:tblPrEx>
          <w:tblCellMar>
            <w:top w:w="0" w:type="dxa"/>
            <w:bottom w:w="0" w:type="dxa"/>
          </w:tblCellMar>
        </w:tblPrEx>
        <w:tc>
          <w:tcPr>
            <w:tcW w:w="1000" w:type="dxa"/>
            <w:tcMar>
              <w:top w:w="80" w:type="dxa"/>
              <w:left w:w="100" w:type="dxa"/>
              <w:bottom w:w="80" w:type="dxa"/>
              <w:right w:w="100" w:type="dxa"/>
            </w:tcMar>
            <w:vAlign w:val="center"/>
          </w:tcPr>
          <w:p w14:paraId="0F972A4E" w14:textId="77777777" w:rsidR="00335729" w:rsidRPr="0077127D" w:rsidRDefault="00000000" w:rsidP="0077127D">
            <w:pPr>
              <w:spacing w:after="40"/>
              <w:jc w:val="both"/>
              <w:rPr>
                <w:sz w:val="24"/>
                <w:szCs w:val="24"/>
              </w:rPr>
            </w:pPr>
            <w:r w:rsidRPr="0077127D">
              <w:rPr>
                <w:color w:val="000000"/>
                <w:sz w:val="24"/>
                <w:szCs w:val="24"/>
              </w:rPr>
              <w:t>NFR-11</w:t>
            </w:r>
          </w:p>
        </w:tc>
        <w:tc>
          <w:tcPr>
            <w:tcW w:w="2000" w:type="dxa"/>
            <w:tcMar>
              <w:top w:w="80" w:type="dxa"/>
              <w:left w:w="100" w:type="dxa"/>
              <w:bottom w:w="80" w:type="dxa"/>
              <w:right w:w="100" w:type="dxa"/>
            </w:tcMar>
            <w:vAlign w:val="center"/>
          </w:tcPr>
          <w:p w14:paraId="353EB7CC" w14:textId="77777777" w:rsidR="00335729" w:rsidRPr="0077127D" w:rsidRDefault="00000000" w:rsidP="0077127D">
            <w:pPr>
              <w:spacing w:after="40"/>
              <w:jc w:val="both"/>
              <w:rPr>
                <w:sz w:val="24"/>
                <w:szCs w:val="24"/>
              </w:rPr>
            </w:pPr>
            <w:r w:rsidRPr="0077127D">
              <w:rPr>
                <w:color w:val="000000"/>
                <w:sz w:val="24"/>
                <w:szCs w:val="24"/>
              </w:rPr>
              <w:t>Statistical Accuracy</w:t>
            </w:r>
          </w:p>
        </w:tc>
        <w:tc>
          <w:tcPr>
            <w:tcW w:w="4750" w:type="dxa"/>
            <w:tcMar>
              <w:top w:w="80" w:type="dxa"/>
              <w:left w:w="100" w:type="dxa"/>
              <w:bottom w:w="80" w:type="dxa"/>
              <w:right w:w="100" w:type="dxa"/>
            </w:tcMar>
            <w:vAlign w:val="center"/>
          </w:tcPr>
          <w:p w14:paraId="421DCF32" w14:textId="77777777" w:rsidR="00335729" w:rsidRPr="0077127D" w:rsidRDefault="00000000" w:rsidP="0077127D">
            <w:pPr>
              <w:spacing w:after="40"/>
              <w:jc w:val="both"/>
              <w:rPr>
                <w:sz w:val="24"/>
                <w:szCs w:val="24"/>
              </w:rPr>
            </w:pPr>
            <w:r w:rsidRPr="0077127D">
              <w:rPr>
                <w:color w:val="000000"/>
                <w:sz w:val="24"/>
                <w:szCs w:val="24"/>
              </w:rPr>
              <w:t>Abundance and density formulas follow the PDF specification exactly (N = n / p; 95% CI).</w:t>
            </w:r>
          </w:p>
        </w:tc>
        <w:tc>
          <w:tcPr>
            <w:tcW w:w="1600" w:type="dxa"/>
            <w:tcMar>
              <w:top w:w="80" w:type="dxa"/>
              <w:left w:w="100" w:type="dxa"/>
              <w:bottom w:w="80" w:type="dxa"/>
              <w:right w:w="100" w:type="dxa"/>
            </w:tcMar>
            <w:vAlign w:val="center"/>
          </w:tcPr>
          <w:p w14:paraId="0CA292F3" w14:textId="77777777" w:rsidR="00335729" w:rsidRPr="0077127D" w:rsidRDefault="00000000" w:rsidP="0077127D">
            <w:pPr>
              <w:spacing w:after="40"/>
              <w:jc w:val="both"/>
              <w:rPr>
                <w:sz w:val="24"/>
                <w:szCs w:val="24"/>
              </w:rPr>
            </w:pPr>
            <w:r w:rsidRPr="0077127D">
              <w:rPr>
                <w:b/>
                <w:bCs/>
                <w:color w:val="1B7A43"/>
                <w:sz w:val="24"/>
                <w:szCs w:val="24"/>
              </w:rPr>
              <w:t>Verified</w:t>
            </w:r>
          </w:p>
        </w:tc>
      </w:tr>
      <w:tr w:rsidR="00335729" w:rsidRPr="0077127D" w14:paraId="72BFFBB7" w14:textId="77777777">
        <w:tblPrEx>
          <w:tblCellMar>
            <w:top w:w="0" w:type="dxa"/>
            <w:bottom w:w="0" w:type="dxa"/>
          </w:tblCellMar>
        </w:tblPrEx>
        <w:tc>
          <w:tcPr>
            <w:tcW w:w="1000" w:type="dxa"/>
            <w:shd w:val="clear" w:color="auto" w:fill="EDF2EE"/>
            <w:tcMar>
              <w:top w:w="80" w:type="dxa"/>
              <w:left w:w="100" w:type="dxa"/>
              <w:bottom w:w="80" w:type="dxa"/>
              <w:right w:w="100" w:type="dxa"/>
            </w:tcMar>
            <w:vAlign w:val="center"/>
          </w:tcPr>
          <w:p w14:paraId="25FA4612" w14:textId="77777777" w:rsidR="00335729" w:rsidRPr="0077127D" w:rsidRDefault="00000000" w:rsidP="0077127D">
            <w:pPr>
              <w:spacing w:after="40"/>
              <w:jc w:val="both"/>
              <w:rPr>
                <w:sz w:val="24"/>
                <w:szCs w:val="24"/>
              </w:rPr>
            </w:pPr>
            <w:r w:rsidRPr="0077127D">
              <w:rPr>
                <w:color w:val="000000"/>
                <w:sz w:val="24"/>
                <w:szCs w:val="24"/>
              </w:rPr>
              <w:t>NFR-12</w:t>
            </w:r>
          </w:p>
        </w:tc>
        <w:tc>
          <w:tcPr>
            <w:tcW w:w="2000" w:type="dxa"/>
            <w:shd w:val="clear" w:color="auto" w:fill="EDF2EE"/>
            <w:tcMar>
              <w:top w:w="80" w:type="dxa"/>
              <w:left w:w="100" w:type="dxa"/>
              <w:bottom w:w="80" w:type="dxa"/>
              <w:right w:w="100" w:type="dxa"/>
            </w:tcMar>
            <w:vAlign w:val="center"/>
          </w:tcPr>
          <w:p w14:paraId="0D5EF01E" w14:textId="77777777" w:rsidR="00335729" w:rsidRPr="0077127D" w:rsidRDefault="00000000" w:rsidP="0077127D">
            <w:pPr>
              <w:spacing w:after="40"/>
              <w:jc w:val="both"/>
              <w:rPr>
                <w:sz w:val="24"/>
                <w:szCs w:val="24"/>
              </w:rPr>
            </w:pPr>
            <w:r w:rsidRPr="0077127D">
              <w:rPr>
                <w:color w:val="000000"/>
                <w:sz w:val="24"/>
                <w:szCs w:val="24"/>
              </w:rPr>
              <w:t>Spec Conformance</w:t>
            </w:r>
          </w:p>
        </w:tc>
        <w:tc>
          <w:tcPr>
            <w:tcW w:w="4750" w:type="dxa"/>
            <w:shd w:val="clear" w:color="auto" w:fill="EDF2EE"/>
            <w:tcMar>
              <w:top w:w="80" w:type="dxa"/>
              <w:left w:w="100" w:type="dxa"/>
              <w:bottom w:w="80" w:type="dxa"/>
              <w:right w:w="100" w:type="dxa"/>
            </w:tcMar>
            <w:vAlign w:val="center"/>
          </w:tcPr>
          <w:p w14:paraId="0E2E5EA2" w14:textId="77777777" w:rsidR="00335729" w:rsidRPr="0077127D" w:rsidRDefault="00000000" w:rsidP="0077127D">
            <w:pPr>
              <w:spacing w:after="40"/>
              <w:jc w:val="both"/>
              <w:rPr>
                <w:sz w:val="24"/>
                <w:szCs w:val="24"/>
              </w:rPr>
            </w:pPr>
            <w:r w:rsidRPr="0077127D">
              <w:rPr>
                <w:color w:val="000000"/>
                <w:sz w:val="24"/>
                <w:szCs w:val="24"/>
              </w:rPr>
              <w:t>Ecosystem Health Score weighting matches the official 30/25/20/15/10 PDF formula.</w:t>
            </w:r>
          </w:p>
        </w:tc>
        <w:tc>
          <w:tcPr>
            <w:tcW w:w="1600" w:type="dxa"/>
            <w:tcMar>
              <w:top w:w="80" w:type="dxa"/>
              <w:left w:w="100" w:type="dxa"/>
              <w:bottom w:w="80" w:type="dxa"/>
              <w:right w:w="100" w:type="dxa"/>
            </w:tcMar>
            <w:vAlign w:val="center"/>
          </w:tcPr>
          <w:p w14:paraId="23F11504" w14:textId="77777777" w:rsidR="00335729" w:rsidRPr="0077127D" w:rsidRDefault="00000000" w:rsidP="0077127D">
            <w:pPr>
              <w:spacing w:after="40"/>
              <w:jc w:val="both"/>
              <w:rPr>
                <w:sz w:val="24"/>
                <w:szCs w:val="24"/>
              </w:rPr>
            </w:pPr>
            <w:r w:rsidRPr="0077127D">
              <w:rPr>
                <w:b/>
                <w:bCs/>
                <w:color w:val="1B7A43"/>
                <w:sz w:val="24"/>
                <w:szCs w:val="24"/>
              </w:rPr>
              <w:t>Verified</w:t>
            </w:r>
          </w:p>
        </w:tc>
      </w:tr>
      <w:tr w:rsidR="00335729" w:rsidRPr="0077127D" w14:paraId="41A2B988" w14:textId="77777777">
        <w:tblPrEx>
          <w:tblCellMar>
            <w:top w:w="0" w:type="dxa"/>
            <w:bottom w:w="0" w:type="dxa"/>
          </w:tblCellMar>
        </w:tblPrEx>
        <w:tc>
          <w:tcPr>
            <w:tcW w:w="1000" w:type="dxa"/>
            <w:tcMar>
              <w:top w:w="80" w:type="dxa"/>
              <w:left w:w="100" w:type="dxa"/>
              <w:bottom w:w="80" w:type="dxa"/>
              <w:right w:w="100" w:type="dxa"/>
            </w:tcMar>
            <w:vAlign w:val="center"/>
          </w:tcPr>
          <w:p w14:paraId="4A287D56" w14:textId="77777777" w:rsidR="00335729" w:rsidRPr="0077127D" w:rsidRDefault="00000000" w:rsidP="0077127D">
            <w:pPr>
              <w:spacing w:after="40"/>
              <w:jc w:val="both"/>
              <w:rPr>
                <w:sz w:val="24"/>
                <w:szCs w:val="24"/>
              </w:rPr>
            </w:pPr>
            <w:r w:rsidRPr="0077127D">
              <w:rPr>
                <w:color w:val="000000"/>
                <w:sz w:val="24"/>
                <w:szCs w:val="24"/>
              </w:rPr>
              <w:t>NFR-13</w:t>
            </w:r>
          </w:p>
        </w:tc>
        <w:tc>
          <w:tcPr>
            <w:tcW w:w="2000" w:type="dxa"/>
            <w:tcMar>
              <w:top w:w="80" w:type="dxa"/>
              <w:left w:w="100" w:type="dxa"/>
              <w:bottom w:w="80" w:type="dxa"/>
              <w:right w:w="100" w:type="dxa"/>
            </w:tcMar>
            <w:vAlign w:val="center"/>
          </w:tcPr>
          <w:p w14:paraId="0E5D2EC7" w14:textId="77777777" w:rsidR="00335729" w:rsidRPr="0077127D" w:rsidRDefault="00000000" w:rsidP="0077127D">
            <w:pPr>
              <w:spacing w:after="40"/>
              <w:jc w:val="both"/>
              <w:rPr>
                <w:sz w:val="24"/>
                <w:szCs w:val="24"/>
              </w:rPr>
            </w:pPr>
            <w:r w:rsidRPr="0077127D">
              <w:rPr>
                <w:color w:val="000000"/>
                <w:sz w:val="24"/>
                <w:szCs w:val="24"/>
              </w:rPr>
              <w:t>Data Integrity</w:t>
            </w:r>
          </w:p>
        </w:tc>
        <w:tc>
          <w:tcPr>
            <w:tcW w:w="4750" w:type="dxa"/>
            <w:tcMar>
              <w:top w:w="80" w:type="dxa"/>
              <w:left w:w="100" w:type="dxa"/>
              <w:bottom w:w="80" w:type="dxa"/>
              <w:right w:w="100" w:type="dxa"/>
            </w:tcMar>
            <w:vAlign w:val="center"/>
          </w:tcPr>
          <w:p w14:paraId="27D8364D" w14:textId="77777777" w:rsidR="00335729" w:rsidRPr="0077127D" w:rsidRDefault="00000000" w:rsidP="0077127D">
            <w:pPr>
              <w:spacing w:after="40"/>
              <w:jc w:val="both"/>
              <w:rPr>
                <w:sz w:val="24"/>
                <w:szCs w:val="24"/>
              </w:rPr>
            </w:pPr>
            <w:r w:rsidRPr="0077127D">
              <w:rPr>
                <w:color w:val="000000"/>
                <w:sz w:val="24"/>
                <w:szCs w:val="24"/>
              </w:rPr>
              <w:t>Population, habitat, and conservation results persist to normalized PostgreSQL ORM tables.</w:t>
            </w:r>
          </w:p>
        </w:tc>
        <w:tc>
          <w:tcPr>
            <w:tcW w:w="1600" w:type="dxa"/>
            <w:tcMar>
              <w:top w:w="80" w:type="dxa"/>
              <w:left w:w="100" w:type="dxa"/>
              <w:bottom w:w="80" w:type="dxa"/>
              <w:right w:w="100" w:type="dxa"/>
            </w:tcMar>
            <w:vAlign w:val="center"/>
          </w:tcPr>
          <w:p w14:paraId="2CA7EFAE" w14:textId="77777777" w:rsidR="00335729" w:rsidRPr="0077127D" w:rsidRDefault="00000000" w:rsidP="0077127D">
            <w:pPr>
              <w:spacing w:after="40"/>
              <w:jc w:val="both"/>
              <w:rPr>
                <w:sz w:val="24"/>
                <w:szCs w:val="24"/>
              </w:rPr>
            </w:pPr>
            <w:r w:rsidRPr="0077127D">
              <w:rPr>
                <w:b/>
                <w:bCs/>
                <w:color w:val="1B7A43"/>
                <w:sz w:val="24"/>
                <w:szCs w:val="24"/>
              </w:rPr>
              <w:t>Verified</w:t>
            </w:r>
          </w:p>
        </w:tc>
      </w:tr>
      <w:tr w:rsidR="00335729" w:rsidRPr="0077127D" w14:paraId="6126902E" w14:textId="77777777">
        <w:tblPrEx>
          <w:tblCellMar>
            <w:top w:w="0" w:type="dxa"/>
            <w:bottom w:w="0" w:type="dxa"/>
          </w:tblCellMar>
        </w:tblPrEx>
        <w:tc>
          <w:tcPr>
            <w:tcW w:w="1000" w:type="dxa"/>
            <w:shd w:val="clear" w:color="auto" w:fill="EDF2EE"/>
            <w:tcMar>
              <w:top w:w="80" w:type="dxa"/>
              <w:left w:w="100" w:type="dxa"/>
              <w:bottom w:w="80" w:type="dxa"/>
              <w:right w:w="100" w:type="dxa"/>
            </w:tcMar>
            <w:vAlign w:val="center"/>
          </w:tcPr>
          <w:p w14:paraId="1AB46FA6" w14:textId="77777777" w:rsidR="00335729" w:rsidRPr="0077127D" w:rsidRDefault="00000000" w:rsidP="0077127D">
            <w:pPr>
              <w:spacing w:after="40"/>
              <w:jc w:val="both"/>
              <w:rPr>
                <w:sz w:val="24"/>
                <w:szCs w:val="24"/>
              </w:rPr>
            </w:pPr>
            <w:r w:rsidRPr="0077127D">
              <w:rPr>
                <w:color w:val="000000"/>
                <w:sz w:val="24"/>
                <w:szCs w:val="24"/>
              </w:rPr>
              <w:t>NFR-14</w:t>
            </w:r>
          </w:p>
        </w:tc>
        <w:tc>
          <w:tcPr>
            <w:tcW w:w="2000" w:type="dxa"/>
            <w:shd w:val="clear" w:color="auto" w:fill="EDF2EE"/>
            <w:tcMar>
              <w:top w:w="80" w:type="dxa"/>
              <w:left w:w="100" w:type="dxa"/>
              <w:bottom w:w="80" w:type="dxa"/>
              <w:right w:w="100" w:type="dxa"/>
            </w:tcMar>
            <w:vAlign w:val="center"/>
          </w:tcPr>
          <w:p w14:paraId="172BF399" w14:textId="77777777" w:rsidR="00335729" w:rsidRPr="0077127D" w:rsidRDefault="00000000" w:rsidP="0077127D">
            <w:pPr>
              <w:spacing w:after="40"/>
              <w:jc w:val="both"/>
              <w:rPr>
                <w:sz w:val="24"/>
                <w:szCs w:val="24"/>
              </w:rPr>
            </w:pPr>
            <w:r w:rsidRPr="0077127D">
              <w:rPr>
                <w:color w:val="000000"/>
                <w:sz w:val="24"/>
                <w:szCs w:val="24"/>
              </w:rPr>
              <w:t>Build Reliability</w:t>
            </w:r>
          </w:p>
        </w:tc>
        <w:tc>
          <w:tcPr>
            <w:tcW w:w="4750" w:type="dxa"/>
            <w:shd w:val="clear" w:color="auto" w:fill="EDF2EE"/>
            <w:tcMar>
              <w:top w:w="80" w:type="dxa"/>
              <w:left w:w="100" w:type="dxa"/>
              <w:bottom w:w="80" w:type="dxa"/>
              <w:right w:w="100" w:type="dxa"/>
            </w:tcMar>
            <w:vAlign w:val="center"/>
          </w:tcPr>
          <w:p w14:paraId="0C2CE238" w14:textId="77777777" w:rsidR="00335729" w:rsidRPr="0077127D" w:rsidRDefault="00000000" w:rsidP="0077127D">
            <w:pPr>
              <w:spacing w:after="40"/>
              <w:jc w:val="both"/>
              <w:rPr>
                <w:sz w:val="24"/>
                <w:szCs w:val="24"/>
              </w:rPr>
            </w:pPr>
            <w:r w:rsidRPr="0077127D">
              <w:rPr>
                <w:color w:val="000000"/>
                <w:sz w:val="24"/>
                <w:szCs w:val="24"/>
              </w:rPr>
              <w:t>Frontend production build compiles cleanly with zero errors.</w:t>
            </w:r>
          </w:p>
        </w:tc>
        <w:tc>
          <w:tcPr>
            <w:tcW w:w="1600" w:type="dxa"/>
            <w:tcMar>
              <w:top w:w="80" w:type="dxa"/>
              <w:left w:w="100" w:type="dxa"/>
              <w:bottom w:w="80" w:type="dxa"/>
              <w:right w:w="100" w:type="dxa"/>
            </w:tcMar>
            <w:vAlign w:val="center"/>
          </w:tcPr>
          <w:p w14:paraId="30EF2336" w14:textId="77777777" w:rsidR="00335729" w:rsidRPr="0077127D" w:rsidRDefault="00000000" w:rsidP="0077127D">
            <w:pPr>
              <w:spacing w:after="40"/>
              <w:jc w:val="both"/>
              <w:rPr>
                <w:sz w:val="24"/>
                <w:szCs w:val="24"/>
              </w:rPr>
            </w:pPr>
            <w:r w:rsidRPr="0077127D">
              <w:rPr>
                <w:b/>
                <w:bCs/>
                <w:color w:val="1B7A43"/>
                <w:sz w:val="24"/>
                <w:szCs w:val="24"/>
              </w:rPr>
              <w:t>Pass</w:t>
            </w:r>
          </w:p>
        </w:tc>
      </w:tr>
      <w:tr w:rsidR="00335729" w:rsidRPr="0077127D" w14:paraId="44F527A2" w14:textId="77777777">
        <w:tblPrEx>
          <w:tblCellMar>
            <w:top w:w="0" w:type="dxa"/>
            <w:bottom w:w="0" w:type="dxa"/>
          </w:tblCellMar>
        </w:tblPrEx>
        <w:tc>
          <w:tcPr>
            <w:tcW w:w="1000" w:type="dxa"/>
            <w:tcMar>
              <w:top w:w="80" w:type="dxa"/>
              <w:left w:w="100" w:type="dxa"/>
              <w:bottom w:w="80" w:type="dxa"/>
              <w:right w:w="100" w:type="dxa"/>
            </w:tcMar>
            <w:vAlign w:val="center"/>
          </w:tcPr>
          <w:p w14:paraId="1F760C14" w14:textId="77777777" w:rsidR="00335729" w:rsidRPr="0077127D" w:rsidRDefault="00000000" w:rsidP="0077127D">
            <w:pPr>
              <w:spacing w:after="40"/>
              <w:jc w:val="both"/>
              <w:rPr>
                <w:sz w:val="24"/>
                <w:szCs w:val="24"/>
              </w:rPr>
            </w:pPr>
            <w:r w:rsidRPr="0077127D">
              <w:rPr>
                <w:color w:val="000000"/>
                <w:sz w:val="24"/>
                <w:szCs w:val="24"/>
              </w:rPr>
              <w:t>NFR-15</w:t>
            </w:r>
          </w:p>
        </w:tc>
        <w:tc>
          <w:tcPr>
            <w:tcW w:w="2000" w:type="dxa"/>
            <w:tcMar>
              <w:top w:w="80" w:type="dxa"/>
              <w:left w:w="100" w:type="dxa"/>
              <w:bottom w:w="80" w:type="dxa"/>
              <w:right w:w="100" w:type="dxa"/>
            </w:tcMar>
            <w:vAlign w:val="center"/>
          </w:tcPr>
          <w:p w14:paraId="0EBA2D2A" w14:textId="77777777" w:rsidR="00335729" w:rsidRPr="0077127D" w:rsidRDefault="00000000" w:rsidP="0077127D">
            <w:pPr>
              <w:spacing w:after="40"/>
              <w:jc w:val="both"/>
              <w:rPr>
                <w:sz w:val="24"/>
                <w:szCs w:val="24"/>
              </w:rPr>
            </w:pPr>
            <w:r w:rsidRPr="0077127D">
              <w:rPr>
                <w:color w:val="000000"/>
                <w:sz w:val="24"/>
                <w:szCs w:val="24"/>
              </w:rPr>
              <w:t>Usability</w:t>
            </w:r>
          </w:p>
        </w:tc>
        <w:tc>
          <w:tcPr>
            <w:tcW w:w="4750" w:type="dxa"/>
            <w:tcMar>
              <w:top w:w="80" w:type="dxa"/>
              <w:left w:w="100" w:type="dxa"/>
              <w:bottom w:w="80" w:type="dxa"/>
              <w:right w:w="100" w:type="dxa"/>
            </w:tcMar>
            <w:vAlign w:val="center"/>
          </w:tcPr>
          <w:p w14:paraId="17636C31" w14:textId="77777777" w:rsidR="00335729" w:rsidRPr="0077127D" w:rsidRDefault="00000000" w:rsidP="0077127D">
            <w:pPr>
              <w:spacing w:after="40"/>
              <w:jc w:val="both"/>
              <w:rPr>
                <w:sz w:val="24"/>
                <w:szCs w:val="24"/>
              </w:rPr>
            </w:pPr>
            <w:r w:rsidRPr="0077127D">
              <w:rPr>
                <w:color w:val="000000"/>
                <w:sz w:val="24"/>
                <w:szCs w:val="24"/>
              </w:rPr>
              <w:t>Real-time slider-driven health scoring and corridor telemetry without manual refresh.</w:t>
            </w:r>
          </w:p>
        </w:tc>
        <w:tc>
          <w:tcPr>
            <w:tcW w:w="1600" w:type="dxa"/>
            <w:tcMar>
              <w:top w:w="80" w:type="dxa"/>
              <w:left w:w="100" w:type="dxa"/>
              <w:bottom w:w="80" w:type="dxa"/>
              <w:right w:w="100" w:type="dxa"/>
            </w:tcMar>
            <w:vAlign w:val="center"/>
          </w:tcPr>
          <w:p w14:paraId="5C3A55A9" w14:textId="77777777" w:rsidR="00335729" w:rsidRPr="0077127D" w:rsidRDefault="00000000" w:rsidP="0077127D">
            <w:pPr>
              <w:spacing w:after="40"/>
              <w:jc w:val="both"/>
              <w:rPr>
                <w:sz w:val="24"/>
                <w:szCs w:val="24"/>
              </w:rPr>
            </w:pPr>
            <w:r w:rsidRPr="0077127D">
              <w:rPr>
                <w:b/>
                <w:bCs/>
                <w:color w:val="1B7A43"/>
                <w:sz w:val="24"/>
                <w:szCs w:val="24"/>
              </w:rPr>
              <w:t>Verified</w:t>
            </w:r>
          </w:p>
        </w:tc>
      </w:tr>
    </w:tbl>
    <w:p w14:paraId="0BFE59A1" w14:textId="77777777" w:rsidR="00335729" w:rsidRPr="0077127D" w:rsidRDefault="00000000">
      <w:pPr>
        <w:pStyle w:val="Heading1"/>
        <w:pBdr>
          <w:bottom w:val="single" w:sz="6" w:space="4" w:color="1F3864"/>
        </w:pBdr>
        <w:spacing w:before="360" w:after="160"/>
      </w:pPr>
      <w:r w:rsidRPr="0077127D">
        <w:rPr>
          <w:b/>
          <w:bCs/>
          <w:color w:val="1F3864"/>
          <w:sz w:val="30"/>
          <w:szCs w:val="30"/>
        </w:rPr>
        <w:t>5. User Stories &amp; Acceptance Criteria</w:t>
      </w:r>
    </w:p>
    <w:p w14:paraId="37C13EEB" w14:textId="77777777" w:rsidR="00335729" w:rsidRPr="0077127D" w:rsidRDefault="00000000" w:rsidP="0077127D">
      <w:pPr>
        <w:pStyle w:val="Heading2"/>
        <w:spacing w:before="260" w:after="120"/>
        <w:jc w:val="both"/>
        <w:rPr>
          <w:sz w:val="24"/>
          <w:szCs w:val="24"/>
        </w:rPr>
      </w:pPr>
      <w:r w:rsidRPr="0077127D">
        <w:rPr>
          <w:b/>
          <w:bCs/>
          <w:color w:val="2E5B4C"/>
          <w:sz w:val="24"/>
          <w:szCs w:val="24"/>
        </w:rPr>
        <w:t>User Story 1: Wildlife Researcher — Population Abundance Estimation</w:t>
      </w:r>
    </w:p>
    <w:p w14:paraId="0B979783"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As a Wildlife Researcher</w:t>
      </w:r>
    </w:p>
    <w:p w14:paraId="519C43C5"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I want to enter observed counts and survey area to receive an estimated population size, density, and confidence interval</w:t>
      </w:r>
    </w:p>
    <w:p w14:paraId="72E0CBD5"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So that I can report defensible population figures without manual statistical calculation.</w:t>
      </w:r>
    </w:p>
    <w:p w14:paraId="34F8A078" w14:textId="77777777" w:rsidR="00335729" w:rsidRPr="0077127D" w:rsidRDefault="00000000" w:rsidP="0077127D">
      <w:pPr>
        <w:pStyle w:val="Heading3"/>
        <w:spacing w:before="200" w:after="100"/>
        <w:jc w:val="both"/>
      </w:pPr>
      <w:r w:rsidRPr="0077127D">
        <w:rPr>
          <w:b/>
          <w:bCs/>
          <w:color w:val="333333"/>
        </w:rPr>
        <w:t>Acceptance Criteria</w:t>
      </w:r>
    </w:p>
    <w:p w14:paraId="4130D943"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Population Intelligence tab accepts sample size and survey area, and returns N, density per km², and a 95% confidence interval.</w:t>
      </w:r>
    </w:p>
    <w:p w14:paraId="0A0BA5A0"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Migration corridor view shows movement velocity, bearing, and any threat intersections for the selected species.</w:t>
      </w:r>
    </w:p>
    <w:p w14:paraId="7BDDAD22" w14:textId="77777777" w:rsidR="00335729" w:rsidRPr="0077127D" w:rsidRDefault="00000000" w:rsidP="0077127D">
      <w:pPr>
        <w:pStyle w:val="Heading2"/>
        <w:spacing w:before="260" w:after="120"/>
        <w:jc w:val="both"/>
        <w:rPr>
          <w:sz w:val="24"/>
          <w:szCs w:val="24"/>
        </w:rPr>
      </w:pPr>
      <w:r w:rsidRPr="0077127D">
        <w:rPr>
          <w:b/>
          <w:bCs/>
          <w:color w:val="2E5B4C"/>
          <w:sz w:val="24"/>
          <w:szCs w:val="24"/>
        </w:rPr>
        <w:t>User Story 2: Habitat Analyst — Vegetation &amp; Degradation Assessment</w:t>
      </w:r>
    </w:p>
    <w:p w14:paraId="0247F288"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As a Habitat Analyst</w:t>
      </w:r>
    </w:p>
    <w:p w14:paraId="1D300494"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I want to run satellite-based NDVI and canopy cover analysis on a monitoring zone</w:t>
      </w:r>
    </w:p>
    <w:p w14:paraId="562C6BF2"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So that I can flag habitat degradation and fragmentation before it threatens resident species.</w:t>
      </w:r>
    </w:p>
    <w:p w14:paraId="01360D04" w14:textId="77777777" w:rsidR="00335729" w:rsidRPr="0077127D" w:rsidRDefault="00000000" w:rsidP="0077127D">
      <w:pPr>
        <w:pStyle w:val="Heading3"/>
        <w:spacing w:before="200" w:after="100"/>
        <w:jc w:val="both"/>
      </w:pPr>
      <w:r w:rsidRPr="0077127D">
        <w:rPr>
          <w:b/>
          <w:bCs/>
          <w:color w:val="333333"/>
        </w:rPr>
        <w:t>Acceptance Criteria</w:t>
      </w:r>
    </w:p>
    <w:p w14:paraId="119E0DB9"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Habitat Intelligence tab displays NDVI value, canopy cover percentage, and a habitat suitability score.</w:t>
      </w:r>
    </w:p>
    <w:p w14:paraId="77813FAE"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Degradation index highlights key threat drivers such as deforestation fringes or drought stress.</w:t>
      </w:r>
    </w:p>
    <w:p w14:paraId="3474FADF" w14:textId="77777777" w:rsidR="00335729" w:rsidRPr="0077127D" w:rsidRDefault="00000000" w:rsidP="0077127D">
      <w:pPr>
        <w:pStyle w:val="Heading2"/>
        <w:spacing w:before="260" w:after="120"/>
        <w:jc w:val="both"/>
        <w:rPr>
          <w:sz w:val="24"/>
          <w:szCs w:val="24"/>
        </w:rPr>
      </w:pPr>
      <w:r w:rsidRPr="0077127D">
        <w:rPr>
          <w:b/>
          <w:bCs/>
          <w:color w:val="2E5B4C"/>
          <w:sz w:val="24"/>
          <w:szCs w:val="24"/>
        </w:rPr>
        <w:t>User Story 3: Conservation Manager — Weighted Health Scoring &amp; Action Planning</w:t>
      </w:r>
    </w:p>
    <w:p w14:paraId="06C91A9A"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As a Conservation Manager</w:t>
      </w:r>
    </w:p>
    <w:p w14:paraId="6C0E3466"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I want a single weighted ecosystem health score with a clear status tier and prioritized actions</w:t>
      </w:r>
    </w:p>
    <w:p w14:paraId="77FD1E91"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lastRenderedPageBreak/>
        <w:t>So that I can allocate anti-poaching patrols, sensor placements, and restoration efforts where they matter most.</w:t>
      </w:r>
    </w:p>
    <w:p w14:paraId="448AA812" w14:textId="77777777" w:rsidR="00335729" w:rsidRPr="0077127D" w:rsidRDefault="00000000" w:rsidP="0077127D">
      <w:pPr>
        <w:pStyle w:val="Heading3"/>
        <w:spacing w:before="200" w:after="100"/>
        <w:jc w:val="both"/>
      </w:pPr>
      <w:r w:rsidRPr="0077127D">
        <w:rPr>
          <w:b/>
          <w:bCs/>
          <w:color w:val="333333"/>
        </w:rPr>
        <w:t>Acceptance Criteria</w:t>
      </w:r>
    </w:p>
    <w:p w14:paraId="165E9D13"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Conservation Engine tab computes health score in real time from five weighted factors and classifies it as Excellent, Healthy, Moderate Concern, Vulnerable, or Critical.</w:t>
      </w:r>
    </w:p>
    <w:p w14:paraId="46BC8FE9" w14:textId="77777777" w:rsidR="00335729" w:rsidRPr="0077127D" w:rsidRDefault="00000000" w:rsidP="0077127D">
      <w:pPr>
        <w:pStyle w:val="ListParagraph"/>
        <w:numPr>
          <w:ilvl w:val="0"/>
          <w:numId w:val="1"/>
        </w:numPr>
        <w:spacing w:after="90"/>
        <w:jc w:val="both"/>
        <w:rPr>
          <w:sz w:val="24"/>
          <w:szCs w:val="24"/>
        </w:rPr>
      </w:pPr>
      <w:r w:rsidRPr="0077127D">
        <w:rPr>
          <w:sz w:val="24"/>
          <w:szCs w:val="24"/>
        </w:rPr>
        <w:t>Recommendations list concrete priority actions, e.g. patrol unit allocation, water-source sensor placement, or restoration corridors.</w:t>
      </w:r>
    </w:p>
    <w:p w14:paraId="4AE9A55A" w14:textId="77777777" w:rsidR="00335729" w:rsidRPr="0077127D" w:rsidRDefault="00000000">
      <w:pPr>
        <w:pStyle w:val="Heading1"/>
        <w:pBdr>
          <w:bottom w:val="single" w:sz="6" w:space="4" w:color="1F3864"/>
        </w:pBdr>
        <w:spacing w:before="360" w:after="160"/>
      </w:pPr>
      <w:r w:rsidRPr="0077127D">
        <w:rPr>
          <w:b/>
          <w:bCs/>
          <w:color w:val="1F3864"/>
          <w:sz w:val="30"/>
          <w:szCs w:val="30"/>
        </w:rPr>
        <w:t>6. Database Schema Extensions (</w:t>
      </w:r>
      <w:proofErr w:type="spellStart"/>
      <w:r w:rsidRPr="0077127D">
        <w:rPr>
          <w:b/>
          <w:bCs/>
          <w:color w:val="1F3864"/>
          <w:sz w:val="30"/>
          <w:szCs w:val="30"/>
        </w:rPr>
        <w:t>SQLAlchemy</w:t>
      </w:r>
      <w:proofErr w:type="spellEnd"/>
      <w:r w:rsidRPr="0077127D">
        <w:rPr>
          <w:b/>
          <w:bCs/>
          <w:color w:val="1F3864"/>
          <w:sz w:val="30"/>
          <w:szCs w:val="30"/>
        </w:rPr>
        <w:t xml:space="preserve"> / PostgreSQL)</w:t>
      </w:r>
    </w:p>
    <w:p w14:paraId="00794105" w14:textId="77777777" w:rsidR="00335729" w:rsidRPr="0077127D" w:rsidRDefault="00000000" w:rsidP="0077127D">
      <w:pPr>
        <w:spacing w:after="160" w:line="276" w:lineRule="auto"/>
        <w:jc w:val="both"/>
        <w:rPr>
          <w:sz w:val="24"/>
          <w:szCs w:val="24"/>
        </w:rPr>
      </w:pPr>
      <w:r w:rsidRPr="0077127D">
        <w:rPr>
          <w:sz w:val="24"/>
          <w:szCs w:val="24"/>
        </w:rPr>
        <w:t>Milestone 3 introduces three new relational models to persist population census runs, habitat assessments, and conservation recommendations, extending the schema defined in Milestones 1 and 2.</w:t>
      </w:r>
    </w:p>
    <w:p w14:paraId="46C00FB1" w14:textId="77777777" w:rsidR="00335729" w:rsidRPr="0077127D" w:rsidRDefault="00000000" w:rsidP="0077127D">
      <w:pPr>
        <w:pStyle w:val="Heading3"/>
        <w:spacing w:before="200" w:after="100"/>
        <w:jc w:val="both"/>
      </w:pPr>
      <w:r w:rsidRPr="0077127D">
        <w:rPr>
          <w:b/>
          <w:bCs/>
          <w:color w:val="333333"/>
        </w:rPr>
        <w:t xml:space="preserve">1. Table: </w:t>
      </w:r>
      <w:proofErr w:type="spellStart"/>
      <w:r w:rsidRPr="0077127D">
        <w:rPr>
          <w:b/>
          <w:bCs/>
          <w:color w:val="333333"/>
        </w:rPr>
        <w:t>population_estimates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5729" w:rsidRPr="0077127D" w14:paraId="6901BA22" w14:textId="77777777">
        <w:tblPrEx>
          <w:tblCellMar>
            <w:top w:w="0" w:type="dxa"/>
            <w:bottom w:w="0" w:type="dxa"/>
          </w:tblCellMar>
        </w:tblPrEx>
        <w:tc>
          <w:tcPr>
            <w:tcW w:w="9350" w:type="dxa"/>
            <w:shd w:val="clear" w:color="auto" w:fill="F4F4F4"/>
            <w:tcMar>
              <w:top w:w="120" w:type="dxa"/>
              <w:left w:w="160" w:type="dxa"/>
              <w:bottom w:w="120" w:type="dxa"/>
              <w:right w:w="160" w:type="dxa"/>
            </w:tcMar>
          </w:tcPr>
          <w:p w14:paraId="5126DFF4"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CREATE TABLE </w:t>
            </w:r>
            <w:proofErr w:type="spellStart"/>
            <w:r w:rsidRPr="0077127D">
              <w:rPr>
                <w:rFonts w:eastAsia="Consolas"/>
                <w:color w:val="1E1E1E"/>
                <w:sz w:val="24"/>
                <w:szCs w:val="24"/>
              </w:rPr>
              <w:t>population_estimates</w:t>
            </w:r>
            <w:proofErr w:type="spellEnd"/>
            <w:r w:rsidRPr="0077127D">
              <w:rPr>
                <w:rFonts w:eastAsia="Consolas"/>
                <w:color w:val="1E1E1E"/>
                <w:sz w:val="24"/>
                <w:szCs w:val="24"/>
              </w:rPr>
              <w:t xml:space="preserve"> (</w:t>
            </w:r>
          </w:p>
          <w:p w14:paraId="5B6A7319"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id UUID PRIMARY KEY DEFAULT </w:t>
            </w:r>
            <w:proofErr w:type="spellStart"/>
            <w:r w:rsidRPr="0077127D">
              <w:rPr>
                <w:rFonts w:eastAsia="Consolas"/>
                <w:color w:val="1E1E1E"/>
                <w:sz w:val="24"/>
                <w:szCs w:val="24"/>
              </w:rPr>
              <w:t>gen_random_</w:t>
            </w:r>
            <w:proofErr w:type="gramStart"/>
            <w:r w:rsidRPr="0077127D">
              <w:rPr>
                <w:rFonts w:eastAsia="Consolas"/>
                <w:color w:val="1E1E1E"/>
                <w:sz w:val="24"/>
                <w:szCs w:val="24"/>
              </w:rPr>
              <w:t>uuid</w:t>
            </w:r>
            <w:proofErr w:type="spellEnd"/>
            <w:r w:rsidRPr="0077127D">
              <w:rPr>
                <w:rFonts w:eastAsia="Consolas"/>
                <w:color w:val="1E1E1E"/>
                <w:sz w:val="24"/>
                <w:szCs w:val="24"/>
              </w:rPr>
              <w:t>(</w:t>
            </w:r>
            <w:proofErr w:type="gramEnd"/>
            <w:r w:rsidRPr="0077127D">
              <w:rPr>
                <w:rFonts w:eastAsia="Consolas"/>
                <w:color w:val="1E1E1E"/>
                <w:sz w:val="24"/>
                <w:szCs w:val="24"/>
              </w:rPr>
              <w:t>),</w:t>
            </w:r>
          </w:p>
          <w:p w14:paraId="1DCE6FA9"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survey_id</w:t>
            </w:r>
            <w:proofErr w:type="spellEnd"/>
            <w:r w:rsidRPr="0077127D">
              <w:rPr>
                <w:rFonts w:eastAsia="Consolas"/>
                <w:color w:val="1E1E1E"/>
                <w:sz w:val="24"/>
                <w:szCs w:val="24"/>
              </w:rPr>
              <w:t xml:space="preserve"> UUID REFERENCES surveys(id) ON DELETE CASCADE,</w:t>
            </w:r>
          </w:p>
          <w:p w14:paraId="139E5740"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species </w:t>
            </w:r>
            <w:proofErr w:type="gramStart"/>
            <w:r w:rsidRPr="0077127D">
              <w:rPr>
                <w:rFonts w:eastAsia="Consolas"/>
                <w:color w:val="1E1E1E"/>
                <w:sz w:val="24"/>
                <w:szCs w:val="24"/>
              </w:rPr>
              <w:t>VARCHAR(</w:t>
            </w:r>
            <w:proofErr w:type="gramEnd"/>
            <w:r w:rsidRPr="0077127D">
              <w:rPr>
                <w:rFonts w:eastAsia="Consolas"/>
                <w:color w:val="1E1E1E"/>
                <w:sz w:val="24"/>
                <w:szCs w:val="24"/>
              </w:rPr>
              <w:t>150),</w:t>
            </w:r>
          </w:p>
          <w:p w14:paraId="3C85F636"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observed_count</w:t>
            </w:r>
            <w:proofErr w:type="spellEnd"/>
            <w:r w:rsidRPr="0077127D">
              <w:rPr>
                <w:rFonts w:eastAsia="Consolas"/>
                <w:color w:val="1E1E1E"/>
                <w:sz w:val="24"/>
                <w:szCs w:val="24"/>
              </w:rPr>
              <w:t xml:space="preserve"> INTEGER NOT </w:t>
            </w:r>
            <w:proofErr w:type="gramStart"/>
            <w:r w:rsidRPr="0077127D">
              <w:rPr>
                <w:rFonts w:eastAsia="Consolas"/>
                <w:color w:val="1E1E1E"/>
                <w:sz w:val="24"/>
                <w:szCs w:val="24"/>
              </w:rPr>
              <w:t xml:space="preserve">NULL,   </w:t>
            </w:r>
            <w:proofErr w:type="gramEnd"/>
            <w:r w:rsidRPr="0077127D">
              <w:rPr>
                <w:rFonts w:eastAsia="Consolas"/>
                <w:color w:val="1E1E1E"/>
                <w:sz w:val="24"/>
                <w:szCs w:val="24"/>
              </w:rPr>
              <w:t xml:space="preserve">       -- n</w:t>
            </w:r>
          </w:p>
          <w:p w14:paraId="7A4345CA"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detection_probability</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4,3) DEFAULT 0.82, -- p</w:t>
            </w:r>
          </w:p>
          <w:p w14:paraId="01D93DDD"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estimated_population</w:t>
            </w:r>
            <w:proofErr w:type="spellEnd"/>
            <w:r w:rsidRPr="0077127D">
              <w:rPr>
                <w:rFonts w:eastAsia="Consolas"/>
                <w:color w:val="1E1E1E"/>
                <w:sz w:val="24"/>
                <w:szCs w:val="24"/>
              </w:rPr>
              <w:t xml:space="preserve"> </w:t>
            </w:r>
            <w:proofErr w:type="gramStart"/>
            <w:r w:rsidRPr="0077127D">
              <w:rPr>
                <w:rFonts w:eastAsia="Consolas"/>
                <w:color w:val="1E1E1E"/>
                <w:sz w:val="24"/>
                <w:szCs w:val="24"/>
              </w:rPr>
              <w:t xml:space="preserve">INTEGER,   </w:t>
            </w:r>
            <w:proofErr w:type="gramEnd"/>
            <w:r w:rsidRPr="0077127D">
              <w:rPr>
                <w:rFonts w:eastAsia="Consolas"/>
                <w:color w:val="1E1E1E"/>
                <w:sz w:val="24"/>
                <w:szCs w:val="24"/>
              </w:rPr>
              <w:t xml:space="preserve">          -- N = n / p</w:t>
            </w:r>
          </w:p>
          <w:p w14:paraId="0626F4EC"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survey_area_km2 </w:t>
            </w:r>
            <w:proofErr w:type="gramStart"/>
            <w:r w:rsidRPr="0077127D">
              <w:rPr>
                <w:rFonts w:eastAsia="Consolas"/>
                <w:color w:val="1E1E1E"/>
                <w:sz w:val="24"/>
                <w:szCs w:val="24"/>
              </w:rPr>
              <w:t>NUMERIC(</w:t>
            </w:r>
            <w:proofErr w:type="gramEnd"/>
            <w:r w:rsidRPr="0077127D">
              <w:rPr>
                <w:rFonts w:eastAsia="Consolas"/>
                <w:color w:val="1E1E1E"/>
                <w:sz w:val="24"/>
                <w:szCs w:val="24"/>
              </w:rPr>
              <w:t>10,2),</w:t>
            </w:r>
          </w:p>
          <w:p w14:paraId="1F8EA69B"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density_per_km2 </w:t>
            </w:r>
            <w:proofErr w:type="gramStart"/>
            <w:r w:rsidRPr="0077127D">
              <w:rPr>
                <w:rFonts w:eastAsia="Consolas"/>
                <w:color w:val="1E1E1E"/>
                <w:sz w:val="24"/>
                <w:szCs w:val="24"/>
              </w:rPr>
              <w:t>NUMERIC(</w:t>
            </w:r>
            <w:proofErr w:type="gramEnd"/>
            <w:r w:rsidRPr="0077127D">
              <w:rPr>
                <w:rFonts w:eastAsia="Consolas"/>
                <w:color w:val="1E1E1E"/>
                <w:sz w:val="24"/>
                <w:szCs w:val="24"/>
              </w:rPr>
              <w:t>8,3),</w:t>
            </w:r>
          </w:p>
          <w:p w14:paraId="3E9A3A80"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ci_lower_bound</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10,2</w:t>
            </w:r>
            <w:proofErr w:type="gramStart"/>
            <w:r w:rsidRPr="0077127D">
              <w:rPr>
                <w:rFonts w:eastAsia="Consolas"/>
                <w:color w:val="1E1E1E"/>
                <w:sz w:val="24"/>
                <w:szCs w:val="24"/>
              </w:rPr>
              <w:t xml:space="preserve">),   </w:t>
            </w:r>
            <w:proofErr w:type="gramEnd"/>
            <w:r w:rsidRPr="0077127D">
              <w:rPr>
                <w:rFonts w:eastAsia="Consolas"/>
                <w:color w:val="1E1E1E"/>
                <w:sz w:val="24"/>
                <w:szCs w:val="24"/>
              </w:rPr>
              <w:t xml:space="preserve">          -- 95% CI</w:t>
            </w:r>
          </w:p>
          <w:p w14:paraId="3DC325EA"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ci_upper_bound</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10,2),</w:t>
            </w:r>
          </w:p>
          <w:p w14:paraId="02926943"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growth_trend</w:t>
            </w:r>
            <w:proofErr w:type="spellEnd"/>
            <w:r w:rsidRPr="0077127D">
              <w:rPr>
                <w:rFonts w:eastAsia="Consolas"/>
                <w:color w:val="1E1E1E"/>
                <w:sz w:val="24"/>
                <w:szCs w:val="24"/>
              </w:rPr>
              <w:t xml:space="preserve"> </w:t>
            </w:r>
            <w:proofErr w:type="gramStart"/>
            <w:r w:rsidRPr="0077127D">
              <w:rPr>
                <w:rFonts w:eastAsia="Consolas"/>
                <w:color w:val="1E1E1E"/>
                <w:sz w:val="24"/>
                <w:szCs w:val="24"/>
              </w:rPr>
              <w:t>VARCHAR(</w:t>
            </w:r>
            <w:proofErr w:type="gramEnd"/>
            <w:r w:rsidRPr="0077127D">
              <w:rPr>
                <w:rFonts w:eastAsia="Consolas"/>
                <w:color w:val="1E1E1E"/>
                <w:sz w:val="24"/>
                <w:szCs w:val="24"/>
              </w:rPr>
              <w:t>20</w:t>
            </w:r>
            <w:proofErr w:type="gramStart"/>
            <w:r w:rsidRPr="0077127D">
              <w:rPr>
                <w:rFonts w:eastAsia="Consolas"/>
                <w:color w:val="1E1E1E"/>
                <w:sz w:val="24"/>
                <w:szCs w:val="24"/>
              </w:rPr>
              <w:t xml:space="preserve">),   </w:t>
            </w:r>
            <w:proofErr w:type="gramEnd"/>
            <w:r w:rsidRPr="0077127D">
              <w:rPr>
                <w:rFonts w:eastAsia="Consolas"/>
                <w:color w:val="1E1E1E"/>
                <w:sz w:val="24"/>
                <w:szCs w:val="24"/>
              </w:rPr>
              <w:t xml:space="preserve">              -- Increasing | Stable | Declining</w:t>
            </w:r>
          </w:p>
          <w:p w14:paraId="45DCEE5B"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computed_at</w:t>
            </w:r>
            <w:proofErr w:type="spellEnd"/>
            <w:r w:rsidRPr="0077127D">
              <w:rPr>
                <w:rFonts w:eastAsia="Consolas"/>
                <w:color w:val="1E1E1E"/>
                <w:sz w:val="24"/>
                <w:szCs w:val="24"/>
              </w:rPr>
              <w:t xml:space="preserve"> TIMESTAMP WITH TIME ZONE DEFAULT CURRENT_TIMESTAMP</w:t>
            </w:r>
          </w:p>
          <w:p w14:paraId="47B0E9AF" w14:textId="77777777" w:rsidR="00335729" w:rsidRPr="0077127D" w:rsidRDefault="00000000" w:rsidP="0077127D">
            <w:pPr>
              <w:spacing w:after="20"/>
              <w:jc w:val="both"/>
              <w:rPr>
                <w:sz w:val="24"/>
                <w:szCs w:val="24"/>
              </w:rPr>
            </w:pPr>
            <w:r w:rsidRPr="0077127D">
              <w:rPr>
                <w:rFonts w:eastAsia="Consolas"/>
                <w:color w:val="1E1E1E"/>
                <w:sz w:val="24"/>
                <w:szCs w:val="24"/>
              </w:rPr>
              <w:t>);</w:t>
            </w:r>
          </w:p>
        </w:tc>
      </w:tr>
    </w:tbl>
    <w:p w14:paraId="024EA936" w14:textId="77777777" w:rsidR="00335729" w:rsidRPr="0077127D" w:rsidRDefault="00000000" w:rsidP="0077127D">
      <w:pPr>
        <w:pStyle w:val="Heading3"/>
        <w:spacing w:before="200" w:after="100"/>
        <w:jc w:val="both"/>
      </w:pPr>
      <w:r w:rsidRPr="0077127D">
        <w:rPr>
          <w:b/>
          <w:bCs/>
          <w:color w:val="333333"/>
        </w:rPr>
        <w:t xml:space="preserve">2. Table: </w:t>
      </w:r>
      <w:proofErr w:type="spellStart"/>
      <w:r w:rsidRPr="0077127D">
        <w:rPr>
          <w:b/>
          <w:bCs/>
          <w:color w:val="333333"/>
        </w:rPr>
        <w:t>habitat_assessments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5729" w:rsidRPr="0077127D" w14:paraId="2B63F55B" w14:textId="77777777">
        <w:tblPrEx>
          <w:tblCellMar>
            <w:top w:w="0" w:type="dxa"/>
            <w:bottom w:w="0" w:type="dxa"/>
          </w:tblCellMar>
        </w:tblPrEx>
        <w:tc>
          <w:tcPr>
            <w:tcW w:w="9350" w:type="dxa"/>
            <w:shd w:val="clear" w:color="auto" w:fill="F4F4F4"/>
            <w:tcMar>
              <w:top w:w="120" w:type="dxa"/>
              <w:left w:w="160" w:type="dxa"/>
              <w:bottom w:w="120" w:type="dxa"/>
              <w:right w:w="160" w:type="dxa"/>
            </w:tcMar>
          </w:tcPr>
          <w:p w14:paraId="1EBE1D97"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CREATE TABLE </w:t>
            </w:r>
            <w:proofErr w:type="spellStart"/>
            <w:r w:rsidRPr="0077127D">
              <w:rPr>
                <w:rFonts w:eastAsia="Consolas"/>
                <w:color w:val="1E1E1E"/>
                <w:sz w:val="24"/>
                <w:szCs w:val="24"/>
              </w:rPr>
              <w:t>habitat_assessments</w:t>
            </w:r>
            <w:proofErr w:type="spellEnd"/>
            <w:r w:rsidRPr="0077127D">
              <w:rPr>
                <w:rFonts w:eastAsia="Consolas"/>
                <w:color w:val="1E1E1E"/>
                <w:sz w:val="24"/>
                <w:szCs w:val="24"/>
              </w:rPr>
              <w:t xml:space="preserve"> (</w:t>
            </w:r>
          </w:p>
          <w:p w14:paraId="7E81DA55"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id UUID PRIMARY KEY DEFAULT </w:t>
            </w:r>
            <w:proofErr w:type="spellStart"/>
            <w:r w:rsidRPr="0077127D">
              <w:rPr>
                <w:rFonts w:eastAsia="Consolas"/>
                <w:color w:val="1E1E1E"/>
                <w:sz w:val="24"/>
                <w:szCs w:val="24"/>
              </w:rPr>
              <w:t>gen_random_</w:t>
            </w:r>
            <w:proofErr w:type="gramStart"/>
            <w:r w:rsidRPr="0077127D">
              <w:rPr>
                <w:rFonts w:eastAsia="Consolas"/>
                <w:color w:val="1E1E1E"/>
                <w:sz w:val="24"/>
                <w:szCs w:val="24"/>
              </w:rPr>
              <w:t>uuid</w:t>
            </w:r>
            <w:proofErr w:type="spellEnd"/>
            <w:r w:rsidRPr="0077127D">
              <w:rPr>
                <w:rFonts w:eastAsia="Consolas"/>
                <w:color w:val="1E1E1E"/>
                <w:sz w:val="24"/>
                <w:szCs w:val="24"/>
              </w:rPr>
              <w:t>(</w:t>
            </w:r>
            <w:proofErr w:type="gramEnd"/>
            <w:r w:rsidRPr="0077127D">
              <w:rPr>
                <w:rFonts w:eastAsia="Consolas"/>
                <w:color w:val="1E1E1E"/>
                <w:sz w:val="24"/>
                <w:szCs w:val="24"/>
              </w:rPr>
              <w:t>),</w:t>
            </w:r>
          </w:p>
          <w:p w14:paraId="56A1F3BA"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site_id</w:t>
            </w:r>
            <w:proofErr w:type="spellEnd"/>
            <w:r w:rsidRPr="0077127D">
              <w:rPr>
                <w:rFonts w:eastAsia="Consolas"/>
                <w:color w:val="1E1E1E"/>
                <w:sz w:val="24"/>
                <w:szCs w:val="24"/>
              </w:rPr>
              <w:t xml:space="preserve"> UUID REFERENCES </w:t>
            </w:r>
            <w:proofErr w:type="spellStart"/>
            <w:r w:rsidRPr="0077127D">
              <w:rPr>
                <w:rFonts w:eastAsia="Consolas"/>
                <w:color w:val="1E1E1E"/>
                <w:sz w:val="24"/>
                <w:szCs w:val="24"/>
              </w:rPr>
              <w:t>monitoring_sites</w:t>
            </w:r>
            <w:proofErr w:type="spellEnd"/>
            <w:r w:rsidRPr="0077127D">
              <w:rPr>
                <w:rFonts w:eastAsia="Consolas"/>
                <w:color w:val="1E1E1E"/>
                <w:sz w:val="24"/>
                <w:szCs w:val="24"/>
              </w:rPr>
              <w:t>(id) ON DELETE CASCADE,</w:t>
            </w:r>
          </w:p>
          <w:p w14:paraId="1E10025C"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ndvi_value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4,3),</w:t>
            </w:r>
          </w:p>
          <w:p w14:paraId="67374A74"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canopy_cover_percent</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
          <w:p w14:paraId="4F302579"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degradation_index</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
          <w:p w14:paraId="051A6AED"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threat_driver</w:t>
            </w:r>
            <w:proofErr w:type="spellEnd"/>
            <w:r w:rsidRPr="0077127D">
              <w:rPr>
                <w:rFonts w:eastAsia="Consolas"/>
                <w:color w:val="1E1E1E"/>
                <w:sz w:val="24"/>
                <w:szCs w:val="24"/>
              </w:rPr>
              <w:t xml:space="preserve"> </w:t>
            </w:r>
            <w:proofErr w:type="gramStart"/>
            <w:r w:rsidRPr="0077127D">
              <w:rPr>
                <w:rFonts w:eastAsia="Consolas"/>
                <w:color w:val="1E1E1E"/>
                <w:sz w:val="24"/>
                <w:szCs w:val="24"/>
              </w:rPr>
              <w:t>VARCHAR(</w:t>
            </w:r>
            <w:proofErr w:type="gramEnd"/>
            <w:r w:rsidRPr="0077127D">
              <w:rPr>
                <w:rFonts w:eastAsia="Consolas"/>
                <w:color w:val="1E1E1E"/>
                <w:sz w:val="24"/>
                <w:szCs w:val="24"/>
              </w:rPr>
              <w:t>100</w:t>
            </w:r>
            <w:proofErr w:type="gramStart"/>
            <w:r w:rsidRPr="0077127D">
              <w:rPr>
                <w:rFonts w:eastAsia="Consolas"/>
                <w:color w:val="1E1E1E"/>
                <w:sz w:val="24"/>
                <w:szCs w:val="24"/>
              </w:rPr>
              <w:t xml:space="preserve">),   </w:t>
            </w:r>
            <w:proofErr w:type="gramEnd"/>
            <w:r w:rsidRPr="0077127D">
              <w:rPr>
                <w:rFonts w:eastAsia="Consolas"/>
                <w:color w:val="1E1E1E"/>
                <w:sz w:val="24"/>
                <w:szCs w:val="24"/>
              </w:rPr>
              <w:t xml:space="preserve">             -- e.g. Deforestation Fringe, Drought Stress</w:t>
            </w:r>
          </w:p>
          <w:p w14:paraId="6184C303"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land_cover_class</w:t>
            </w:r>
            <w:proofErr w:type="spellEnd"/>
            <w:r w:rsidRPr="0077127D">
              <w:rPr>
                <w:rFonts w:eastAsia="Consolas"/>
                <w:color w:val="1E1E1E"/>
                <w:sz w:val="24"/>
                <w:szCs w:val="24"/>
              </w:rPr>
              <w:t xml:space="preserve"> </w:t>
            </w:r>
            <w:proofErr w:type="gramStart"/>
            <w:r w:rsidRPr="0077127D">
              <w:rPr>
                <w:rFonts w:eastAsia="Consolas"/>
                <w:color w:val="1E1E1E"/>
                <w:sz w:val="24"/>
                <w:szCs w:val="24"/>
              </w:rPr>
              <w:t>VARCHAR(</w:t>
            </w:r>
            <w:proofErr w:type="gramEnd"/>
            <w:r w:rsidRPr="0077127D">
              <w:rPr>
                <w:rFonts w:eastAsia="Consolas"/>
                <w:color w:val="1E1E1E"/>
                <w:sz w:val="24"/>
                <w:szCs w:val="24"/>
              </w:rPr>
              <w:t>50),</w:t>
            </w:r>
          </w:p>
          <w:p w14:paraId="3D3A3DC8"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suitability_score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
          <w:p w14:paraId="7E60E683"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assessed_at</w:t>
            </w:r>
            <w:proofErr w:type="spellEnd"/>
            <w:r w:rsidRPr="0077127D">
              <w:rPr>
                <w:rFonts w:eastAsia="Consolas"/>
                <w:color w:val="1E1E1E"/>
                <w:sz w:val="24"/>
                <w:szCs w:val="24"/>
              </w:rPr>
              <w:t xml:space="preserve"> TIMESTAMP WITH TIME ZONE DEFAULT CURRENT_TIMESTAMP</w:t>
            </w:r>
          </w:p>
          <w:p w14:paraId="66782D05" w14:textId="77777777" w:rsidR="00335729" w:rsidRPr="0077127D" w:rsidRDefault="00000000" w:rsidP="0077127D">
            <w:pPr>
              <w:spacing w:after="20"/>
              <w:jc w:val="both"/>
              <w:rPr>
                <w:sz w:val="24"/>
                <w:szCs w:val="24"/>
              </w:rPr>
            </w:pPr>
            <w:r w:rsidRPr="0077127D">
              <w:rPr>
                <w:rFonts w:eastAsia="Consolas"/>
                <w:color w:val="1E1E1E"/>
                <w:sz w:val="24"/>
                <w:szCs w:val="24"/>
              </w:rPr>
              <w:t>);</w:t>
            </w:r>
          </w:p>
        </w:tc>
      </w:tr>
    </w:tbl>
    <w:p w14:paraId="34C8640C" w14:textId="77777777" w:rsidR="00335729" w:rsidRPr="0077127D" w:rsidRDefault="00000000" w:rsidP="0077127D">
      <w:pPr>
        <w:pStyle w:val="Heading3"/>
        <w:spacing w:before="200" w:after="100"/>
        <w:jc w:val="both"/>
      </w:pPr>
      <w:r w:rsidRPr="0077127D">
        <w:rPr>
          <w:b/>
          <w:bCs/>
          <w:color w:val="333333"/>
        </w:rPr>
        <w:t xml:space="preserve">3. Table: </w:t>
      </w:r>
      <w:proofErr w:type="spellStart"/>
      <w:r w:rsidRPr="0077127D">
        <w:rPr>
          <w:b/>
          <w:bCs/>
          <w:color w:val="333333"/>
        </w:rPr>
        <w:t>conservation_recommendations</w:t>
      </w:r>
      <w:proofErr w:type="spellEnd"/>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5729" w:rsidRPr="0077127D" w14:paraId="274B1229" w14:textId="77777777">
        <w:tblPrEx>
          <w:tblCellMar>
            <w:top w:w="0" w:type="dxa"/>
            <w:bottom w:w="0" w:type="dxa"/>
          </w:tblCellMar>
        </w:tblPrEx>
        <w:tc>
          <w:tcPr>
            <w:tcW w:w="9350" w:type="dxa"/>
            <w:shd w:val="clear" w:color="auto" w:fill="F4F4F4"/>
            <w:tcMar>
              <w:top w:w="120" w:type="dxa"/>
              <w:left w:w="160" w:type="dxa"/>
              <w:bottom w:w="120" w:type="dxa"/>
              <w:right w:w="160" w:type="dxa"/>
            </w:tcMar>
          </w:tcPr>
          <w:p w14:paraId="06B2FED9" w14:textId="77777777" w:rsidR="00335729" w:rsidRPr="0077127D" w:rsidRDefault="00000000" w:rsidP="0077127D">
            <w:pPr>
              <w:spacing w:after="20"/>
              <w:jc w:val="both"/>
              <w:rPr>
                <w:sz w:val="24"/>
                <w:szCs w:val="24"/>
              </w:rPr>
            </w:pPr>
            <w:r w:rsidRPr="0077127D">
              <w:rPr>
                <w:rFonts w:eastAsia="Consolas"/>
                <w:color w:val="1E1E1E"/>
                <w:sz w:val="24"/>
                <w:szCs w:val="24"/>
              </w:rPr>
              <w:lastRenderedPageBreak/>
              <w:t xml:space="preserve">CREATE TABLE </w:t>
            </w:r>
            <w:proofErr w:type="spellStart"/>
            <w:r w:rsidRPr="0077127D">
              <w:rPr>
                <w:rFonts w:eastAsia="Consolas"/>
                <w:color w:val="1E1E1E"/>
                <w:sz w:val="24"/>
                <w:szCs w:val="24"/>
              </w:rPr>
              <w:t>conservation_recommendations</w:t>
            </w:r>
            <w:proofErr w:type="spellEnd"/>
            <w:r w:rsidRPr="0077127D">
              <w:rPr>
                <w:rFonts w:eastAsia="Consolas"/>
                <w:color w:val="1E1E1E"/>
                <w:sz w:val="24"/>
                <w:szCs w:val="24"/>
              </w:rPr>
              <w:t xml:space="preserve"> (</w:t>
            </w:r>
          </w:p>
          <w:p w14:paraId="1BE7802F"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id UUID PRIMARY KEY DEFAULT </w:t>
            </w:r>
            <w:proofErr w:type="spellStart"/>
            <w:r w:rsidRPr="0077127D">
              <w:rPr>
                <w:rFonts w:eastAsia="Consolas"/>
                <w:color w:val="1E1E1E"/>
                <w:sz w:val="24"/>
                <w:szCs w:val="24"/>
              </w:rPr>
              <w:t>gen_random_</w:t>
            </w:r>
            <w:proofErr w:type="gramStart"/>
            <w:r w:rsidRPr="0077127D">
              <w:rPr>
                <w:rFonts w:eastAsia="Consolas"/>
                <w:color w:val="1E1E1E"/>
                <w:sz w:val="24"/>
                <w:szCs w:val="24"/>
              </w:rPr>
              <w:t>uuid</w:t>
            </w:r>
            <w:proofErr w:type="spellEnd"/>
            <w:r w:rsidRPr="0077127D">
              <w:rPr>
                <w:rFonts w:eastAsia="Consolas"/>
                <w:color w:val="1E1E1E"/>
                <w:sz w:val="24"/>
                <w:szCs w:val="24"/>
              </w:rPr>
              <w:t>(</w:t>
            </w:r>
            <w:proofErr w:type="gramEnd"/>
            <w:r w:rsidRPr="0077127D">
              <w:rPr>
                <w:rFonts w:eastAsia="Consolas"/>
                <w:color w:val="1E1E1E"/>
                <w:sz w:val="24"/>
                <w:szCs w:val="24"/>
              </w:rPr>
              <w:t>),</w:t>
            </w:r>
          </w:p>
          <w:p w14:paraId="1B2D4B24"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survey_id</w:t>
            </w:r>
            <w:proofErr w:type="spellEnd"/>
            <w:r w:rsidRPr="0077127D">
              <w:rPr>
                <w:rFonts w:eastAsia="Consolas"/>
                <w:color w:val="1E1E1E"/>
                <w:sz w:val="24"/>
                <w:szCs w:val="24"/>
              </w:rPr>
              <w:t xml:space="preserve"> UUID REFERENCES surveys(id) ON DELETE CASCADE,</w:t>
            </w:r>
          </w:p>
          <w:p w14:paraId="33A8632B"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species_diversity_score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roofErr w:type="gramStart"/>
            <w:r w:rsidRPr="0077127D">
              <w:rPr>
                <w:rFonts w:eastAsia="Consolas"/>
                <w:color w:val="1E1E1E"/>
                <w:sz w:val="24"/>
                <w:szCs w:val="24"/>
              </w:rPr>
              <w:t xml:space="preserve">),   </w:t>
            </w:r>
            <w:proofErr w:type="gramEnd"/>
            <w:r w:rsidRPr="0077127D">
              <w:rPr>
                <w:rFonts w:eastAsia="Consolas"/>
                <w:color w:val="1E1E1E"/>
                <w:sz w:val="24"/>
                <w:szCs w:val="24"/>
              </w:rPr>
              <w:t xml:space="preserve">   -- 30%</w:t>
            </w:r>
          </w:p>
          <w:p w14:paraId="5DF14036"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population_stability_score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roofErr w:type="gramStart"/>
            <w:r w:rsidRPr="0077127D">
              <w:rPr>
                <w:rFonts w:eastAsia="Consolas"/>
                <w:color w:val="1E1E1E"/>
                <w:sz w:val="24"/>
                <w:szCs w:val="24"/>
              </w:rPr>
              <w:t xml:space="preserve">),   </w:t>
            </w:r>
            <w:proofErr w:type="gramEnd"/>
            <w:r w:rsidRPr="0077127D">
              <w:rPr>
                <w:rFonts w:eastAsia="Consolas"/>
                <w:color w:val="1E1E1E"/>
                <w:sz w:val="24"/>
                <w:szCs w:val="24"/>
              </w:rPr>
              <w:t>-- 25%</w:t>
            </w:r>
          </w:p>
          <w:p w14:paraId="0B393E6C"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habitat_quality_score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roofErr w:type="gramStart"/>
            <w:r w:rsidRPr="0077127D">
              <w:rPr>
                <w:rFonts w:eastAsia="Consolas"/>
                <w:color w:val="1E1E1E"/>
                <w:sz w:val="24"/>
                <w:szCs w:val="24"/>
              </w:rPr>
              <w:t xml:space="preserve">),   </w:t>
            </w:r>
            <w:proofErr w:type="gramEnd"/>
            <w:r w:rsidRPr="0077127D">
              <w:rPr>
                <w:rFonts w:eastAsia="Consolas"/>
                <w:color w:val="1E1E1E"/>
                <w:sz w:val="24"/>
                <w:szCs w:val="24"/>
              </w:rPr>
              <w:t xml:space="preserve">      -- 20%</w:t>
            </w:r>
          </w:p>
          <w:p w14:paraId="2E1C70CE"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endangered_status_score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roofErr w:type="gramStart"/>
            <w:r w:rsidRPr="0077127D">
              <w:rPr>
                <w:rFonts w:eastAsia="Consolas"/>
                <w:color w:val="1E1E1E"/>
                <w:sz w:val="24"/>
                <w:szCs w:val="24"/>
              </w:rPr>
              <w:t xml:space="preserve">),   </w:t>
            </w:r>
            <w:proofErr w:type="gramEnd"/>
            <w:r w:rsidRPr="0077127D">
              <w:rPr>
                <w:rFonts w:eastAsia="Consolas"/>
                <w:color w:val="1E1E1E"/>
                <w:sz w:val="24"/>
                <w:szCs w:val="24"/>
              </w:rPr>
              <w:t xml:space="preserve">    -- 15%</w:t>
            </w:r>
          </w:p>
          <w:p w14:paraId="142051D3"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environmental_conditions_score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roofErr w:type="gramStart"/>
            <w:r w:rsidRPr="0077127D">
              <w:rPr>
                <w:rFonts w:eastAsia="Consolas"/>
                <w:color w:val="1E1E1E"/>
                <w:sz w:val="24"/>
                <w:szCs w:val="24"/>
              </w:rPr>
              <w:t>),--</w:t>
            </w:r>
            <w:proofErr w:type="gramEnd"/>
            <w:r w:rsidRPr="0077127D">
              <w:rPr>
                <w:rFonts w:eastAsia="Consolas"/>
                <w:color w:val="1E1E1E"/>
                <w:sz w:val="24"/>
                <w:szCs w:val="24"/>
              </w:rPr>
              <w:t xml:space="preserve"> 10%</w:t>
            </w:r>
          </w:p>
          <w:p w14:paraId="36EFCDF7"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ecosystem_health_score</w:t>
            </w:r>
            <w:proofErr w:type="spellEnd"/>
            <w:r w:rsidRPr="0077127D">
              <w:rPr>
                <w:rFonts w:eastAsia="Consolas"/>
                <w:color w:val="1E1E1E"/>
                <w:sz w:val="24"/>
                <w:szCs w:val="24"/>
              </w:rPr>
              <w:t xml:space="preserve"> </w:t>
            </w:r>
            <w:proofErr w:type="gramStart"/>
            <w:r w:rsidRPr="0077127D">
              <w:rPr>
                <w:rFonts w:eastAsia="Consolas"/>
                <w:color w:val="1E1E1E"/>
                <w:sz w:val="24"/>
                <w:szCs w:val="24"/>
              </w:rPr>
              <w:t>NUMERIC(</w:t>
            </w:r>
            <w:proofErr w:type="gramEnd"/>
            <w:r w:rsidRPr="0077127D">
              <w:rPr>
                <w:rFonts w:eastAsia="Consolas"/>
                <w:color w:val="1E1E1E"/>
                <w:sz w:val="24"/>
                <w:szCs w:val="24"/>
              </w:rPr>
              <w:t>5,2),</w:t>
            </w:r>
          </w:p>
          <w:p w14:paraId="28BD4D0E"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status_tier</w:t>
            </w:r>
            <w:proofErr w:type="spellEnd"/>
            <w:r w:rsidRPr="0077127D">
              <w:rPr>
                <w:rFonts w:eastAsia="Consolas"/>
                <w:color w:val="1E1E1E"/>
                <w:sz w:val="24"/>
                <w:szCs w:val="24"/>
              </w:rPr>
              <w:t xml:space="preserve"> </w:t>
            </w:r>
            <w:proofErr w:type="gramStart"/>
            <w:r w:rsidRPr="0077127D">
              <w:rPr>
                <w:rFonts w:eastAsia="Consolas"/>
                <w:color w:val="1E1E1E"/>
                <w:sz w:val="24"/>
                <w:szCs w:val="24"/>
              </w:rPr>
              <w:t>VARCHAR(</w:t>
            </w:r>
            <w:proofErr w:type="gramEnd"/>
            <w:r w:rsidRPr="0077127D">
              <w:rPr>
                <w:rFonts w:eastAsia="Consolas"/>
                <w:color w:val="1E1E1E"/>
                <w:sz w:val="24"/>
                <w:szCs w:val="24"/>
              </w:rPr>
              <w:t>20) CHECK (</w:t>
            </w:r>
            <w:proofErr w:type="spellStart"/>
            <w:r w:rsidRPr="0077127D">
              <w:rPr>
                <w:rFonts w:eastAsia="Consolas"/>
                <w:color w:val="1E1E1E"/>
                <w:sz w:val="24"/>
                <w:szCs w:val="24"/>
              </w:rPr>
              <w:t>status_tier</w:t>
            </w:r>
            <w:proofErr w:type="spellEnd"/>
            <w:r w:rsidRPr="0077127D">
              <w:rPr>
                <w:rFonts w:eastAsia="Consolas"/>
                <w:color w:val="1E1E1E"/>
                <w:sz w:val="24"/>
                <w:szCs w:val="24"/>
              </w:rPr>
              <w:t xml:space="preserve"> IN</w:t>
            </w:r>
          </w:p>
          <w:p w14:paraId="0141E124"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Excellent','Healthy','Moderate</w:t>
            </w:r>
            <w:proofErr w:type="spellEnd"/>
            <w:r w:rsidRPr="0077127D">
              <w:rPr>
                <w:rFonts w:eastAsia="Consolas"/>
                <w:color w:val="1E1E1E"/>
                <w:sz w:val="24"/>
                <w:szCs w:val="24"/>
              </w:rPr>
              <w:t xml:space="preserve"> </w:t>
            </w:r>
            <w:proofErr w:type="spellStart"/>
            <w:r w:rsidRPr="0077127D">
              <w:rPr>
                <w:rFonts w:eastAsia="Consolas"/>
                <w:color w:val="1E1E1E"/>
                <w:sz w:val="24"/>
                <w:szCs w:val="24"/>
              </w:rPr>
              <w:t>Concern','Vulnerable','Critical</w:t>
            </w:r>
            <w:proofErr w:type="spellEnd"/>
            <w:r w:rsidRPr="0077127D">
              <w:rPr>
                <w:rFonts w:eastAsia="Consolas"/>
                <w:color w:val="1E1E1E"/>
                <w:sz w:val="24"/>
                <w:szCs w:val="24"/>
              </w:rPr>
              <w:t>')),</w:t>
            </w:r>
          </w:p>
          <w:p w14:paraId="5766C764"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urgency_level</w:t>
            </w:r>
            <w:proofErr w:type="spellEnd"/>
            <w:r w:rsidRPr="0077127D">
              <w:rPr>
                <w:rFonts w:eastAsia="Consolas"/>
                <w:color w:val="1E1E1E"/>
                <w:sz w:val="24"/>
                <w:szCs w:val="24"/>
              </w:rPr>
              <w:t xml:space="preserve"> </w:t>
            </w:r>
            <w:proofErr w:type="gramStart"/>
            <w:r w:rsidRPr="0077127D">
              <w:rPr>
                <w:rFonts w:eastAsia="Consolas"/>
                <w:color w:val="1E1E1E"/>
                <w:sz w:val="24"/>
                <w:szCs w:val="24"/>
              </w:rPr>
              <w:t>VARCHAR(</w:t>
            </w:r>
            <w:proofErr w:type="gramEnd"/>
            <w:r w:rsidRPr="0077127D">
              <w:rPr>
                <w:rFonts w:eastAsia="Consolas"/>
                <w:color w:val="1E1E1E"/>
                <w:sz w:val="24"/>
                <w:szCs w:val="24"/>
              </w:rPr>
              <w:t>20),</w:t>
            </w:r>
          </w:p>
          <w:p w14:paraId="1CFC32B4"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priority_actions</w:t>
            </w:r>
            <w:proofErr w:type="spellEnd"/>
            <w:r w:rsidRPr="0077127D">
              <w:rPr>
                <w:rFonts w:eastAsia="Consolas"/>
                <w:color w:val="1E1E1E"/>
                <w:sz w:val="24"/>
                <w:szCs w:val="24"/>
              </w:rPr>
              <w:t xml:space="preserve"> TEXT,</w:t>
            </w:r>
          </w:p>
          <w:p w14:paraId="1231ED7F" w14:textId="77777777" w:rsidR="00335729" w:rsidRPr="0077127D" w:rsidRDefault="00000000" w:rsidP="0077127D">
            <w:pPr>
              <w:spacing w:after="20"/>
              <w:jc w:val="both"/>
              <w:rPr>
                <w:sz w:val="24"/>
                <w:szCs w:val="24"/>
              </w:rPr>
            </w:pPr>
            <w:r w:rsidRPr="0077127D">
              <w:rPr>
                <w:rFonts w:eastAsia="Consolas"/>
                <w:color w:val="1E1E1E"/>
                <w:sz w:val="24"/>
                <w:szCs w:val="24"/>
              </w:rPr>
              <w:t xml:space="preserve">  </w:t>
            </w:r>
            <w:proofErr w:type="spellStart"/>
            <w:r w:rsidRPr="0077127D">
              <w:rPr>
                <w:rFonts w:eastAsia="Consolas"/>
                <w:color w:val="1E1E1E"/>
                <w:sz w:val="24"/>
                <w:szCs w:val="24"/>
              </w:rPr>
              <w:t>generated_at</w:t>
            </w:r>
            <w:proofErr w:type="spellEnd"/>
            <w:r w:rsidRPr="0077127D">
              <w:rPr>
                <w:rFonts w:eastAsia="Consolas"/>
                <w:color w:val="1E1E1E"/>
                <w:sz w:val="24"/>
                <w:szCs w:val="24"/>
              </w:rPr>
              <w:t xml:space="preserve"> TIMESTAMP WITH TIME ZONE DEFAULT CURRENT_TIMESTAMP</w:t>
            </w:r>
          </w:p>
          <w:p w14:paraId="2070ED44" w14:textId="77777777" w:rsidR="00335729" w:rsidRPr="0077127D" w:rsidRDefault="00000000" w:rsidP="0077127D">
            <w:pPr>
              <w:spacing w:after="20"/>
              <w:jc w:val="both"/>
              <w:rPr>
                <w:sz w:val="24"/>
                <w:szCs w:val="24"/>
              </w:rPr>
            </w:pPr>
            <w:r w:rsidRPr="0077127D">
              <w:rPr>
                <w:rFonts w:eastAsia="Consolas"/>
                <w:color w:val="1E1E1E"/>
                <w:sz w:val="24"/>
                <w:szCs w:val="24"/>
              </w:rPr>
              <w:t>);</w:t>
            </w:r>
          </w:p>
        </w:tc>
      </w:tr>
    </w:tbl>
    <w:p w14:paraId="06047B2D" w14:textId="77777777" w:rsidR="00335729" w:rsidRPr="0077127D" w:rsidRDefault="00000000">
      <w:pPr>
        <w:pStyle w:val="Heading1"/>
        <w:pBdr>
          <w:bottom w:val="single" w:sz="6" w:space="4" w:color="1F3864"/>
        </w:pBdr>
        <w:spacing w:before="360" w:after="160"/>
      </w:pPr>
      <w:r w:rsidRPr="0077127D">
        <w:rPr>
          <w:b/>
          <w:bCs/>
          <w:color w:val="1F3864"/>
          <w:sz w:val="30"/>
          <w:szCs w:val="30"/>
        </w:rPr>
        <w:t>7. Milestone 3 Benchmarks &amp; Verification Summary</w:t>
      </w:r>
    </w:p>
    <w:p w14:paraId="74F61D60" w14:textId="77777777" w:rsidR="00335729" w:rsidRPr="0077127D" w:rsidRDefault="00000000">
      <w:pPr>
        <w:pStyle w:val="Heading2"/>
        <w:spacing w:before="260" w:after="120"/>
      </w:pPr>
      <w:r w:rsidRPr="0077127D">
        <w:rPr>
          <w:b/>
          <w:bCs/>
          <w:color w:val="2E5B4C"/>
          <w:sz w:val="25"/>
          <w:szCs w:val="25"/>
        </w:rPr>
        <w:t>PDF Requirements vs. Implementation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650"/>
        <w:gridCol w:w="4200"/>
      </w:tblGrid>
      <w:tr w:rsidR="00335729" w:rsidRPr="0077127D" w14:paraId="3F734CFC" w14:textId="77777777">
        <w:tblPrEx>
          <w:tblCellMar>
            <w:top w:w="0" w:type="dxa"/>
            <w:bottom w:w="0" w:type="dxa"/>
          </w:tblCellMar>
        </w:tblPrEx>
        <w:trPr>
          <w:tblHeader/>
        </w:trPr>
        <w:tc>
          <w:tcPr>
            <w:tcW w:w="3500" w:type="dxa"/>
            <w:shd w:val="clear" w:color="auto" w:fill="1F3864"/>
            <w:tcMar>
              <w:top w:w="80" w:type="dxa"/>
              <w:left w:w="100" w:type="dxa"/>
              <w:bottom w:w="80" w:type="dxa"/>
              <w:right w:w="100" w:type="dxa"/>
            </w:tcMar>
            <w:vAlign w:val="center"/>
          </w:tcPr>
          <w:p w14:paraId="20D1D647" w14:textId="77777777" w:rsidR="00335729" w:rsidRPr="0077127D" w:rsidRDefault="00000000">
            <w:pPr>
              <w:spacing w:after="40"/>
              <w:rPr>
                <w:sz w:val="24"/>
                <w:szCs w:val="24"/>
              </w:rPr>
            </w:pPr>
            <w:r w:rsidRPr="0077127D">
              <w:rPr>
                <w:b/>
                <w:bCs/>
                <w:color w:val="FFFFFF"/>
                <w:sz w:val="24"/>
                <w:szCs w:val="24"/>
              </w:rPr>
              <w:t>PDF Requirement</w:t>
            </w:r>
          </w:p>
        </w:tc>
        <w:tc>
          <w:tcPr>
            <w:tcW w:w="1650" w:type="dxa"/>
            <w:shd w:val="clear" w:color="auto" w:fill="1F3864"/>
            <w:tcMar>
              <w:top w:w="80" w:type="dxa"/>
              <w:left w:w="100" w:type="dxa"/>
              <w:bottom w:w="80" w:type="dxa"/>
              <w:right w:w="100" w:type="dxa"/>
            </w:tcMar>
            <w:vAlign w:val="center"/>
          </w:tcPr>
          <w:p w14:paraId="2D161293" w14:textId="77777777" w:rsidR="00335729" w:rsidRPr="0077127D" w:rsidRDefault="00000000">
            <w:pPr>
              <w:spacing w:after="40"/>
              <w:rPr>
                <w:sz w:val="24"/>
                <w:szCs w:val="24"/>
              </w:rPr>
            </w:pPr>
            <w:r w:rsidRPr="0077127D">
              <w:rPr>
                <w:b/>
                <w:bCs/>
                <w:color w:val="FFFFFF"/>
                <w:sz w:val="24"/>
                <w:szCs w:val="24"/>
              </w:rPr>
              <w:t>Status</w:t>
            </w:r>
          </w:p>
        </w:tc>
        <w:tc>
          <w:tcPr>
            <w:tcW w:w="4200" w:type="dxa"/>
            <w:shd w:val="clear" w:color="auto" w:fill="1F3864"/>
            <w:tcMar>
              <w:top w:w="80" w:type="dxa"/>
              <w:left w:w="100" w:type="dxa"/>
              <w:bottom w:w="80" w:type="dxa"/>
              <w:right w:w="100" w:type="dxa"/>
            </w:tcMar>
            <w:vAlign w:val="center"/>
          </w:tcPr>
          <w:p w14:paraId="42D34E65" w14:textId="77777777" w:rsidR="00335729" w:rsidRPr="0077127D" w:rsidRDefault="00000000">
            <w:pPr>
              <w:spacing w:after="40"/>
              <w:rPr>
                <w:sz w:val="24"/>
                <w:szCs w:val="24"/>
              </w:rPr>
            </w:pPr>
            <w:r w:rsidRPr="0077127D">
              <w:rPr>
                <w:b/>
                <w:bCs/>
                <w:color w:val="FFFFFF"/>
                <w:sz w:val="24"/>
                <w:szCs w:val="24"/>
              </w:rPr>
              <w:t>File Path</w:t>
            </w:r>
          </w:p>
        </w:tc>
      </w:tr>
      <w:tr w:rsidR="00335729" w:rsidRPr="0077127D" w14:paraId="3E31266C" w14:textId="77777777">
        <w:tblPrEx>
          <w:tblCellMar>
            <w:top w:w="0" w:type="dxa"/>
            <w:bottom w:w="0" w:type="dxa"/>
          </w:tblCellMar>
        </w:tblPrEx>
        <w:tc>
          <w:tcPr>
            <w:tcW w:w="3500" w:type="dxa"/>
            <w:tcMar>
              <w:top w:w="80" w:type="dxa"/>
              <w:left w:w="100" w:type="dxa"/>
              <w:bottom w:w="80" w:type="dxa"/>
              <w:right w:w="100" w:type="dxa"/>
            </w:tcMar>
            <w:vAlign w:val="center"/>
          </w:tcPr>
          <w:p w14:paraId="455D46A6" w14:textId="77777777" w:rsidR="00335729" w:rsidRPr="0077127D" w:rsidRDefault="00000000">
            <w:pPr>
              <w:spacing w:after="40"/>
              <w:rPr>
                <w:sz w:val="24"/>
                <w:szCs w:val="24"/>
              </w:rPr>
            </w:pPr>
            <w:r w:rsidRPr="0077127D">
              <w:rPr>
                <w:color w:val="000000"/>
                <w:sz w:val="24"/>
                <w:szCs w:val="24"/>
              </w:rPr>
              <w:t>Population Counting &amp; Density</w:t>
            </w:r>
          </w:p>
        </w:tc>
        <w:tc>
          <w:tcPr>
            <w:tcW w:w="1650" w:type="dxa"/>
            <w:tcMar>
              <w:top w:w="80" w:type="dxa"/>
              <w:left w:w="100" w:type="dxa"/>
              <w:bottom w:w="80" w:type="dxa"/>
              <w:right w:w="100" w:type="dxa"/>
            </w:tcMar>
            <w:vAlign w:val="center"/>
          </w:tcPr>
          <w:p w14:paraId="266C25BF" w14:textId="77777777" w:rsidR="00335729" w:rsidRPr="0077127D" w:rsidRDefault="00000000">
            <w:pPr>
              <w:spacing w:after="40"/>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c>
          <w:tcPr>
            <w:tcW w:w="4200" w:type="dxa"/>
            <w:tcMar>
              <w:top w:w="80" w:type="dxa"/>
              <w:left w:w="100" w:type="dxa"/>
              <w:bottom w:w="80" w:type="dxa"/>
              <w:right w:w="100" w:type="dxa"/>
            </w:tcMar>
            <w:vAlign w:val="center"/>
          </w:tcPr>
          <w:p w14:paraId="1DF0E941" w14:textId="77777777" w:rsidR="00335729" w:rsidRPr="0077127D" w:rsidRDefault="00000000">
            <w:pPr>
              <w:spacing w:after="40"/>
              <w:rPr>
                <w:sz w:val="24"/>
                <w:szCs w:val="24"/>
              </w:rPr>
            </w:pPr>
            <w:r w:rsidRPr="0077127D">
              <w:rPr>
                <w:color w:val="000000"/>
                <w:sz w:val="24"/>
                <w:szCs w:val="24"/>
              </w:rPr>
              <w:t>backend/ml_population.py</w:t>
            </w:r>
          </w:p>
        </w:tc>
      </w:tr>
      <w:tr w:rsidR="00335729" w:rsidRPr="0077127D" w14:paraId="41A4DECA" w14:textId="77777777">
        <w:tblPrEx>
          <w:tblCellMar>
            <w:top w:w="0" w:type="dxa"/>
            <w:bottom w:w="0" w:type="dxa"/>
          </w:tblCellMar>
        </w:tblPrEx>
        <w:tc>
          <w:tcPr>
            <w:tcW w:w="3500" w:type="dxa"/>
            <w:shd w:val="clear" w:color="auto" w:fill="EDF2EE"/>
            <w:tcMar>
              <w:top w:w="80" w:type="dxa"/>
              <w:left w:w="100" w:type="dxa"/>
              <w:bottom w:w="80" w:type="dxa"/>
              <w:right w:w="100" w:type="dxa"/>
            </w:tcMar>
            <w:vAlign w:val="center"/>
          </w:tcPr>
          <w:p w14:paraId="7E9BE5D5" w14:textId="77777777" w:rsidR="00335729" w:rsidRPr="0077127D" w:rsidRDefault="00000000">
            <w:pPr>
              <w:spacing w:after="40"/>
              <w:rPr>
                <w:sz w:val="24"/>
                <w:szCs w:val="24"/>
              </w:rPr>
            </w:pPr>
            <w:r w:rsidRPr="0077127D">
              <w:rPr>
                <w:color w:val="000000"/>
                <w:sz w:val="24"/>
                <w:szCs w:val="24"/>
              </w:rPr>
              <w:t>Migration Corridor Telemetry</w:t>
            </w:r>
          </w:p>
        </w:tc>
        <w:tc>
          <w:tcPr>
            <w:tcW w:w="1650" w:type="dxa"/>
            <w:tcMar>
              <w:top w:w="80" w:type="dxa"/>
              <w:left w:w="100" w:type="dxa"/>
              <w:bottom w:w="80" w:type="dxa"/>
              <w:right w:w="100" w:type="dxa"/>
            </w:tcMar>
            <w:vAlign w:val="center"/>
          </w:tcPr>
          <w:p w14:paraId="3DCD0C19" w14:textId="77777777" w:rsidR="00335729" w:rsidRPr="0077127D" w:rsidRDefault="00000000">
            <w:pPr>
              <w:spacing w:after="40"/>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c>
          <w:tcPr>
            <w:tcW w:w="4200" w:type="dxa"/>
            <w:shd w:val="clear" w:color="auto" w:fill="EDF2EE"/>
            <w:tcMar>
              <w:top w:w="80" w:type="dxa"/>
              <w:left w:w="100" w:type="dxa"/>
              <w:bottom w:w="80" w:type="dxa"/>
              <w:right w:w="100" w:type="dxa"/>
            </w:tcMar>
            <w:vAlign w:val="center"/>
          </w:tcPr>
          <w:p w14:paraId="7E55EE53" w14:textId="77777777" w:rsidR="00335729" w:rsidRPr="0077127D" w:rsidRDefault="00000000">
            <w:pPr>
              <w:spacing w:after="40"/>
              <w:rPr>
                <w:sz w:val="24"/>
                <w:szCs w:val="24"/>
              </w:rPr>
            </w:pPr>
            <w:r w:rsidRPr="0077127D">
              <w:rPr>
                <w:color w:val="000000"/>
                <w:sz w:val="24"/>
                <w:szCs w:val="24"/>
              </w:rPr>
              <w:t>backend/ml_population.py</w:t>
            </w:r>
          </w:p>
        </w:tc>
      </w:tr>
      <w:tr w:rsidR="00335729" w:rsidRPr="0077127D" w14:paraId="7AAC63DE" w14:textId="77777777">
        <w:tblPrEx>
          <w:tblCellMar>
            <w:top w:w="0" w:type="dxa"/>
            <w:bottom w:w="0" w:type="dxa"/>
          </w:tblCellMar>
        </w:tblPrEx>
        <w:tc>
          <w:tcPr>
            <w:tcW w:w="3500" w:type="dxa"/>
            <w:tcMar>
              <w:top w:w="80" w:type="dxa"/>
              <w:left w:w="100" w:type="dxa"/>
              <w:bottom w:w="80" w:type="dxa"/>
              <w:right w:w="100" w:type="dxa"/>
            </w:tcMar>
            <w:vAlign w:val="center"/>
          </w:tcPr>
          <w:p w14:paraId="6D03AFF1" w14:textId="77777777" w:rsidR="00335729" w:rsidRPr="0077127D" w:rsidRDefault="00000000">
            <w:pPr>
              <w:spacing w:after="40"/>
              <w:rPr>
                <w:sz w:val="24"/>
                <w:szCs w:val="24"/>
              </w:rPr>
            </w:pPr>
            <w:r w:rsidRPr="0077127D">
              <w:rPr>
                <w:color w:val="000000"/>
                <w:sz w:val="24"/>
                <w:szCs w:val="24"/>
              </w:rPr>
              <w:t>Vegetation (NDVI) &amp; Canopy Analysis</w:t>
            </w:r>
          </w:p>
        </w:tc>
        <w:tc>
          <w:tcPr>
            <w:tcW w:w="1650" w:type="dxa"/>
            <w:tcMar>
              <w:top w:w="80" w:type="dxa"/>
              <w:left w:w="100" w:type="dxa"/>
              <w:bottom w:w="80" w:type="dxa"/>
              <w:right w:w="100" w:type="dxa"/>
            </w:tcMar>
            <w:vAlign w:val="center"/>
          </w:tcPr>
          <w:p w14:paraId="4181921C" w14:textId="77777777" w:rsidR="00335729" w:rsidRPr="0077127D" w:rsidRDefault="00000000">
            <w:pPr>
              <w:spacing w:after="40"/>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c>
          <w:tcPr>
            <w:tcW w:w="4200" w:type="dxa"/>
            <w:tcMar>
              <w:top w:w="80" w:type="dxa"/>
              <w:left w:w="100" w:type="dxa"/>
              <w:bottom w:w="80" w:type="dxa"/>
              <w:right w:w="100" w:type="dxa"/>
            </w:tcMar>
            <w:vAlign w:val="center"/>
          </w:tcPr>
          <w:p w14:paraId="22CF02D5" w14:textId="77777777" w:rsidR="00335729" w:rsidRPr="0077127D" w:rsidRDefault="00000000">
            <w:pPr>
              <w:spacing w:after="40"/>
              <w:rPr>
                <w:sz w:val="24"/>
                <w:szCs w:val="24"/>
              </w:rPr>
            </w:pPr>
            <w:r w:rsidRPr="0077127D">
              <w:rPr>
                <w:color w:val="000000"/>
                <w:sz w:val="24"/>
                <w:szCs w:val="24"/>
              </w:rPr>
              <w:t>backend/habitat.py</w:t>
            </w:r>
          </w:p>
        </w:tc>
      </w:tr>
      <w:tr w:rsidR="00335729" w:rsidRPr="0077127D" w14:paraId="6C4B0B9F" w14:textId="77777777">
        <w:tblPrEx>
          <w:tblCellMar>
            <w:top w:w="0" w:type="dxa"/>
            <w:bottom w:w="0" w:type="dxa"/>
          </w:tblCellMar>
        </w:tblPrEx>
        <w:tc>
          <w:tcPr>
            <w:tcW w:w="3500" w:type="dxa"/>
            <w:shd w:val="clear" w:color="auto" w:fill="EDF2EE"/>
            <w:tcMar>
              <w:top w:w="80" w:type="dxa"/>
              <w:left w:w="100" w:type="dxa"/>
              <w:bottom w:w="80" w:type="dxa"/>
              <w:right w:w="100" w:type="dxa"/>
            </w:tcMar>
            <w:vAlign w:val="center"/>
          </w:tcPr>
          <w:p w14:paraId="42802838" w14:textId="77777777" w:rsidR="00335729" w:rsidRPr="0077127D" w:rsidRDefault="00000000">
            <w:pPr>
              <w:spacing w:after="40"/>
              <w:rPr>
                <w:sz w:val="24"/>
                <w:szCs w:val="24"/>
              </w:rPr>
            </w:pPr>
            <w:r w:rsidRPr="0077127D">
              <w:rPr>
                <w:color w:val="000000"/>
                <w:sz w:val="24"/>
                <w:szCs w:val="24"/>
              </w:rPr>
              <w:t>Degradation Detection</w:t>
            </w:r>
          </w:p>
        </w:tc>
        <w:tc>
          <w:tcPr>
            <w:tcW w:w="1650" w:type="dxa"/>
            <w:tcMar>
              <w:top w:w="80" w:type="dxa"/>
              <w:left w:w="100" w:type="dxa"/>
              <w:bottom w:w="80" w:type="dxa"/>
              <w:right w:w="100" w:type="dxa"/>
            </w:tcMar>
            <w:vAlign w:val="center"/>
          </w:tcPr>
          <w:p w14:paraId="4993CDD3" w14:textId="77777777" w:rsidR="00335729" w:rsidRPr="0077127D" w:rsidRDefault="00000000">
            <w:pPr>
              <w:spacing w:after="40"/>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c>
          <w:tcPr>
            <w:tcW w:w="4200" w:type="dxa"/>
            <w:shd w:val="clear" w:color="auto" w:fill="EDF2EE"/>
            <w:tcMar>
              <w:top w:w="80" w:type="dxa"/>
              <w:left w:w="100" w:type="dxa"/>
              <w:bottom w:w="80" w:type="dxa"/>
              <w:right w:w="100" w:type="dxa"/>
            </w:tcMar>
            <w:vAlign w:val="center"/>
          </w:tcPr>
          <w:p w14:paraId="464BFD8E" w14:textId="77777777" w:rsidR="00335729" w:rsidRPr="0077127D" w:rsidRDefault="00000000">
            <w:pPr>
              <w:spacing w:after="40"/>
              <w:rPr>
                <w:sz w:val="24"/>
                <w:szCs w:val="24"/>
              </w:rPr>
            </w:pPr>
            <w:r w:rsidRPr="0077127D">
              <w:rPr>
                <w:color w:val="000000"/>
                <w:sz w:val="24"/>
                <w:szCs w:val="24"/>
              </w:rPr>
              <w:t>backend/habitat.py</w:t>
            </w:r>
          </w:p>
        </w:tc>
      </w:tr>
      <w:tr w:rsidR="00335729" w:rsidRPr="0077127D" w14:paraId="3D83F65F" w14:textId="77777777">
        <w:tblPrEx>
          <w:tblCellMar>
            <w:top w:w="0" w:type="dxa"/>
            <w:bottom w:w="0" w:type="dxa"/>
          </w:tblCellMar>
        </w:tblPrEx>
        <w:tc>
          <w:tcPr>
            <w:tcW w:w="3500" w:type="dxa"/>
            <w:tcMar>
              <w:top w:w="80" w:type="dxa"/>
              <w:left w:w="100" w:type="dxa"/>
              <w:bottom w:w="80" w:type="dxa"/>
              <w:right w:w="100" w:type="dxa"/>
            </w:tcMar>
            <w:vAlign w:val="center"/>
          </w:tcPr>
          <w:p w14:paraId="1609C734" w14:textId="77777777" w:rsidR="00335729" w:rsidRPr="0077127D" w:rsidRDefault="00000000">
            <w:pPr>
              <w:spacing w:after="40"/>
              <w:rPr>
                <w:sz w:val="24"/>
                <w:szCs w:val="24"/>
              </w:rPr>
            </w:pPr>
            <w:r w:rsidRPr="0077127D">
              <w:rPr>
                <w:color w:val="000000"/>
                <w:sz w:val="24"/>
                <w:szCs w:val="24"/>
              </w:rPr>
              <w:t>Weighted Ecosystem Health Score</w:t>
            </w:r>
          </w:p>
        </w:tc>
        <w:tc>
          <w:tcPr>
            <w:tcW w:w="1650" w:type="dxa"/>
            <w:tcMar>
              <w:top w:w="80" w:type="dxa"/>
              <w:left w:w="100" w:type="dxa"/>
              <w:bottom w:w="80" w:type="dxa"/>
              <w:right w:w="100" w:type="dxa"/>
            </w:tcMar>
            <w:vAlign w:val="center"/>
          </w:tcPr>
          <w:p w14:paraId="102BD3DC" w14:textId="77777777" w:rsidR="00335729" w:rsidRPr="0077127D" w:rsidRDefault="00000000">
            <w:pPr>
              <w:spacing w:after="40"/>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c>
          <w:tcPr>
            <w:tcW w:w="4200" w:type="dxa"/>
            <w:tcMar>
              <w:top w:w="80" w:type="dxa"/>
              <w:left w:w="100" w:type="dxa"/>
              <w:bottom w:w="80" w:type="dxa"/>
              <w:right w:w="100" w:type="dxa"/>
            </w:tcMar>
            <w:vAlign w:val="center"/>
          </w:tcPr>
          <w:p w14:paraId="7C6B5AB6" w14:textId="77777777" w:rsidR="00335729" w:rsidRPr="0077127D" w:rsidRDefault="00000000">
            <w:pPr>
              <w:spacing w:after="40"/>
              <w:rPr>
                <w:sz w:val="24"/>
                <w:szCs w:val="24"/>
              </w:rPr>
            </w:pPr>
            <w:r w:rsidRPr="0077127D">
              <w:rPr>
                <w:color w:val="000000"/>
                <w:sz w:val="24"/>
                <w:szCs w:val="24"/>
              </w:rPr>
              <w:t>backend/conservation.py</w:t>
            </w:r>
          </w:p>
        </w:tc>
      </w:tr>
      <w:tr w:rsidR="00335729" w:rsidRPr="0077127D" w14:paraId="2C317841" w14:textId="77777777">
        <w:tblPrEx>
          <w:tblCellMar>
            <w:top w:w="0" w:type="dxa"/>
            <w:bottom w:w="0" w:type="dxa"/>
          </w:tblCellMar>
        </w:tblPrEx>
        <w:tc>
          <w:tcPr>
            <w:tcW w:w="3500" w:type="dxa"/>
            <w:shd w:val="clear" w:color="auto" w:fill="EDF2EE"/>
            <w:tcMar>
              <w:top w:w="80" w:type="dxa"/>
              <w:left w:w="100" w:type="dxa"/>
              <w:bottom w:w="80" w:type="dxa"/>
              <w:right w:w="100" w:type="dxa"/>
            </w:tcMar>
            <w:vAlign w:val="center"/>
          </w:tcPr>
          <w:p w14:paraId="0A8F76E7" w14:textId="77777777" w:rsidR="00335729" w:rsidRPr="0077127D" w:rsidRDefault="00000000">
            <w:pPr>
              <w:spacing w:after="40"/>
              <w:rPr>
                <w:sz w:val="24"/>
                <w:szCs w:val="24"/>
              </w:rPr>
            </w:pPr>
            <w:r w:rsidRPr="0077127D">
              <w:rPr>
                <w:color w:val="000000"/>
                <w:sz w:val="24"/>
                <w:szCs w:val="24"/>
              </w:rPr>
              <w:t>Conservation Priority Actions</w:t>
            </w:r>
          </w:p>
        </w:tc>
        <w:tc>
          <w:tcPr>
            <w:tcW w:w="1650" w:type="dxa"/>
            <w:tcMar>
              <w:top w:w="80" w:type="dxa"/>
              <w:left w:w="100" w:type="dxa"/>
              <w:bottom w:w="80" w:type="dxa"/>
              <w:right w:w="100" w:type="dxa"/>
            </w:tcMar>
            <w:vAlign w:val="center"/>
          </w:tcPr>
          <w:p w14:paraId="3CD12DF8" w14:textId="77777777" w:rsidR="00335729" w:rsidRPr="0077127D" w:rsidRDefault="00000000">
            <w:pPr>
              <w:spacing w:after="40"/>
              <w:rPr>
                <w:sz w:val="24"/>
                <w:szCs w:val="24"/>
              </w:rPr>
            </w:pPr>
            <w:r w:rsidRPr="0077127D">
              <w:rPr>
                <w:rFonts w:ascii="Segoe UI Emoji" w:hAnsi="Segoe UI Emoji" w:cs="Segoe UI Emoji"/>
                <w:b/>
                <w:bCs/>
                <w:color w:val="1B7A43"/>
                <w:sz w:val="24"/>
                <w:szCs w:val="24"/>
              </w:rPr>
              <w:t>✅</w:t>
            </w:r>
            <w:r w:rsidRPr="0077127D">
              <w:rPr>
                <w:b/>
                <w:bCs/>
                <w:color w:val="1B7A43"/>
                <w:sz w:val="24"/>
                <w:szCs w:val="24"/>
              </w:rPr>
              <w:t xml:space="preserve"> Completed</w:t>
            </w:r>
          </w:p>
        </w:tc>
        <w:tc>
          <w:tcPr>
            <w:tcW w:w="4200" w:type="dxa"/>
            <w:shd w:val="clear" w:color="auto" w:fill="EDF2EE"/>
            <w:tcMar>
              <w:top w:w="80" w:type="dxa"/>
              <w:left w:w="100" w:type="dxa"/>
              <w:bottom w:w="80" w:type="dxa"/>
              <w:right w:w="100" w:type="dxa"/>
            </w:tcMar>
            <w:vAlign w:val="center"/>
          </w:tcPr>
          <w:p w14:paraId="3FDD69D2" w14:textId="77777777" w:rsidR="00335729" w:rsidRPr="0077127D" w:rsidRDefault="00000000">
            <w:pPr>
              <w:spacing w:after="40"/>
              <w:rPr>
                <w:sz w:val="24"/>
                <w:szCs w:val="24"/>
              </w:rPr>
            </w:pPr>
            <w:r w:rsidRPr="0077127D">
              <w:rPr>
                <w:color w:val="000000"/>
                <w:sz w:val="24"/>
                <w:szCs w:val="24"/>
              </w:rPr>
              <w:t>backend/conservation.py</w:t>
            </w:r>
          </w:p>
        </w:tc>
      </w:tr>
    </w:tbl>
    <w:p w14:paraId="4176E822" w14:textId="77777777" w:rsidR="0077127D" w:rsidRPr="0077127D" w:rsidRDefault="0077127D">
      <w:pPr>
        <w:pStyle w:val="Heading2"/>
        <w:spacing w:before="260" w:after="120"/>
        <w:rPr>
          <w:b/>
          <w:bCs/>
          <w:color w:val="2E5B4C"/>
          <w:sz w:val="25"/>
          <w:szCs w:val="25"/>
        </w:rPr>
      </w:pPr>
    </w:p>
    <w:p w14:paraId="611547E3" w14:textId="77777777" w:rsidR="0077127D" w:rsidRPr="0077127D" w:rsidRDefault="0077127D">
      <w:pPr>
        <w:pStyle w:val="Heading2"/>
        <w:spacing w:before="260" w:after="120"/>
        <w:rPr>
          <w:b/>
          <w:bCs/>
          <w:color w:val="2E5B4C"/>
          <w:sz w:val="25"/>
          <w:szCs w:val="25"/>
        </w:rPr>
      </w:pPr>
    </w:p>
    <w:p w14:paraId="00DF1CB9" w14:textId="09B43300" w:rsidR="00335729" w:rsidRPr="0077127D" w:rsidRDefault="00000000" w:rsidP="0077127D">
      <w:pPr>
        <w:pStyle w:val="Heading2"/>
        <w:spacing w:before="260" w:after="120"/>
        <w:jc w:val="both"/>
      </w:pPr>
      <w:r w:rsidRPr="0077127D">
        <w:rPr>
          <w:b/>
          <w:bCs/>
          <w:color w:val="2E5B4C"/>
          <w:sz w:val="25"/>
          <w:szCs w:val="25"/>
        </w:rPr>
        <w:t>Backend API &amp; Build Verification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50"/>
        <w:gridCol w:w="3118"/>
        <w:gridCol w:w="2282"/>
      </w:tblGrid>
      <w:tr w:rsidR="00335729" w:rsidRPr="0077127D" w14:paraId="33C8A244" w14:textId="77777777">
        <w:tblPrEx>
          <w:tblCellMar>
            <w:top w:w="0" w:type="dxa"/>
            <w:bottom w:w="0" w:type="dxa"/>
          </w:tblCellMar>
        </w:tblPrEx>
        <w:trPr>
          <w:tblHeader/>
        </w:trPr>
        <w:tc>
          <w:tcPr>
            <w:tcW w:w="3200" w:type="dxa"/>
            <w:shd w:val="clear" w:color="auto" w:fill="1F3864"/>
            <w:tcMar>
              <w:top w:w="80" w:type="dxa"/>
              <w:left w:w="100" w:type="dxa"/>
              <w:bottom w:w="80" w:type="dxa"/>
              <w:right w:w="100" w:type="dxa"/>
            </w:tcMar>
            <w:vAlign w:val="center"/>
          </w:tcPr>
          <w:p w14:paraId="0A5DA726" w14:textId="77777777" w:rsidR="00335729" w:rsidRPr="0077127D" w:rsidRDefault="00000000" w:rsidP="0077127D">
            <w:pPr>
              <w:spacing w:after="40"/>
              <w:jc w:val="both"/>
              <w:rPr>
                <w:sz w:val="24"/>
                <w:szCs w:val="24"/>
              </w:rPr>
            </w:pPr>
            <w:r w:rsidRPr="0077127D">
              <w:rPr>
                <w:b/>
                <w:bCs/>
                <w:color w:val="FFFFFF"/>
                <w:sz w:val="24"/>
                <w:szCs w:val="24"/>
              </w:rPr>
              <w:lastRenderedPageBreak/>
              <w:t>Check</w:t>
            </w:r>
          </w:p>
        </w:tc>
        <w:tc>
          <w:tcPr>
            <w:tcW w:w="3700" w:type="dxa"/>
            <w:shd w:val="clear" w:color="auto" w:fill="1F3864"/>
            <w:tcMar>
              <w:top w:w="80" w:type="dxa"/>
              <w:left w:w="100" w:type="dxa"/>
              <w:bottom w:w="80" w:type="dxa"/>
              <w:right w:w="100" w:type="dxa"/>
            </w:tcMar>
            <w:vAlign w:val="center"/>
          </w:tcPr>
          <w:p w14:paraId="45E20A4A" w14:textId="77777777" w:rsidR="00335729" w:rsidRPr="0077127D" w:rsidRDefault="00000000" w:rsidP="0077127D">
            <w:pPr>
              <w:spacing w:after="40"/>
              <w:jc w:val="both"/>
              <w:rPr>
                <w:sz w:val="24"/>
                <w:szCs w:val="24"/>
              </w:rPr>
            </w:pPr>
            <w:r w:rsidRPr="0077127D">
              <w:rPr>
                <w:b/>
                <w:bCs/>
                <w:color w:val="FFFFFF"/>
                <w:sz w:val="24"/>
                <w:szCs w:val="24"/>
              </w:rPr>
              <w:t>Description</w:t>
            </w:r>
          </w:p>
        </w:tc>
        <w:tc>
          <w:tcPr>
            <w:tcW w:w="2450" w:type="dxa"/>
            <w:shd w:val="clear" w:color="auto" w:fill="1F3864"/>
            <w:tcMar>
              <w:top w:w="80" w:type="dxa"/>
              <w:left w:w="100" w:type="dxa"/>
              <w:bottom w:w="80" w:type="dxa"/>
              <w:right w:w="100" w:type="dxa"/>
            </w:tcMar>
            <w:vAlign w:val="center"/>
          </w:tcPr>
          <w:p w14:paraId="0BB181AE" w14:textId="77777777" w:rsidR="00335729" w:rsidRPr="0077127D" w:rsidRDefault="00000000" w:rsidP="0077127D">
            <w:pPr>
              <w:spacing w:after="40"/>
              <w:jc w:val="both"/>
              <w:rPr>
                <w:sz w:val="24"/>
                <w:szCs w:val="24"/>
              </w:rPr>
            </w:pPr>
            <w:r w:rsidRPr="0077127D">
              <w:rPr>
                <w:b/>
                <w:bCs/>
                <w:color w:val="FFFFFF"/>
                <w:sz w:val="24"/>
                <w:szCs w:val="24"/>
              </w:rPr>
              <w:t>Result</w:t>
            </w:r>
          </w:p>
        </w:tc>
      </w:tr>
      <w:tr w:rsidR="00335729" w:rsidRPr="0077127D" w14:paraId="710DC560" w14:textId="77777777">
        <w:tblPrEx>
          <w:tblCellMar>
            <w:top w:w="0" w:type="dxa"/>
            <w:bottom w:w="0" w:type="dxa"/>
          </w:tblCellMar>
        </w:tblPrEx>
        <w:tc>
          <w:tcPr>
            <w:tcW w:w="3200" w:type="dxa"/>
            <w:tcMar>
              <w:top w:w="80" w:type="dxa"/>
              <w:left w:w="100" w:type="dxa"/>
              <w:bottom w:w="80" w:type="dxa"/>
              <w:right w:w="100" w:type="dxa"/>
            </w:tcMar>
            <w:vAlign w:val="center"/>
          </w:tcPr>
          <w:p w14:paraId="3305CB11" w14:textId="77777777" w:rsidR="00335729" w:rsidRPr="0077127D" w:rsidRDefault="00000000" w:rsidP="0077127D">
            <w:pPr>
              <w:spacing w:after="40"/>
              <w:jc w:val="both"/>
              <w:rPr>
                <w:sz w:val="24"/>
                <w:szCs w:val="24"/>
              </w:rPr>
            </w:pPr>
            <w:r w:rsidRPr="0077127D">
              <w:rPr>
                <w:color w:val="000000"/>
                <w:sz w:val="24"/>
                <w:szCs w:val="24"/>
              </w:rPr>
              <w:t>GET /health</w:t>
            </w:r>
          </w:p>
        </w:tc>
        <w:tc>
          <w:tcPr>
            <w:tcW w:w="3700" w:type="dxa"/>
            <w:tcMar>
              <w:top w:w="80" w:type="dxa"/>
              <w:left w:w="100" w:type="dxa"/>
              <w:bottom w:w="80" w:type="dxa"/>
              <w:right w:w="100" w:type="dxa"/>
            </w:tcMar>
            <w:vAlign w:val="center"/>
          </w:tcPr>
          <w:p w14:paraId="004C2625" w14:textId="77777777" w:rsidR="00335729" w:rsidRPr="0077127D" w:rsidRDefault="00000000" w:rsidP="0077127D">
            <w:pPr>
              <w:spacing w:after="40"/>
              <w:jc w:val="both"/>
              <w:rPr>
                <w:sz w:val="24"/>
                <w:szCs w:val="24"/>
              </w:rPr>
            </w:pPr>
            <w:r w:rsidRPr="0077127D">
              <w:rPr>
                <w:color w:val="000000"/>
                <w:sz w:val="24"/>
                <w:szCs w:val="24"/>
              </w:rPr>
              <w:t>System telemetry check (</w:t>
            </w:r>
            <w:proofErr w:type="spellStart"/>
            <w:r w:rsidRPr="0077127D">
              <w:rPr>
                <w:color w:val="000000"/>
                <w:sz w:val="24"/>
                <w:szCs w:val="24"/>
              </w:rPr>
              <w:t>FastAPI</w:t>
            </w:r>
            <w:proofErr w:type="spellEnd"/>
            <w:r w:rsidRPr="0077127D">
              <w:rPr>
                <w:color w:val="000000"/>
                <w:sz w:val="24"/>
                <w:szCs w:val="24"/>
              </w:rPr>
              <w:t xml:space="preserve"> v3.0.0)</w:t>
            </w:r>
          </w:p>
        </w:tc>
        <w:tc>
          <w:tcPr>
            <w:tcW w:w="2450" w:type="dxa"/>
            <w:tcMar>
              <w:top w:w="80" w:type="dxa"/>
              <w:left w:w="100" w:type="dxa"/>
              <w:bottom w:w="80" w:type="dxa"/>
              <w:right w:w="100" w:type="dxa"/>
            </w:tcMar>
            <w:vAlign w:val="center"/>
          </w:tcPr>
          <w:p w14:paraId="045FFA30" w14:textId="77777777" w:rsidR="00335729" w:rsidRPr="0077127D" w:rsidRDefault="00000000" w:rsidP="0077127D">
            <w:pPr>
              <w:spacing w:after="40"/>
              <w:jc w:val="both"/>
              <w:rPr>
                <w:sz w:val="24"/>
                <w:szCs w:val="24"/>
              </w:rPr>
            </w:pPr>
            <w:r w:rsidRPr="0077127D">
              <w:rPr>
                <w:color w:val="000000"/>
                <w:sz w:val="24"/>
                <w:szCs w:val="24"/>
              </w:rPr>
              <w:t>{"status": "ok", "milestone": 3}</w:t>
            </w:r>
          </w:p>
        </w:tc>
      </w:tr>
      <w:tr w:rsidR="00335729" w:rsidRPr="0077127D" w14:paraId="237DCE2D" w14:textId="77777777">
        <w:tblPrEx>
          <w:tblCellMar>
            <w:top w:w="0" w:type="dxa"/>
            <w:bottom w:w="0" w:type="dxa"/>
          </w:tblCellMar>
        </w:tblPrEx>
        <w:tc>
          <w:tcPr>
            <w:tcW w:w="3200" w:type="dxa"/>
            <w:shd w:val="clear" w:color="auto" w:fill="EDF2EE"/>
            <w:tcMar>
              <w:top w:w="80" w:type="dxa"/>
              <w:left w:w="100" w:type="dxa"/>
              <w:bottom w:w="80" w:type="dxa"/>
              <w:right w:w="100" w:type="dxa"/>
            </w:tcMar>
            <w:vAlign w:val="center"/>
          </w:tcPr>
          <w:p w14:paraId="3859D618" w14:textId="77777777" w:rsidR="00335729" w:rsidRPr="0077127D" w:rsidRDefault="00000000" w:rsidP="0077127D">
            <w:pPr>
              <w:spacing w:after="40"/>
              <w:jc w:val="both"/>
              <w:rPr>
                <w:sz w:val="24"/>
                <w:szCs w:val="24"/>
              </w:rPr>
            </w:pPr>
            <w:r w:rsidRPr="0077127D">
              <w:rPr>
                <w:color w:val="000000"/>
                <w:sz w:val="24"/>
                <w:szCs w:val="24"/>
              </w:rPr>
              <w:t>POST /</w:t>
            </w:r>
            <w:proofErr w:type="spellStart"/>
            <w:r w:rsidRPr="0077127D">
              <w:rPr>
                <w:color w:val="000000"/>
                <w:sz w:val="24"/>
                <w:szCs w:val="24"/>
              </w:rPr>
              <w:t>api</w:t>
            </w:r>
            <w:proofErr w:type="spellEnd"/>
            <w:r w:rsidRPr="0077127D">
              <w:rPr>
                <w:color w:val="000000"/>
                <w:sz w:val="24"/>
                <w:szCs w:val="24"/>
              </w:rPr>
              <w:t>/v1/population/estimate</w:t>
            </w:r>
          </w:p>
        </w:tc>
        <w:tc>
          <w:tcPr>
            <w:tcW w:w="3700" w:type="dxa"/>
            <w:shd w:val="clear" w:color="auto" w:fill="EDF2EE"/>
            <w:tcMar>
              <w:top w:w="80" w:type="dxa"/>
              <w:left w:w="100" w:type="dxa"/>
              <w:bottom w:w="80" w:type="dxa"/>
              <w:right w:w="100" w:type="dxa"/>
            </w:tcMar>
            <w:vAlign w:val="center"/>
          </w:tcPr>
          <w:p w14:paraId="69771EB9" w14:textId="77777777" w:rsidR="00335729" w:rsidRPr="0077127D" w:rsidRDefault="00000000" w:rsidP="0077127D">
            <w:pPr>
              <w:spacing w:after="40"/>
              <w:jc w:val="both"/>
              <w:rPr>
                <w:sz w:val="24"/>
                <w:szCs w:val="24"/>
              </w:rPr>
            </w:pPr>
            <w:r w:rsidRPr="0077127D">
              <w:rPr>
                <w:color w:val="000000"/>
                <w:sz w:val="24"/>
                <w:szCs w:val="24"/>
              </w:rPr>
              <w:t>Abundance &amp; density estimation</w:t>
            </w:r>
          </w:p>
        </w:tc>
        <w:tc>
          <w:tcPr>
            <w:tcW w:w="2450" w:type="dxa"/>
            <w:shd w:val="clear" w:color="auto" w:fill="EDF2EE"/>
            <w:tcMar>
              <w:top w:w="80" w:type="dxa"/>
              <w:left w:w="100" w:type="dxa"/>
              <w:bottom w:w="80" w:type="dxa"/>
              <w:right w:w="100" w:type="dxa"/>
            </w:tcMar>
            <w:vAlign w:val="center"/>
          </w:tcPr>
          <w:p w14:paraId="19E28E67" w14:textId="77777777" w:rsidR="00335729" w:rsidRPr="0077127D" w:rsidRDefault="00000000" w:rsidP="0077127D">
            <w:pPr>
              <w:spacing w:after="40"/>
              <w:jc w:val="both"/>
              <w:rPr>
                <w:sz w:val="24"/>
                <w:szCs w:val="24"/>
              </w:rPr>
            </w:pPr>
            <w:r w:rsidRPr="0077127D">
              <w:rPr>
                <w:color w:val="000000"/>
                <w:sz w:val="24"/>
                <w:szCs w:val="24"/>
              </w:rPr>
              <w:t>Verified</w:t>
            </w:r>
          </w:p>
        </w:tc>
      </w:tr>
      <w:tr w:rsidR="00335729" w:rsidRPr="0077127D" w14:paraId="10EB5174" w14:textId="77777777">
        <w:tblPrEx>
          <w:tblCellMar>
            <w:top w:w="0" w:type="dxa"/>
            <w:bottom w:w="0" w:type="dxa"/>
          </w:tblCellMar>
        </w:tblPrEx>
        <w:tc>
          <w:tcPr>
            <w:tcW w:w="3200" w:type="dxa"/>
            <w:tcMar>
              <w:top w:w="80" w:type="dxa"/>
              <w:left w:w="100" w:type="dxa"/>
              <w:bottom w:w="80" w:type="dxa"/>
              <w:right w:w="100" w:type="dxa"/>
            </w:tcMar>
            <w:vAlign w:val="center"/>
          </w:tcPr>
          <w:p w14:paraId="2C5B5623" w14:textId="77777777" w:rsidR="00335729" w:rsidRPr="0077127D" w:rsidRDefault="00000000" w:rsidP="0077127D">
            <w:pPr>
              <w:spacing w:after="40"/>
              <w:jc w:val="both"/>
              <w:rPr>
                <w:sz w:val="24"/>
                <w:szCs w:val="24"/>
              </w:rPr>
            </w:pPr>
            <w:r w:rsidRPr="0077127D">
              <w:rPr>
                <w:color w:val="000000"/>
                <w:sz w:val="24"/>
                <w:szCs w:val="24"/>
              </w:rPr>
              <w:t>GET /</w:t>
            </w:r>
            <w:proofErr w:type="spellStart"/>
            <w:r w:rsidRPr="0077127D">
              <w:rPr>
                <w:color w:val="000000"/>
                <w:sz w:val="24"/>
                <w:szCs w:val="24"/>
              </w:rPr>
              <w:t>api</w:t>
            </w:r>
            <w:proofErr w:type="spellEnd"/>
            <w:r w:rsidRPr="0077127D">
              <w:rPr>
                <w:color w:val="000000"/>
                <w:sz w:val="24"/>
                <w:szCs w:val="24"/>
              </w:rPr>
              <w:t>/v1/population/migration/{species}</w:t>
            </w:r>
          </w:p>
        </w:tc>
        <w:tc>
          <w:tcPr>
            <w:tcW w:w="3700" w:type="dxa"/>
            <w:tcMar>
              <w:top w:w="80" w:type="dxa"/>
              <w:left w:w="100" w:type="dxa"/>
              <w:bottom w:w="80" w:type="dxa"/>
              <w:right w:w="100" w:type="dxa"/>
            </w:tcMar>
            <w:vAlign w:val="center"/>
          </w:tcPr>
          <w:p w14:paraId="4704429F" w14:textId="77777777" w:rsidR="00335729" w:rsidRPr="0077127D" w:rsidRDefault="00000000" w:rsidP="0077127D">
            <w:pPr>
              <w:spacing w:after="40"/>
              <w:jc w:val="both"/>
              <w:rPr>
                <w:sz w:val="24"/>
                <w:szCs w:val="24"/>
              </w:rPr>
            </w:pPr>
            <w:r w:rsidRPr="0077127D">
              <w:rPr>
                <w:color w:val="000000"/>
                <w:sz w:val="24"/>
                <w:szCs w:val="24"/>
              </w:rPr>
              <w:t>Migration corridor telemetry</w:t>
            </w:r>
          </w:p>
        </w:tc>
        <w:tc>
          <w:tcPr>
            <w:tcW w:w="2450" w:type="dxa"/>
            <w:tcMar>
              <w:top w:w="80" w:type="dxa"/>
              <w:left w:w="100" w:type="dxa"/>
              <w:bottom w:w="80" w:type="dxa"/>
              <w:right w:w="100" w:type="dxa"/>
            </w:tcMar>
            <w:vAlign w:val="center"/>
          </w:tcPr>
          <w:p w14:paraId="097CB9AA" w14:textId="77777777" w:rsidR="00335729" w:rsidRPr="0077127D" w:rsidRDefault="00000000" w:rsidP="0077127D">
            <w:pPr>
              <w:spacing w:after="40"/>
              <w:jc w:val="both"/>
              <w:rPr>
                <w:sz w:val="24"/>
                <w:szCs w:val="24"/>
              </w:rPr>
            </w:pPr>
            <w:r w:rsidRPr="0077127D">
              <w:rPr>
                <w:color w:val="000000"/>
                <w:sz w:val="24"/>
                <w:szCs w:val="24"/>
              </w:rPr>
              <w:t>Verified</w:t>
            </w:r>
          </w:p>
        </w:tc>
      </w:tr>
      <w:tr w:rsidR="00335729" w:rsidRPr="0077127D" w14:paraId="5DC93307" w14:textId="77777777">
        <w:tblPrEx>
          <w:tblCellMar>
            <w:top w:w="0" w:type="dxa"/>
            <w:bottom w:w="0" w:type="dxa"/>
          </w:tblCellMar>
        </w:tblPrEx>
        <w:tc>
          <w:tcPr>
            <w:tcW w:w="3200" w:type="dxa"/>
            <w:shd w:val="clear" w:color="auto" w:fill="EDF2EE"/>
            <w:tcMar>
              <w:top w:w="80" w:type="dxa"/>
              <w:left w:w="100" w:type="dxa"/>
              <w:bottom w:w="80" w:type="dxa"/>
              <w:right w:w="100" w:type="dxa"/>
            </w:tcMar>
            <w:vAlign w:val="center"/>
          </w:tcPr>
          <w:p w14:paraId="2EA08670" w14:textId="77777777" w:rsidR="00335729" w:rsidRPr="0077127D" w:rsidRDefault="00000000" w:rsidP="0077127D">
            <w:pPr>
              <w:spacing w:after="40"/>
              <w:jc w:val="both"/>
              <w:rPr>
                <w:sz w:val="24"/>
                <w:szCs w:val="24"/>
              </w:rPr>
            </w:pPr>
            <w:r w:rsidRPr="0077127D">
              <w:rPr>
                <w:color w:val="000000"/>
                <w:sz w:val="24"/>
                <w:szCs w:val="24"/>
              </w:rPr>
              <w:t>POST /</w:t>
            </w:r>
            <w:proofErr w:type="spellStart"/>
            <w:r w:rsidRPr="0077127D">
              <w:rPr>
                <w:color w:val="000000"/>
                <w:sz w:val="24"/>
                <w:szCs w:val="24"/>
              </w:rPr>
              <w:t>api</w:t>
            </w:r>
            <w:proofErr w:type="spellEnd"/>
            <w:r w:rsidRPr="0077127D">
              <w:rPr>
                <w:color w:val="000000"/>
                <w:sz w:val="24"/>
                <w:szCs w:val="24"/>
              </w:rPr>
              <w:t>/v1/habitat/</w:t>
            </w:r>
            <w:proofErr w:type="spellStart"/>
            <w:r w:rsidRPr="0077127D">
              <w:rPr>
                <w:color w:val="000000"/>
                <w:sz w:val="24"/>
                <w:szCs w:val="24"/>
              </w:rPr>
              <w:t>analyze</w:t>
            </w:r>
            <w:proofErr w:type="spellEnd"/>
          </w:p>
        </w:tc>
        <w:tc>
          <w:tcPr>
            <w:tcW w:w="3700" w:type="dxa"/>
            <w:shd w:val="clear" w:color="auto" w:fill="EDF2EE"/>
            <w:tcMar>
              <w:top w:w="80" w:type="dxa"/>
              <w:left w:w="100" w:type="dxa"/>
              <w:bottom w:w="80" w:type="dxa"/>
              <w:right w:w="100" w:type="dxa"/>
            </w:tcMar>
            <w:vAlign w:val="center"/>
          </w:tcPr>
          <w:p w14:paraId="5F525279" w14:textId="77777777" w:rsidR="00335729" w:rsidRPr="0077127D" w:rsidRDefault="00000000" w:rsidP="0077127D">
            <w:pPr>
              <w:spacing w:after="40"/>
              <w:jc w:val="both"/>
              <w:rPr>
                <w:sz w:val="24"/>
                <w:szCs w:val="24"/>
              </w:rPr>
            </w:pPr>
            <w:r w:rsidRPr="0077127D">
              <w:rPr>
                <w:color w:val="000000"/>
                <w:sz w:val="24"/>
                <w:szCs w:val="24"/>
              </w:rPr>
              <w:t>NDVI / canopy / degradation analysis</w:t>
            </w:r>
          </w:p>
        </w:tc>
        <w:tc>
          <w:tcPr>
            <w:tcW w:w="2450" w:type="dxa"/>
            <w:shd w:val="clear" w:color="auto" w:fill="EDF2EE"/>
            <w:tcMar>
              <w:top w:w="80" w:type="dxa"/>
              <w:left w:w="100" w:type="dxa"/>
              <w:bottom w:w="80" w:type="dxa"/>
              <w:right w:w="100" w:type="dxa"/>
            </w:tcMar>
            <w:vAlign w:val="center"/>
          </w:tcPr>
          <w:p w14:paraId="7432D959" w14:textId="77777777" w:rsidR="00335729" w:rsidRPr="0077127D" w:rsidRDefault="00000000" w:rsidP="0077127D">
            <w:pPr>
              <w:spacing w:after="40"/>
              <w:jc w:val="both"/>
              <w:rPr>
                <w:sz w:val="24"/>
                <w:szCs w:val="24"/>
              </w:rPr>
            </w:pPr>
            <w:r w:rsidRPr="0077127D">
              <w:rPr>
                <w:color w:val="000000"/>
                <w:sz w:val="24"/>
                <w:szCs w:val="24"/>
              </w:rPr>
              <w:t>Verified</w:t>
            </w:r>
          </w:p>
        </w:tc>
      </w:tr>
      <w:tr w:rsidR="00335729" w:rsidRPr="0077127D" w14:paraId="49D569A6" w14:textId="77777777">
        <w:tblPrEx>
          <w:tblCellMar>
            <w:top w:w="0" w:type="dxa"/>
            <w:bottom w:w="0" w:type="dxa"/>
          </w:tblCellMar>
        </w:tblPrEx>
        <w:tc>
          <w:tcPr>
            <w:tcW w:w="3200" w:type="dxa"/>
            <w:tcMar>
              <w:top w:w="80" w:type="dxa"/>
              <w:left w:w="100" w:type="dxa"/>
              <w:bottom w:w="80" w:type="dxa"/>
              <w:right w:w="100" w:type="dxa"/>
            </w:tcMar>
            <w:vAlign w:val="center"/>
          </w:tcPr>
          <w:p w14:paraId="0AB76B96" w14:textId="77777777" w:rsidR="00335729" w:rsidRPr="0077127D" w:rsidRDefault="00000000" w:rsidP="0077127D">
            <w:pPr>
              <w:spacing w:after="40"/>
              <w:jc w:val="both"/>
              <w:rPr>
                <w:sz w:val="24"/>
                <w:szCs w:val="24"/>
              </w:rPr>
            </w:pPr>
            <w:r w:rsidRPr="0077127D">
              <w:rPr>
                <w:color w:val="000000"/>
                <w:sz w:val="24"/>
                <w:szCs w:val="24"/>
              </w:rPr>
              <w:t>POST /</w:t>
            </w:r>
            <w:proofErr w:type="spellStart"/>
            <w:r w:rsidRPr="0077127D">
              <w:rPr>
                <w:color w:val="000000"/>
                <w:sz w:val="24"/>
                <w:szCs w:val="24"/>
              </w:rPr>
              <w:t>api</w:t>
            </w:r>
            <w:proofErr w:type="spellEnd"/>
            <w:r w:rsidRPr="0077127D">
              <w:rPr>
                <w:color w:val="000000"/>
                <w:sz w:val="24"/>
                <w:szCs w:val="24"/>
              </w:rPr>
              <w:t>/v1/conservation/recommendations</w:t>
            </w:r>
          </w:p>
        </w:tc>
        <w:tc>
          <w:tcPr>
            <w:tcW w:w="3700" w:type="dxa"/>
            <w:tcMar>
              <w:top w:w="80" w:type="dxa"/>
              <w:left w:w="100" w:type="dxa"/>
              <w:bottom w:w="80" w:type="dxa"/>
              <w:right w:w="100" w:type="dxa"/>
            </w:tcMar>
            <w:vAlign w:val="center"/>
          </w:tcPr>
          <w:p w14:paraId="39A71D61" w14:textId="77777777" w:rsidR="00335729" w:rsidRPr="0077127D" w:rsidRDefault="00000000" w:rsidP="0077127D">
            <w:pPr>
              <w:spacing w:after="40"/>
              <w:jc w:val="both"/>
              <w:rPr>
                <w:sz w:val="24"/>
                <w:szCs w:val="24"/>
              </w:rPr>
            </w:pPr>
            <w:r w:rsidRPr="0077127D">
              <w:rPr>
                <w:color w:val="000000"/>
                <w:sz w:val="24"/>
                <w:szCs w:val="24"/>
              </w:rPr>
              <w:t>Weighted health score &amp; recommendations</w:t>
            </w:r>
          </w:p>
        </w:tc>
        <w:tc>
          <w:tcPr>
            <w:tcW w:w="2450" w:type="dxa"/>
            <w:tcMar>
              <w:top w:w="80" w:type="dxa"/>
              <w:left w:w="100" w:type="dxa"/>
              <w:bottom w:w="80" w:type="dxa"/>
              <w:right w:w="100" w:type="dxa"/>
            </w:tcMar>
            <w:vAlign w:val="center"/>
          </w:tcPr>
          <w:p w14:paraId="5B1EDB71" w14:textId="77777777" w:rsidR="00335729" w:rsidRPr="0077127D" w:rsidRDefault="00000000" w:rsidP="0077127D">
            <w:pPr>
              <w:spacing w:after="40"/>
              <w:jc w:val="both"/>
              <w:rPr>
                <w:sz w:val="24"/>
                <w:szCs w:val="24"/>
              </w:rPr>
            </w:pPr>
            <w:r w:rsidRPr="0077127D">
              <w:rPr>
                <w:color w:val="000000"/>
                <w:sz w:val="24"/>
                <w:szCs w:val="24"/>
              </w:rPr>
              <w:t>Verified</w:t>
            </w:r>
          </w:p>
        </w:tc>
      </w:tr>
      <w:tr w:rsidR="00335729" w:rsidRPr="0077127D" w14:paraId="2F452E5E" w14:textId="77777777">
        <w:tblPrEx>
          <w:tblCellMar>
            <w:top w:w="0" w:type="dxa"/>
            <w:bottom w:w="0" w:type="dxa"/>
          </w:tblCellMar>
        </w:tblPrEx>
        <w:tc>
          <w:tcPr>
            <w:tcW w:w="3200" w:type="dxa"/>
            <w:shd w:val="clear" w:color="auto" w:fill="EDF2EE"/>
            <w:tcMar>
              <w:top w:w="80" w:type="dxa"/>
              <w:left w:w="100" w:type="dxa"/>
              <w:bottom w:w="80" w:type="dxa"/>
              <w:right w:w="100" w:type="dxa"/>
            </w:tcMar>
            <w:vAlign w:val="center"/>
          </w:tcPr>
          <w:p w14:paraId="1B42D8DA" w14:textId="77777777" w:rsidR="00335729" w:rsidRPr="0077127D" w:rsidRDefault="00000000" w:rsidP="0077127D">
            <w:pPr>
              <w:spacing w:after="40"/>
              <w:jc w:val="both"/>
              <w:rPr>
                <w:sz w:val="24"/>
                <w:szCs w:val="24"/>
              </w:rPr>
            </w:pPr>
            <w:proofErr w:type="spellStart"/>
            <w:r w:rsidRPr="0077127D">
              <w:rPr>
                <w:color w:val="000000"/>
                <w:sz w:val="24"/>
                <w:szCs w:val="24"/>
              </w:rPr>
              <w:t>npx</w:t>
            </w:r>
            <w:proofErr w:type="spellEnd"/>
            <w:r w:rsidRPr="0077127D">
              <w:rPr>
                <w:color w:val="000000"/>
                <w:sz w:val="24"/>
                <w:szCs w:val="24"/>
              </w:rPr>
              <w:t xml:space="preserve"> </w:t>
            </w:r>
            <w:proofErr w:type="spellStart"/>
            <w:r w:rsidRPr="0077127D">
              <w:rPr>
                <w:color w:val="000000"/>
                <w:sz w:val="24"/>
                <w:szCs w:val="24"/>
              </w:rPr>
              <w:t>vite</w:t>
            </w:r>
            <w:proofErr w:type="spellEnd"/>
            <w:r w:rsidRPr="0077127D">
              <w:rPr>
                <w:color w:val="000000"/>
                <w:sz w:val="24"/>
                <w:szCs w:val="24"/>
              </w:rPr>
              <w:t xml:space="preserve"> build</w:t>
            </w:r>
          </w:p>
        </w:tc>
        <w:tc>
          <w:tcPr>
            <w:tcW w:w="3700" w:type="dxa"/>
            <w:shd w:val="clear" w:color="auto" w:fill="EDF2EE"/>
            <w:tcMar>
              <w:top w:w="80" w:type="dxa"/>
              <w:left w:w="100" w:type="dxa"/>
              <w:bottom w:w="80" w:type="dxa"/>
              <w:right w:w="100" w:type="dxa"/>
            </w:tcMar>
            <w:vAlign w:val="center"/>
          </w:tcPr>
          <w:p w14:paraId="6E85EAF9" w14:textId="77777777" w:rsidR="00335729" w:rsidRPr="0077127D" w:rsidRDefault="00000000" w:rsidP="0077127D">
            <w:pPr>
              <w:spacing w:after="40"/>
              <w:jc w:val="both"/>
              <w:rPr>
                <w:sz w:val="24"/>
                <w:szCs w:val="24"/>
              </w:rPr>
            </w:pPr>
            <w:r w:rsidRPr="0077127D">
              <w:rPr>
                <w:color w:val="000000"/>
                <w:sz w:val="24"/>
                <w:szCs w:val="24"/>
              </w:rPr>
              <w:t>Frontend production build</w:t>
            </w:r>
          </w:p>
        </w:tc>
        <w:tc>
          <w:tcPr>
            <w:tcW w:w="2450" w:type="dxa"/>
            <w:shd w:val="clear" w:color="auto" w:fill="EDF2EE"/>
            <w:tcMar>
              <w:top w:w="80" w:type="dxa"/>
              <w:left w:w="100" w:type="dxa"/>
              <w:bottom w:w="80" w:type="dxa"/>
              <w:right w:w="100" w:type="dxa"/>
            </w:tcMar>
            <w:vAlign w:val="center"/>
          </w:tcPr>
          <w:p w14:paraId="2294531C" w14:textId="77777777" w:rsidR="00335729" w:rsidRPr="0077127D" w:rsidRDefault="00000000" w:rsidP="0077127D">
            <w:pPr>
              <w:spacing w:after="40"/>
              <w:jc w:val="both"/>
              <w:rPr>
                <w:sz w:val="24"/>
                <w:szCs w:val="24"/>
              </w:rPr>
            </w:pPr>
            <w:r w:rsidRPr="0077127D">
              <w:rPr>
                <w:color w:val="000000"/>
                <w:sz w:val="24"/>
                <w:szCs w:val="24"/>
              </w:rPr>
              <w:t>100% clean, zero errors (</w:t>
            </w:r>
            <w:proofErr w:type="spellStart"/>
            <w:r w:rsidRPr="0077127D">
              <w:rPr>
                <w:color w:val="000000"/>
                <w:sz w:val="24"/>
                <w:szCs w:val="24"/>
              </w:rPr>
              <w:t>dist</w:t>
            </w:r>
            <w:proofErr w:type="spellEnd"/>
            <w:r w:rsidRPr="0077127D">
              <w:rPr>
                <w:color w:val="000000"/>
                <w:sz w:val="24"/>
                <w:szCs w:val="24"/>
              </w:rPr>
              <w:t>/assets/index-DBw1moIC.js)</w:t>
            </w:r>
          </w:p>
        </w:tc>
      </w:tr>
    </w:tbl>
    <w:p w14:paraId="0C1093C9" w14:textId="77777777" w:rsidR="00335729" w:rsidRPr="0077127D" w:rsidRDefault="00000000" w:rsidP="0077127D">
      <w:pPr>
        <w:spacing w:after="160" w:line="276" w:lineRule="auto"/>
        <w:jc w:val="both"/>
        <w:rPr>
          <w:sz w:val="24"/>
          <w:szCs w:val="24"/>
        </w:rPr>
      </w:pPr>
      <w:r w:rsidRPr="0077127D">
        <w:rPr>
          <w:sz w:val="24"/>
          <w:szCs w:val="24"/>
        </w:rPr>
        <w:t xml:space="preserve">Backend verified via </w:t>
      </w:r>
      <w:proofErr w:type="spellStart"/>
      <w:r w:rsidRPr="0077127D">
        <w:rPr>
          <w:sz w:val="24"/>
          <w:szCs w:val="24"/>
        </w:rPr>
        <w:t>FastAPI</w:t>
      </w:r>
      <w:proofErr w:type="spellEnd"/>
      <w:r w:rsidRPr="0077127D">
        <w:rPr>
          <w:sz w:val="24"/>
          <w:szCs w:val="24"/>
        </w:rPr>
        <w:t xml:space="preserve"> </w:t>
      </w:r>
      <w:proofErr w:type="spellStart"/>
      <w:r w:rsidRPr="0077127D">
        <w:rPr>
          <w:sz w:val="24"/>
          <w:szCs w:val="24"/>
        </w:rPr>
        <w:t>health_</w:t>
      </w:r>
      <w:proofErr w:type="gramStart"/>
      <w:r w:rsidRPr="0077127D">
        <w:rPr>
          <w:sz w:val="24"/>
          <w:szCs w:val="24"/>
        </w:rPr>
        <w:t>check</w:t>
      </w:r>
      <w:proofErr w:type="spellEnd"/>
      <w:r w:rsidRPr="0077127D">
        <w:rPr>
          <w:sz w:val="24"/>
          <w:szCs w:val="24"/>
        </w:rPr>
        <w:t>(</w:t>
      </w:r>
      <w:proofErr w:type="gramEnd"/>
      <w:r w:rsidRPr="0077127D">
        <w:rPr>
          <w:sz w:val="24"/>
          <w:szCs w:val="24"/>
        </w:rPr>
        <w:t>) reporting version 3.0.0 and milestone 3; frontend production build completed with a clean compile and no errors.</w:t>
      </w:r>
    </w:p>
    <w:p w14:paraId="73022C01" w14:textId="77777777" w:rsidR="00335729" w:rsidRPr="0077127D" w:rsidRDefault="00000000">
      <w:pPr>
        <w:pStyle w:val="Heading1"/>
        <w:pBdr>
          <w:bottom w:val="single" w:sz="6" w:space="4" w:color="1F3864"/>
        </w:pBdr>
        <w:spacing w:before="360" w:after="160"/>
      </w:pPr>
      <w:r w:rsidRPr="0077127D">
        <w:rPr>
          <w:b/>
          <w:bCs/>
          <w:color w:val="1F3864"/>
          <w:sz w:val="30"/>
          <w:szCs w:val="30"/>
        </w:rPr>
        <w:t>8. Environment Setup Reference (.env) — Milestone 3 Additions</w:t>
      </w:r>
    </w:p>
    <w:p w14:paraId="355F2617" w14:textId="77777777" w:rsidR="00335729" w:rsidRPr="0077127D" w:rsidRDefault="00000000" w:rsidP="0077127D">
      <w:pPr>
        <w:spacing w:after="160" w:line="276" w:lineRule="auto"/>
        <w:jc w:val="both"/>
        <w:rPr>
          <w:sz w:val="24"/>
          <w:szCs w:val="24"/>
        </w:rPr>
      </w:pPr>
      <w:r w:rsidRPr="0077127D">
        <w:rPr>
          <w:sz w:val="24"/>
          <w:szCs w:val="24"/>
        </w:rPr>
        <w:t>The following environment variables extend the Milestone 1/2 configuration template with settings required for population statistics and satellite habitat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335729" w:rsidRPr="0077127D" w14:paraId="14A28DD4" w14:textId="77777777">
        <w:tblPrEx>
          <w:tblCellMar>
            <w:top w:w="0" w:type="dxa"/>
            <w:bottom w:w="0" w:type="dxa"/>
          </w:tblCellMar>
        </w:tblPrEx>
        <w:tc>
          <w:tcPr>
            <w:tcW w:w="9350" w:type="dxa"/>
            <w:shd w:val="clear" w:color="auto" w:fill="F4F4F4"/>
            <w:tcMar>
              <w:top w:w="120" w:type="dxa"/>
              <w:left w:w="160" w:type="dxa"/>
              <w:bottom w:w="120" w:type="dxa"/>
              <w:right w:w="160" w:type="dxa"/>
            </w:tcMar>
          </w:tcPr>
          <w:p w14:paraId="1E45006C" w14:textId="77777777" w:rsidR="00335729" w:rsidRPr="0077127D" w:rsidRDefault="00000000" w:rsidP="0077127D">
            <w:pPr>
              <w:spacing w:after="20"/>
              <w:jc w:val="both"/>
              <w:rPr>
                <w:sz w:val="24"/>
                <w:szCs w:val="24"/>
              </w:rPr>
            </w:pPr>
            <w:r w:rsidRPr="0077127D">
              <w:rPr>
                <w:rFonts w:eastAsia="Consolas"/>
                <w:color w:val="1E1E1E"/>
                <w:sz w:val="24"/>
                <w:szCs w:val="24"/>
              </w:rPr>
              <w:t># Population Estimation Settings</w:t>
            </w:r>
          </w:p>
          <w:p w14:paraId="582DEE53" w14:textId="77777777" w:rsidR="00335729" w:rsidRPr="0077127D" w:rsidRDefault="00000000" w:rsidP="0077127D">
            <w:pPr>
              <w:spacing w:after="20"/>
              <w:jc w:val="both"/>
              <w:rPr>
                <w:sz w:val="24"/>
                <w:szCs w:val="24"/>
              </w:rPr>
            </w:pPr>
            <w:r w:rsidRPr="0077127D">
              <w:rPr>
                <w:rFonts w:eastAsia="Consolas"/>
                <w:color w:val="1E1E1E"/>
                <w:sz w:val="24"/>
                <w:szCs w:val="24"/>
              </w:rPr>
              <w:t>DEFAULT_DETECTION_PROBABILITY=0.82</w:t>
            </w:r>
          </w:p>
          <w:p w14:paraId="751CBDBE" w14:textId="77777777" w:rsidR="00335729" w:rsidRPr="0077127D" w:rsidRDefault="00000000" w:rsidP="0077127D">
            <w:pPr>
              <w:spacing w:after="20"/>
              <w:jc w:val="both"/>
              <w:rPr>
                <w:sz w:val="24"/>
                <w:szCs w:val="24"/>
              </w:rPr>
            </w:pPr>
            <w:r w:rsidRPr="0077127D">
              <w:rPr>
                <w:rFonts w:eastAsia="Consolas"/>
                <w:color w:val="1E1E1E"/>
                <w:sz w:val="24"/>
                <w:szCs w:val="24"/>
              </w:rPr>
              <w:t>CONFIDENCE_INTERVAL_LEVEL=0.95</w:t>
            </w:r>
          </w:p>
          <w:p w14:paraId="6AA808D3" w14:textId="77777777" w:rsidR="00335729" w:rsidRPr="0077127D" w:rsidRDefault="00335729" w:rsidP="0077127D">
            <w:pPr>
              <w:spacing w:after="20"/>
              <w:jc w:val="both"/>
              <w:rPr>
                <w:sz w:val="24"/>
                <w:szCs w:val="24"/>
              </w:rPr>
            </w:pPr>
          </w:p>
          <w:p w14:paraId="4B676895" w14:textId="77777777" w:rsidR="00335729" w:rsidRPr="0077127D" w:rsidRDefault="00000000" w:rsidP="0077127D">
            <w:pPr>
              <w:spacing w:after="20"/>
              <w:jc w:val="both"/>
              <w:rPr>
                <w:sz w:val="24"/>
                <w:szCs w:val="24"/>
              </w:rPr>
            </w:pPr>
            <w:r w:rsidRPr="0077127D">
              <w:rPr>
                <w:rFonts w:eastAsia="Consolas"/>
                <w:color w:val="1E1E1E"/>
                <w:sz w:val="24"/>
                <w:szCs w:val="24"/>
              </w:rPr>
              <w:t># Habitat / Satellite Data</w:t>
            </w:r>
          </w:p>
          <w:p w14:paraId="5924057A" w14:textId="77777777" w:rsidR="00335729" w:rsidRPr="0077127D" w:rsidRDefault="00000000" w:rsidP="0077127D">
            <w:pPr>
              <w:spacing w:after="20"/>
              <w:jc w:val="both"/>
              <w:rPr>
                <w:sz w:val="24"/>
                <w:szCs w:val="24"/>
              </w:rPr>
            </w:pPr>
            <w:r w:rsidRPr="0077127D">
              <w:rPr>
                <w:rFonts w:eastAsia="Consolas"/>
                <w:color w:val="1E1E1E"/>
                <w:sz w:val="24"/>
                <w:szCs w:val="24"/>
              </w:rPr>
              <w:t>NDVI_DATA_SOURCE=sentinel-2</w:t>
            </w:r>
          </w:p>
          <w:p w14:paraId="55F301FE" w14:textId="77777777" w:rsidR="00335729" w:rsidRPr="0077127D" w:rsidRDefault="00000000" w:rsidP="0077127D">
            <w:pPr>
              <w:spacing w:after="20"/>
              <w:jc w:val="both"/>
              <w:rPr>
                <w:sz w:val="24"/>
                <w:szCs w:val="24"/>
              </w:rPr>
            </w:pPr>
            <w:r w:rsidRPr="0077127D">
              <w:rPr>
                <w:rFonts w:eastAsia="Consolas"/>
                <w:color w:val="1E1E1E"/>
                <w:sz w:val="24"/>
                <w:szCs w:val="24"/>
              </w:rPr>
              <w:t>NDVI_CACHE_PATH</w:t>
            </w:r>
            <w:proofErr w:type="gramStart"/>
            <w:r w:rsidRPr="0077127D">
              <w:rPr>
                <w:rFonts w:eastAsia="Consolas"/>
                <w:color w:val="1E1E1E"/>
                <w:sz w:val="24"/>
                <w:szCs w:val="24"/>
              </w:rPr>
              <w:t>=./</w:t>
            </w:r>
            <w:proofErr w:type="gramEnd"/>
            <w:r w:rsidRPr="0077127D">
              <w:rPr>
                <w:rFonts w:eastAsia="Consolas"/>
                <w:color w:val="1E1E1E"/>
                <w:sz w:val="24"/>
                <w:szCs w:val="24"/>
              </w:rPr>
              <w:t>cache/</w:t>
            </w:r>
            <w:proofErr w:type="spellStart"/>
            <w:r w:rsidRPr="0077127D">
              <w:rPr>
                <w:rFonts w:eastAsia="Consolas"/>
                <w:color w:val="1E1E1E"/>
                <w:sz w:val="24"/>
                <w:szCs w:val="24"/>
              </w:rPr>
              <w:t>ndvi</w:t>
            </w:r>
            <w:proofErr w:type="spellEnd"/>
          </w:p>
          <w:p w14:paraId="66A063F5" w14:textId="77777777" w:rsidR="00335729" w:rsidRPr="0077127D" w:rsidRDefault="00000000" w:rsidP="0077127D">
            <w:pPr>
              <w:spacing w:after="20"/>
              <w:jc w:val="both"/>
              <w:rPr>
                <w:sz w:val="24"/>
                <w:szCs w:val="24"/>
              </w:rPr>
            </w:pPr>
            <w:r w:rsidRPr="0077127D">
              <w:rPr>
                <w:rFonts w:eastAsia="Consolas"/>
                <w:color w:val="1E1E1E"/>
                <w:sz w:val="24"/>
                <w:szCs w:val="24"/>
              </w:rPr>
              <w:t>CANOPY_MODEL_PATH=./models/canopy_cover_model.pt</w:t>
            </w:r>
          </w:p>
          <w:p w14:paraId="3227A36B" w14:textId="77777777" w:rsidR="00335729" w:rsidRPr="0077127D" w:rsidRDefault="00335729" w:rsidP="0077127D">
            <w:pPr>
              <w:spacing w:after="20"/>
              <w:jc w:val="both"/>
              <w:rPr>
                <w:sz w:val="24"/>
                <w:szCs w:val="24"/>
              </w:rPr>
            </w:pPr>
          </w:p>
          <w:p w14:paraId="35B50B8D" w14:textId="77777777" w:rsidR="00335729" w:rsidRPr="0077127D" w:rsidRDefault="00000000" w:rsidP="0077127D">
            <w:pPr>
              <w:spacing w:after="20"/>
              <w:jc w:val="both"/>
              <w:rPr>
                <w:sz w:val="24"/>
                <w:szCs w:val="24"/>
              </w:rPr>
            </w:pPr>
            <w:r w:rsidRPr="0077127D">
              <w:rPr>
                <w:rFonts w:eastAsia="Consolas"/>
                <w:color w:val="1E1E1E"/>
                <w:sz w:val="24"/>
                <w:szCs w:val="24"/>
              </w:rPr>
              <w:t># Conservation Scoring Weights</w:t>
            </w:r>
          </w:p>
          <w:p w14:paraId="7D88E53A" w14:textId="77777777" w:rsidR="00335729" w:rsidRPr="0077127D" w:rsidRDefault="00000000" w:rsidP="0077127D">
            <w:pPr>
              <w:spacing w:after="20"/>
              <w:jc w:val="both"/>
              <w:rPr>
                <w:sz w:val="24"/>
                <w:szCs w:val="24"/>
              </w:rPr>
            </w:pPr>
            <w:r w:rsidRPr="0077127D">
              <w:rPr>
                <w:rFonts w:eastAsia="Consolas"/>
                <w:color w:val="1E1E1E"/>
                <w:sz w:val="24"/>
                <w:szCs w:val="24"/>
              </w:rPr>
              <w:t>WEIGHT_SPECIES_DIVERSITY=0.30</w:t>
            </w:r>
          </w:p>
          <w:p w14:paraId="07CEED71" w14:textId="77777777" w:rsidR="00335729" w:rsidRPr="0077127D" w:rsidRDefault="00000000" w:rsidP="0077127D">
            <w:pPr>
              <w:spacing w:after="20"/>
              <w:jc w:val="both"/>
              <w:rPr>
                <w:sz w:val="24"/>
                <w:szCs w:val="24"/>
              </w:rPr>
            </w:pPr>
            <w:r w:rsidRPr="0077127D">
              <w:rPr>
                <w:rFonts w:eastAsia="Consolas"/>
                <w:color w:val="1E1E1E"/>
                <w:sz w:val="24"/>
                <w:szCs w:val="24"/>
              </w:rPr>
              <w:t>WEIGHT_POPULATION_STABILITY=0.25</w:t>
            </w:r>
          </w:p>
          <w:p w14:paraId="2877B5D5" w14:textId="77777777" w:rsidR="00335729" w:rsidRPr="0077127D" w:rsidRDefault="00000000" w:rsidP="0077127D">
            <w:pPr>
              <w:spacing w:after="20"/>
              <w:jc w:val="both"/>
              <w:rPr>
                <w:sz w:val="24"/>
                <w:szCs w:val="24"/>
              </w:rPr>
            </w:pPr>
            <w:r w:rsidRPr="0077127D">
              <w:rPr>
                <w:rFonts w:eastAsia="Consolas"/>
                <w:color w:val="1E1E1E"/>
                <w:sz w:val="24"/>
                <w:szCs w:val="24"/>
              </w:rPr>
              <w:t>WEIGHT_HABITAT_QUALITY=0.20</w:t>
            </w:r>
          </w:p>
          <w:p w14:paraId="1387858C" w14:textId="77777777" w:rsidR="00335729" w:rsidRPr="0077127D" w:rsidRDefault="00000000" w:rsidP="0077127D">
            <w:pPr>
              <w:spacing w:after="20"/>
              <w:jc w:val="both"/>
              <w:rPr>
                <w:sz w:val="24"/>
                <w:szCs w:val="24"/>
              </w:rPr>
            </w:pPr>
            <w:r w:rsidRPr="0077127D">
              <w:rPr>
                <w:rFonts w:eastAsia="Consolas"/>
                <w:color w:val="1E1E1E"/>
                <w:sz w:val="24"/>
                <w:szCs w:val="24"/>
              </w:rPr>
              <w:t>WEIGHT_ENDANGERED_STATUS=0.15</w:t>
            </w:r>
          </w:p>
          <w:p w14:paraId="511B052E" w14:textId="77777777" w:rsidR="00335729" w:rsidRPr="0077127D" w:rsidRDefault="00000000" w:rsidP="0077127D">
            <w:pPr>
              <w:spacing w:after="20"/>
              <w:jc w:val="both"/>
              <w:rPr>
                <w:sz w:val="24"/>
                <w:szCs w:val="24"/>
              </w:rPr>
            </w:pPr>
            <w:r w:rsidRPr="0077127D">
              <w:rPr>
                <w:rFonts w:eastAsia="Consolas"/>
                <w:color w:val="1E1E1E"/>
                <w:sz w:val="24"/>
                <w:szCs w:val="24"/>
              </w:rPr>
              <w:t>WEIGHT_ENVIRONMENTAL_CONDITIONS=0.10</w:t>
            </w:r>
          </w:p>
        </w:tc>
      </w:tr>
    </w:tbl>
    <w:p w14:paraId="3B27C8DF" w14:textId="77777777" w:rsidR="00335729" w:rsidRPr="0077127D" w:rsidRDefault="00000000" w:rsidP="0077127D">
      <w:pPr>
        <w:spacing w:after="160" w:line="276" w:lineRule="auto"/>
        <w:jc w:val="both"/>
        <w:rPr>
          <w:sz w:val="24"/>
          <w:szCs w:val="24"/>
        </w:rPr>
      </w:pPr>
      <w:r w:rsidRPr="0077127D">
        <w:rPr>
          <w:sz w:val="24"/>
          <w:szCs w:val="24"/>
        </w:rPr>
        <w:t>Note: satellite imagery credentials and cached NDVI tiles are git-ignored in the submission copy; only path and weighting configuration is shown here.</w:t>
      </w:r>
    </w:p>
    <w:p w14:paraId="0051D81A" w14:textId="77777777" w:rsidR="00335729" w:rsidRPr="0077127D" w:rsidRDefault="00000000">
      <w:pPr>
        <w:pStyle w:val="Heading1"/>
        <w:pBdr>
          <w:bottom w:val="single" w:sz="6" w:space="4" w:color="1F3864"/>
        </w:pBdr>
        <w:spacing w:before="360" w:after="160"/>
      </w:pPr>
      <w:r w:rsidRPr="0077127D">
        <w:rPr>
          <w:b/>
          <w:bCs/>
          <w:color w:val="1F3864"/>
          <w:sz w:val="30"/>
          <w:szCs w:val="30"/>
        </w:rPr>
        <w:lastRenderedPageBreak/>
        <w:t>Conclusion &amp; Project Outlook</w:t>
      </w:r>
    </w:p>
    <w:p w14:paraId="5EDBFCB0" w14:textId="77777777" w:rsidR="00335729" w:rsidRPr="0077127D" w:rsidRDefault="00000000" w:rsidP="0077127D">
      <w:pPr>
        <w:spacing w:after="160" w:line="276" w:lineRule="auto"/>
        <w:jc w:val="both"/>
        <w:rPr>
          <w:sz w:val="24"/>
          <w:szCs w:val="24"/>
        </w:rPr>
      </w:pPr>
      <w:r w:rsidRPr="0077127D">
        <w:rPr>
          <w:sz w:val="24"/>
          <w:szCs w:val="24"/>
        </w:rPr>
        <w:t>Milestone 3 successfully delivered the population and conservation decision-support layer of the Wildlife Population Intelligence System — abundance and density estimation, migration corridor mapping, satellite-based habitat intelligence, and the 5-factor weighted Ecosystem Health Score with prioritized conservation actions — fully integrated with the Milestone 1 and Milestone 2 foundations and verified end-to-end against the official PDF specification.</w:t>
      </w:r>
    </w:p>
    <w:p w14:paraId="3879E254" w14:textId="77777777" w:rsidR="00335729" w:rsidRPr="0077127D" w:rsidRDefault="00000000" w:rsidP="0077127D">
      <w:pPr>
        <w:spacing w:after="160" w:line="276" w:lineRule="auto"/>
        <w:jc w:val="both"/>
        <w:rPr>
          <w:sz w:val="24"/>
          <w:szCs w:val="24"/>
        </w:rPr>
      </w:pPr>
      <w:r w:rsidRPr="0077127D">
        <w:rPr>
          <w:sz w:val="24"/>
          <w:szCs w:val="24"/>
        </w:rPr>
        <w:t>With population, habitat, and conservation intelligence now complete alongside the earlier detection and biodiversity engines, the system delivers a full pipeline from raw field data to actionable conservation guidance, positioning the project for production hardening, field pilot deployment, and any further planned enhancements.</w:t>
      </w:r>
    </w:p>
    <w:sectPr w:rsidR="00335729" w:rsidRPr="0077127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45E7E"/>
    <w:multiLevelType w:val="hybridMultilevel"/>
    <w:tmpl w:val="20E8E568"/>
    <w:lvl w:ilvl="0" w:tplc="52CE445A">
      <w:start w:val="1"/>
      <w:numFmt w:val="bullet"/>
      <w:lvlText w:val="●"/>
      <w:lvlJc w:val="left"/>
      <w:pPr>
        <w:ind w:left="720" w:hanging="360"/>
      </w:pPr>
    </w:lvl>
    <w:lvl w:ilvl="1" w:tplc="8084C240">
      <w:start w:val="1"/>
      <w:numFmt w:val="bullet"/>
      <w:lvlText w:val="○"/>
      <w:lvlJc w:val="left"/>
      <w:pPr>
        <w:ind w:left="1440" w:hanging="360"/>
      </w:pPr>
    </w:lvl>
    <w:lvl w:ilvl="2" w:tplc="CBD8AD44">
      <w:start w:val="1"/>
      <w:numFmt w:val="bullet"/>
      <w:lvlText w:val="■"/>
      <w:lvlJc w:val="left"/>
      <w:pPr>
        <w:ind w:left="2160" w:hanging="360"/>
      </w:pPr>
    </w:lvl>
    <w:lvl w:ilvl="3" w:tplc="7E5E3CB0">
      <w:start w:val="1"/>
      <w:numFmt w:val="bullet"/>
      <w:lvlText w:val="●"/>
      <w:lvlJc w:val="left"/>
      <w:pPr>
        <w:ind w:left="2880" w:hanging="360"/>
      </w:pPr>
    </w:lvl>
    <w:lvl w:ilvl="4" w:tplc="AFB8CFB0">
      <w:start w:val="1"/>
      <w:numFmt w:val="bullet"/>
      <w:lvlText w:val="○"/>
      <w:lvlJc w:val="left"/>
      <w:pPr>
        <w:ind w:left="3600" w:hanging="360"/>
      </w:pPr>
    </w:lvl>
    <w:lvl w:ilvl="5" w:tplc="2DBE3FE2">
      <w:start w:val="1"/>
      <w:numFmt w:val="bullet"/>
      <w:lvlText w:val="■"/>
      <w:lvlJc w:val="left"/>
      <w:pPr>
        <w:ind w:left="4320" w:hanging="360"/>
      </w:pPr>
    </w:lvl>
    <w:lvl w:ilvl="6" w:tplc="3C8C19AE">
      <w:start w:val="1"/>
      <w:numFmt w:val="bullet"/>
      <w:lvlText w:val="●"/>
      <w:lvlJc w:val="left"/>
      <w:pPr>
        <w:ind w:left="5040" w:hanging="360"/>
      </w:pPr>
    </w:lvl>
    <w:lvl w:ilvl="7" w:tplc="7D90655C">
      <w:start w:val="1"/>
      <w:numFmt w:val="bullet"/>
      <w:lvlText w:val="●"/>
      <w:lvlJc w:val="left"/>
      <w:pPr>
        <w:ind w:left="5760" w:hanging="360"/>
      </w:pPr>
    </w:lvl>
    <w:lvl w:ilvl="8" w:tplc="E1146418">
      <w:start w:val="1"/>
      <w:numFmt w:val="bullet"/>
      <w:lvlText w:val="●"/>
      <w:lvlJc w:val="left"/>
      <w:pPr>
        <w:ind w:left="6480" w:hanging="360"/>
      </w:pPr>
    </w:lvl>
  </w:abstractNum>
  <w:num w:numId="1" w16cid:durableId="146573118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5729"/>
    <w:rsid w:val="00335729"/>
    <w:rsid w:val="0077127D"/>
    <w:rsid w:val="00903D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E85AE"/>
  <w15:docId w15:val="{0D9FC66E-A101-4C2B-A896-D7A8FC753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1987</Words>
  <Characters>11329</Characters>
  <Application>Microsoft Office Word</Application>
  <DocSecurity>0</DocSecurity>
  <Lines>94</Lines>
  <Paragraphs>26</Paragraphs>
  <ScaleCrop>false</ScaleCrop>
  <Company/>
  <LinksUpToDate>false</LinksUpToDate>
  <CharactersWithSpaces>13290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Jaya sri</cp:lastModifiedBy>
  <cp:revision>2</cp:revision>
  <dcterms:created xsi:type="dcterms:W3CDTF">2026-08-06T10:53:00Z</dcterms:created>
  <dcterms:modified xsi:type="dcterms:W3CDTF">2026-08-06T11:10:00Z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57f54c94-4375-4a86-8bd4-a70ffde13513</vt:lpwstr>
  </property>
</Properties>
</file>