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5F75" w14:textId="3C6783A0" w:rsidR="001557F9" w:rsidRDefault="000854CB">
      <w:pP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>CCT Reports</w:t>
      </w:r>
    </w:p>
    <w:p w14:paraId="34AEB02F" w14:textId="77777777" w:rsidR="000854CB" w:rsidRPr="000854CB" w:rsidRDefault="000854CB" w:rsidP="000854CB">
      <w:pPr>
        <w:spacing w:line="336" w:lineRule="atLeast"/>
        <w:outlineLvl w:val="2"/>
        <w:rPr>
          <w:rFonts w:ascii="Times New Roman" w:eastAsia="Times New Roman" w:hAnsi="Times New Roman" w:cs="Times New Roman"/>
          <w:b/>
          <w:bCs/>
          <w:color w:val="242424"/>
          <w:sz w:val="36"/>
          <w:szCs w:val="36"/>
          <w:lang w:eastAsia="en-IN"/>
        </w:rPr>
      </w:pPr>
      <w:r w:rsidRPr="000854CB">
        <w:rPr>
          <w:rFonts w:ascii="Times New Roman" w:eastAsia="Times New Roman" w:hAnsi="Times New Roman" w:cs="Times New Roman"/>
          <w:b/>
          <w:bCs/>
          <w:color w:val="242424"/>
          <w:sz w:val="36"/>
          <w:szCs w:val="36"/>
          <w:lang w:eastAsia="en-IN"/>
        </w:rPr>
        <w:t>First Destination Reports for External Funders</w:t>
      </w:r>
    </w:p>
    <w:p w14:paraId="6A3166B1" w14:textId="77777777" w:rsidR="000854CB" w:rsidRDefault="000854CB"/>
    <w:sectPr w:rsidR="00085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CB"/>
    <w:rsid w:val="000854CB"/>
    <w:rsid w:val="001557F9"/>
    <w:rsid w:val="00556B13"/>
    <w:rsid w:val="006F5C4A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D137"/>
  <w15:chartTrackingRefBased/>
  <w15:docId w15:val="{66A18733-6603-4E49-9242-15027B8D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54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54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9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7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13C4CF-1271-45E7-BC1A-3D9636489FE6}"/>
</file>

<file path=customXml/itemProps2.xml><?xml version="1.0" encoding="utf-8"?>
<ds:datastoreItem xmlns:ds="http://schemas.openxmlformats.org/officeDocument/2006/customXml" ds:itemID="{8F1F1165-ECEF-41C4-9305-201F3FD313DA}"/>
</file>

<file path=customXml/itemProps3.xml><?xml version="1.0" encoding="utf-8"?>
<ds:datastoreItem xmlns:ds="http://schemas.openxmlformats.org/officeDocument/2006/customXml" ds:itemID="{4EB03B79-314E-4C14-B288-A18258D9BD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2023-01-27T18:37:00Z</dcterms:created>
  <dcterms:modified xsi:type="dcterms:W3CDTF">2023-01-27T18:40:00Z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