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DE38" w14:textId="5B3C191A" w:rsidR="000625F3" w:rsidRDefault="00E1554E">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Student Progressions - Data Dictionary</w:t>
      </w:r>
    </w:p>
    <w:p w14:paraId="26C0078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This page lists </w:t>
      </w:r>
      <w:proofErr w:type="gramStart"/>
      <w:r w:rsidRPr="00DF4249">
        <w:rPr>
          <w:rFonts w:ascii="Segoe UI" w:eastAsia="Times New Roman" w:hAnsi="Segoe UI" w:cs="Segoe UI"/>
          <w:color w:val="242424"/>
          <w:sz w:val="27"/>
          <w:szCs w:val="27"/>
          <w:lang w:eastAsia="en-IN"/>
        </w:rPr>
        <w:t>all of</w:t>
      </w:r>
      <w:proofErr w:type="gramEnd"/>
      <w:r w:rsidRPr="00DF4249">
        <w:rPr>
          <w:rFonts w:ascii="Segoe UI" w:eastAsia="Times New Roman" w:hAnsi="Segoe UI" w:cs="Segoe UI"/>
          <w:color w:val="242424"/>
          <w:sz w:val="27"/>
          <w:szCs w:val="27"/>
          <w:lang w:eastAsia="en-IN"/>
        </w:rPr>
        <w:t xml:space="preserve"> the fields contained on the Student Progressions object with a guide to interpreting the data in the fields. This object drives Outcomes reporting and can be used to perform cohort or other queries that are requested by funders or for program analysis.</w:t>
      </w:r>
    </w:p>
    <w:p w14:paraId="2FED1FD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The data stored in the Student Progressions object is as one row per confirmed student. The structure maps a student's progression from Access (if they were part of the Access Program) through 6 years of Success. It also displays information from the National Student Clearinghouse (NSC) and is connected to multiple years of </w:t>
      </w:r>
      <w:hyperlink r:id="rId5" w:history="1">
        <w:r w:rsidRPr="00DF4249">
          <w:rPr>
            <w:rFonts w:ascii="Segoe UI" w:eastAsia="Times New Roman" w:hAnsi="Segoe UI" w:cs="Segoe UI"/>
            <w:color w:val="8764B8"/>
            <w:sz w:val="27"/>
            <w:szCs w:val="27"/>
            <w:u w:val="single"/>
            <w:lang w:eastAsia="en-IN"/>
          </w:rPr>
          <w:t>NSC data</w:t>
        </w:r>
      </w:hyperlink>
      <w:r w:rsidRPr="00DF4249">
        <w:rPr>
          <w:rFonts w:ascii="Segoe UI" w:eastAsia="Times New Roman" w:hAnsi="Segoe UI" w:cs="Segoe UI"/>
          <w:color w:val="242424"/>
          <w:sz w:val="27"/>
          <w:szCs w:val="27"/>
          <w:lang w:eastAsia="en-IN"/>
        </w:rPr>
        <w:t> for additional reporting on persistence, graduation, and transfer data.</w:t>
      </w:r>
    </w:p>
    <w:p w14:paraId="36EAEFC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DFE082C" w14:textId="77777777" w:rsidR="00DF4249" w:rsidRPr="00DF4249" w:rsidRDefault="00DF4249" w:rsidP="00DF4249">
      <w:pPr>
        <w:shd w:val="clear" w:color="auto" w:fill="FFFFFF"/>
        <w:spacing w:line="336" w:lineRule="atLeast"/>
        <w:outlineLvl w:val="1"/>
        <w:rPr>
          <w:rFonts w:ascii="Segoe UI" w:eastAsia="Times New Roman" w:hAnsi="Segoe UI" w:cs="Segoe UI"/>
          <w:b/>
          <w:bCs/>
          <w:color w:val="242424"/>
          <w:sz w:val="42"/>
          <w:szCs w:val="42"/>
          <w:lang w:eastAsia="en-IN"/>
        </w:rPr>
      </w:pPr>
      <w:r w:rsidRPr="00DF4249">
        <w:rPr>
          <w:rFonts w:ascii="Segoe UI" w:eastAsia="Times New Roman" w:hAnsi="Segoe UI" w:cs="Segoe UI"/>
          <w:b/>
          <w:bCs/>
          <w:color w:val="242424"/>
          <w:sz w:val="42"/>
          <w:szCs w:val="42"/>
          <w:lang w:eastAsia="en-IN"/>
        </w:rPr>
        <w:t>Bio/Demographic Data</w:t>
      </w:r>
    </w:p>
    <w:p w14:paraId="458C807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College Bound Status </w:t>
      </w:r>
    </w:p>
    <w:p w14:paraId="3A2A02A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 </w:t>
      </w:r>
    </w:p>
    <w:p w14:paraId="78B529F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Bio/demo reports that request breakdown by first generation / first person in family status. If this field is empty, it should be reported as "No Data." </w:t>
      </w:r>
    </w:p>
    <w:p w14:paraId="5918E73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The student provides this data during the application to the program. </w:t>
      </w:r>
    </w:p>
    <w:p w14:paraId="2B6BF3A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w:t>
      </w:r>
    </w:p>
    <w:p w14:paraId="676EA44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via the Contact object, field "College Bound Status" which is populated on application and reviewed by advisors.</w:t>
      </w:r>
    </w:p>
    <w:p w14:paraId="1AA23A5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5CA54564" w14:textId="77777777" w:rsidR="00DF4249" w:rsidRPr="00DF4249" w:rsidRDefault="00DF4249" w:rsidP="00DF4249">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First Person </w:t>
      </w:r>
      <w:proofErr w:type="gramStart"/>
      <w:r w:rsidRPr="00DF4249">
        <w:rPr>
          <w:rFonts w:ascii="Segoe UI" w:eastAsia="Times New Roman" w:hAnsi="Segoe UI" w:cs="Segoe UI"/>
          <w:color w:val="242424"/>
          <w:sz w:val="27"/>
          <w:szCs w:val="27"/>
          <w:lang w:eastAsia="en-IN"/>
        </w:rPr>
        <w:t>In</w:t>
      </w:r>
      <w:proofErr w:type="gramEnd"/>
      <w:r w:rsidRPr="00DF4249">
        <w:rPr>
          <w:rFonts w:ascii="Segoe UI" w:eastAsia="Times New Roman" w:hAnsi="Segoe UI" w:cs="Segoe UI"/>
          <w:color w:val="242424"/>
          <w:sz w:val="27"/>
          <w:szCs w:val="27"/>
          <w:lang w:eastAsia="en-IN"/>
        </w:rPr>
        <w:t xml:space="preserve"> Family</w:t>
      </w:r>
    </w:p>
    <w:p w14:paraId="4B63FE18" w14:textId="77777777" w:rsidR="00DF4249" w:rsidRPr="00DF4249" w:rsidRDefault="00DF4249" w:rsidP="00DF4249">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First Generation</w:t>
      </w:r>
    </w:p>
    <w:p w14:paraId="5617C6B8" w14:textId="77777777" w:rsidR="00DF4249" w:rsidRPr="00DF4249" w:rsidRDefault="00DF4249" w:rsidP="00DF4249">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Parent w/Bachelor's</w:t>
      </w:r>
    </w:p>
    <w:p w14:paraId="692F5F2D" w14:textId="77777777" w:rsidR="00DF4249" w:rsidRPr="00DF4249" w:rsidRDefault="00DF4249" w:rsidP="00DF4249">
      <w:pPr>
        <w:numPr>
          <w:ilvl w:val="0"/>
          <w:numId w:val="1"/>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Not Sure</w:t>
      </w:r>
    </w:p>
    <w:p w14:paraId="5963357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4E07C4B7"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Contact Lookup </w:t>
      </w:r>
    </w:p>
    <w:p w14:paraId="1B12853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 </w:t>
      </w:r>
    </w:p>
    <w:p w14:paraId="308C3AB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The link to the student's full contact record.  </w:t>
      </w:r>
    </w:p>
    <w:p w14:paraId="0EB51B6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This occurs around October 15 for confirmed students in all programs.</w:t>
      </w:r>
    </w:p>
    <w:p w14:paraId="54E91C9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w:t>
      </w:r>
    </w:p>
    <w:p w14:paraId="0DFB262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on record create via the Program Record object, field "Student"</w:t>
      </w:r>
    </w:p>
    <w:p w14:paraId="76F3505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F5E70A6"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Gender Identity</w:t>
      </w:r>
    </w:p>
    <w:p w14:paraId="1514762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Records from 2018-19 onward.</w:t>
      </w:r>
    </w:p>
    <w:p w14:paraId="4D04CA7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Internal review or funders that specify "gender identify" rather than, or in addition to, sex. If this field is empty, it should be reported as "No Data."</w:t>
      </w:r>
    </w:p>
    <w:p w14:paraId="4BD9434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The student provides this data during the application to the program. </w:t>
      </w:r>
    </w:p>
    <w:p w14:paraId="68F7C0A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If a student makes a change, it will be reflected in the advisor's work with the student but will not be updated in the data warehouse, otherwise it will retroactively impact key data that has already been reported to external parties.</w:t>
      </w:r>
    </w:p>
    <w:p w14:paraId="03A6C52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via the Contact object, field "Gender Identity" which is populated on application.</w:t>
      </w:r>
    </w:p>
    <w:p w14:paraId="2FE60DA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27A6D17B"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Woman</w:t>
      </w:r>
    </w:p>
    <w:p w14:paraId="45BF214B"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Man</w:t>
      </w:r>
    </w:p>
    <w:p w14:paraId="506D0A45"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Transgender Female/Transgender Woman</w:t>
      </w:r>
    </w:p>
    <w:p w14:paraId="022FD29C"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Transgender Male/Transgender Man</w:t>
      </w:r>
    </w:p>
    <w:p w14:paraId="7FAF6078"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Gender Queer/Gender Non-conforming/Gender Non-binary/Third Gender</w:t>
      </w:r>
    </w:p>
    <w:p w14:paraId="0614C579"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Not Listed</w:t>
      </w:r>
    </w:p>
    <w:p w14:paraId="65E87052" w14:textId="77777777" w:rsidR="00DF4249" w:rsidRPr="00DF4249" w:rsidRDefault="00DF4249" w:rsidP="00DF4249">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Prefer Not to Say</w:t>
      </w:r>
    </w:p>
    <w:p w14:paraId="2129F0E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10C8698"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Fee for Service Partner</w:t>
      </w:r>
    </w:p>
    <w:p w14:paraId="38944E8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 If this field is empty, the student was not part of any Fee for Service programs. </w:t>
      </w:r>
    </w:p>
    <w:p w14:paraId="2C95A50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Filtering reports by specific Fee for Service programs, to report back to partners or funders on funded students.</w:t>
      </w:r>
    </w:p>
    <w:p w14:paraId="03E8CD6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w:t>
      </w:r>
      <w:hyperlink r:id="rId6" w:history="1">
        <w:r w:rsidRPr="00DF4249">
          <w:rPr>
            <w:rFonts w:ascii="Segoe UI" w:eastAsia="Times New Roman" w:hAnsi="Segoe UI" w:cs="Segoe UI"/>
            <w:color w:val="8764B8"/>
            <w:sz w:val="27"/>
            <w:szCs w:val="27"/>
            <w:u w:val="single"/>
            <w:lang w:eastAsia="en-IN"/>
          </w:rPr>
          <w:t>*** this could be improved ***</w:t>
        </w:r>
      </w:hyperlink>
    </w:p>
    <w:p w14:paraId="151D4D7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2031FF5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currently populated via the Contact object, field "Fee for Service Partner" which is populated **HOW**?</w:t>
      </w:r>
    </w:p>
    <w:p w14:paraId="391E558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5BC4AFA1"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Achievement First</w:t>
      </w:r>
    </w:p>
    <w:p w14:paraId="2392902D"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ACS</w:t>
      </w:r>
    </w:p>
    <w:p w14:paraId="48B1DC46"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ASAP</w:t>
      </w:r>
    </w:p>
    <w:p w14:paraId="6A5C3FAB"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Big Shoulders Fund</w:t>
      </w:r>
    </w:p>
    <w:p w14:paraId="700385F1"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Bronx </w:t>
      </w:r>
      <w:proofErr w:type="spellStart"/>
      <w:r w:rsidRPr="00DF4249">
        <w:rPr>
          <w:rFonts w:ascii="Segoe UI" w:eastAsia="Times New Roman" w:hAnsi="Segoe UI" w:cs="Segoe UI"/>
          <w:color w:val="242424"/>
          <w:sz w:val="27"/>
          <w:szCs w:val="27"/>
          <w:lang w:eastAsia="en-IN"/>
        </w:rPr>
        <w:t>Center</w:t>
      </w:r>
      <w:proofErr w:type="spellEnd"/>
      <w:r w:rsidRPr="00DF4249">
        <w:rPr>
          <w:rFonts w:ascii="Segoe UI" w:eastAsia="Times New Roman" w:hAnsi="Segoe UI" w:cs="Segoe UI"/>
          <w:color w:val="242424"/>
          <w:sz w:val="27"/>
          <w:szCs w:val="27"/>
          <w:lang w:eastAsia="en-IN"/>
        </w:rPr>
        <w:t xml:space="preserve"> for Science and Math</w:t>
      </w:r>
    </w:p>
    <w:p w14:paraId="5236744C"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proofErr w:type="spellStart"/>
      <w:r w:rsidRPr="00DF4249">
        <w:rPr>
          <w:rFonts w:ascii="Segoe UI" w:eastAsia="Times New Roman" w:hAnsi="Segoe UI" w:cs="Segoe UI"/>
          <w:color w:val="242424"/>
          <w:sz w:val="27"/>
          <w:szCs w:val="27"/>
          <w:lang w:eastAsia="en-IN"/>
        </w:rPr>
        <w:t>Center</w:t>
      </w:r>
      <w:proofErr w:type="spellEnd"/>
      <w:r w:rsidRPr="00DF4249">
        <w:rPr>
          <w:rFonts w:ascii="Segoe UI" w:eastAsia="Times New Roman" w:hAnsi="Segoe UI" w:cs="Segoe UI"/>
          <w:color w:val="242424"/>
          <w:sz w:val="27"/>
          <w:szCs w:val="27"/>
          <w:lang w:eastAsia="en-IN"/>
        </w:rPr>
        <w:t xml:space="preserve"> for Family Life (SCO)</w:t>
      </w:r>
    </w:p>
    <w:p w14:paraId="0E186A4B"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City College</w:t>
      </w:r>
    </w:p>
    <w:p w14:paraId="59B27B30"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College Bound Initiative (CBI)</w:t>
      </w:r>
    </w:p>
    <w:p w14:paraId="2F2CC64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CUNY - Lehman College</w:t>
      </w:r>
    </w:p>
    <w:p w14:paraId="63BEF2C5"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East Harlem Tutorial Program</w:t>
      </w:r>
    </w:p>
    <w:p w14:paraId="2F746821"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Henry Street Settlement</w:t>
      </w:r>
    </w:p>
    <w:p w14:paraId="1FCB776F"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Hillcrest HS</w:t>
      </w:r>
    </w:p>
    <w:p w14:paraId="5BB18EB3"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Janey Scholarship</w:t>
      </w:r>
    </w:p>
    <w:p w14:paraId="45BC5DC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KIPP NYC College Prep HS</w:t>
      </w:r>
    </w:p>
    <w:p w14:paraId="666601E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MB Financial</w:t>
      </w:r>
    </w:p>
    <w:p w14:paraId="726371ED"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New Visions for Public Schools</w:t>
      </w:r>
    </w:p>
    <w:p w14:paraId="6C1672BA"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North Park University</w:t>
      </w:r>
    </w:p>
    <w:p w14:paraId="343C3D7C"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Phillips Scholarship</w:t>
      </w:r>
    </w:p>
    <w:p w14:paraId="060F97E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Script Ed</w:t>
      </w:r>
    </w:p>
    <w:p w14:paraId="1F42B12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proofErr w:type="spellStart"/>
      <w:r w:rsidRPr="00DF4249">
        <w:rPr>
          <w:rFonts w:ascii="Segoe UI" w:eastAsia="Times New Roman" w:hAnsi="Segoe UI" w:cs="Segoe UI"/>
          <w:color w:val="242424"/>
          <w:sz w:val="27"/>
          <w:szCs w:val="27"/>
          <w:lang w:eastAsia="en-IN"/>
        </w:rPr>
        <w:t>Sillcox</w:t>
      </w:r>
      <w:proofErr w:type="spellEnd"/>
      <w:r w:rsidRPr="00DF4249">
        <w:rPr>
          <w:rFonts w:ascii="Segoe UI" w:eastAsia="Times New Roman" w:hAnsi="Segoe UI" w:cs="Segoe UI"/>
          <w:color w:val="242424"/>
          <w:sz w:val="27"/>
          <w:szCs w:val="27"/>
          <w:lang w:eastAsia="en-IN"/>
        </w:rPr>
        <w:t xml:space="preserve"> Scholars</w:t>
      </w:r>
    </w:p>
    <w:p w14:paraId="5C92651A"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South Bronx United</w:t>
      </w:r>
    </w:p>
    <w:p w14:paraId="773D8B08"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Steans Family Foundation</w:t>
      </w:r>
    </w:p>
    <w:p w14:paraId="0F0BA406"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Student Sponsor Partner (SSP)</w:t>
      </w:r>
    </w:p>
    <w:p w14:paraId="4CA0463B"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Summer Search</w:t>
      </w:r>
    </w:p>
    <w:p w14:paraId="3BB32D49"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SUNY Old Westbury</w:t>
      </w:r>
    </w:p>
    <w:p w14:paraId="63DD19EA"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SUNY Plattsburgh</w:t>
      </w:r>
    </w:p>
    <w:p w14:paraId="34382264"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The Fellowship Initiative (TFI) - JP Morgan</w:t>
      </w:r>
    </w:p>
    <w:p w14:paraId="688C1DE2" w14:textId="77777777" w:rsidR="00DF4249" w:rsidRPr="00DF4249" w:rsidRDefault="00DF4249" w:rsidP="00DF4249">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Uncommon Schools</w:t>
      </w:r>
    </w:p>
    <w:p w14:paraId="626352D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176E305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Partner Affiliation</w:t>
      </w:r>
    </w:p>
    <w:p w14:paraId="794052F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33BBA8C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Filtering data by specific Bottom Line partners. If partner affiliations are listed, this field will contain the name of each partner separated by a semicolon (;). To filter for a specific partner, you must use "Contains" and type in the name of the partner.</w:t>
      </w:r>
    </w:p>
    <w:p w14:paraId="41465BB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The student provides this data during the application to the program. </w:t>
      </w:r>
    </w:p>
    <w:p w14:paraId="433966A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0C22FE9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via the Program Record object, field "Partner Program Involvement" which is populated on application.</w:t>
      </w:r>
    </w:p>
    <w:p w14:paraId="358DA10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1566550B"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Race</w:t>
      </w:r>
    </w:p>
    <w:p w14:paraId="11D94AE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Valid data on: All records.</w:t>
      </w:r>
    </w:p>
    <w:p w14:paraId="581A894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Bio/demo reports that request breakdown by race or ethnicity. If this field is empty, it should be reported as "No Data." If this field has multiple races separated by a semicolon (;), it should be reported as "More than one race"</w:t>
      </w:r>
    </w:p>
    <w:p w14:paraId="0D1260F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The student provides this data during the application to the program. </w:t>
      </w:r>
    </w:p>
    <w:p w14:paraId="151D845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If a student makes a change, it will be reflected in the advisor's work with the student but will not be updated in the data warehouse, otherwise it will retroactively impact key data that has already been reported to external parties.</w:t>
      </w:r>
    </w:p>
    <w:p w14:paraId="286BF84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via the Contact object, field "Race" which is populated on application.</w:t>
      </w:r>
    </w:p>
    <w:p w14:paraId="51212F8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01296FE4"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American Indian, AK Native, Pacific Islander</w:t>
      </w:r>
    </w:p>
    <w:p w14:paraId="2DB63E7E"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Asian</w:t>
      </w:r>
    </w:p>
    <w:p w14:paraId="4388383F"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Black or African American</w:t>
      </w:r>
    </w:p>
    <w:p w14:paraId="5BE2B15F"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Hispanic or Latino</w:t>
      </w:r>
    </w:p>
    <w:p w14:paraId="22BB8200"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White</w:t>
      </w:r>
    </w:p>
    <w:p w14:paraId="0E76F07A" w14:textId="77777777" w:rsidR="00DF4249" w:rsidRPr="00DF4249" w:rsidRDefault="00DF4249" w:rsidP="00DF4249">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Other</w:t>
      </w:r>
    </w:p>
    <w:p w14:paraId="03F42DD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498E9F4A"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Region Specific Designator </w:t>
      </w:r>
    </w:p>
    <w:p w14:paraId="7F81B71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2E59EC1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Filtering specific populations by region that are separate from partner, special initiative, or fee for </w:t>
      </w:r>
      <w:proofErr w:type="gramStart"/>
      <w:r w:rsidRPr="00DF4249">
        <w:rPr>
          <w:rFonts w:ascii="Segoe UI" w:eastAsia="Times New Roman" w:hAnsi="Segoe UI" w:cs="Segoe UI"/>
          <w:color w:val="242424"/>
          <w:sz w:val="27"/>
          <w:szCs w:val="27"/>
          <w:lang w:eastAsia="en-IN"/>
        </w:rPr>
        <w:t>service  students</w:t>
      </w:r>
      <w:proofErr w:type="gramEnd"/>
      <w:r w:rsidRPr="00DF4249">
        <w:rPr>
          <w:rFonts w:ascii="Segoe UI" w:eastAsia="Times New Roman" w:hAnsi="Segoe UI" w:cs="Segoe UI"/>
          <w:color w:val="242424"/>
          <w:sz w:val="27"/>
          <w:szCs w:val="27"/>
          <w:lang w:eastAsia="en-IN"/>
        </w:rPr>
        <w:t>.</w:t>
      </w:r>
    </w:p>
    <w:p w14:paraId="4AC1DB4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Regions use local criteria to ensure this is populated correctly by October 15th.</w:t>
      </w:r>
    </w:p>
    <w:p w14:paraId="0A063F3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Changed when: This field is not changed after it is initially populated. </w:t>
      </w:r>
    </w:p>
    <w:p w14:paraId="2CB3BD3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Currently this is populated during the initial create of a DW record. If the Contact object "SPINE Student?" (</w:t>
      </w:r>
      <w:proofErr w:type="gramStart"/>
      <w:r w:rsidRPr="00DF4249">
        <w:rPr>
          <w:rFonts w:ascii="Segoe UI" w:eastAsia="Times New Roman" w:hAnsi="Segoe UI" w:cs="Segoe UI"/>
          <w:color w:val="242424"/>
          <w:sz w:val="27"/>
          <w:szCs w:val="27"/>
          <w:lang w:eastAsia="en-IN"/>
        </w:rPr>
        <w:t>populated</w:t>
      </w:r>
      <w:proofErr w:type="gramEnd"/>
      <w:r w:rsidRPr="00DF4249">
        <w:rPr>
          <w:rFonts w:ascii="Segoe UI" w:eastAsia="Times New Roman" w:hAnsi="Segoe UI" w:cs="Segoe UI"/>
          <w:color w:val="242424"/>
          <w:sz w:val="27"/>
          <w:szCs w:val="27"/>
          <w:lang w:eastAsia="en-IN"/>
        </w:rPr>
        <w:t xml:space="preserve"> during application) is checked, the value "SPINE" is set. </w:t>
      </w:r>
    </w:p>
    <w:p w14:paraId="066F464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75E783A1" w14:textId="77777777" w:rsidR="00DF4249" w:rsidRPr="00DF4249" w:rsidRDefault="00DF4249" w:rsidP="00DF4249">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SPINE</w:t>
      </w:r>
    </w:p>
    <w:p w14:paraId="4DB1AB0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33FB08FB"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Sex </w:t>
      </w:r>
    </w:p>
    <w:p w14:paraId="40944C1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 </w:t>
      </w:r>
    </w:p>
    <w:p w14:paraId="1436FB9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Bio/demo reports that request breakdown by sex or, typically, when a funder requests "gender</w:t>
      </w:r>
      <w:proofErr w:type="gramStart"/>
      <w:r w:rsidRPr="00DF4249">
        <w:rPr>
          <w:rFonts w:ascii="Segoe UI" w:eastAsia="Times New Roman" w:hAnsi="Segoe UI" w:cs="Segoe UI"/>
          <w:color w:val="242424"/>
          <w:sz w:val="27"/>
          <w:szCs w:val="27"/>
          <w:lang w:eastAsia="en-IN"/>
        </w:rPr>
        <w:t>"  (</w:t>
      </w:r>
      <w:proofErr w:type="gramEnd"/>
      <w:r w:rsidRPr="00DF4249">
        <w:rPr>
          <w:rFonts w:ascii="Segoe UI" w:eastAsia="Times New Roman" w:hAnsi="Segoe UI" w:cs="Segoe UI"/>
          <w:color w:val="242424"/>
          <w:sz w:val="27"/>
          <w:szCs w:val="27"/>
          <w:lang w:eastAsia="en-IN"/>
        </w:rPr>
        <w:t>unless they specify otherwise). If this field is empty, it should be reported as "No Data."</w:t>
      </w:r>
    </w:p>
    <w:p w14:paraId="1C5DF04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The student provides this data during the application to the program. </w:t>
      </w:r>
    </w:p>
    <w:p w14:paraId="5AD6836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If a student makes a change, it will be reflected in the advisor's work with the student but will not be updated in the data warehouse, otherwise it will retroactively impact key data that has already been reported to external parties.</w:t>
      </w:r>
    </w:p>
    <w:p w14:paraId="727C743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via the Contact object, field "Sex" (API name </w:t>
      </w:r>
      <w:proofErr w:type="spellStart"/>
      <w:r w:rsidRPr="00DF4249">
        <w:rPr>
          <w:rFonts w:ascii="Segoe UI" w:eastAsia="Times New Roman" w:hAnsi="Segoe UI" w:cs="Segoe UI"/>
          <w:color w:val="242424"/>
          <w:sz w:val="27"/>
          <w:szCs w:val="27"/>
          <w:lang w:eastAsia="en-IN"/>
        </w:rPr>
        <w:t>Gender__c</w:t>
      </w:r>
      <w:proofErr w:type="spellEnd"/>
      <w:r w:rsidRPr="00DF4249">
        <w:rPr>
          <w:rFonts w:ascii="Segoe UI" w:eastAsia="Times New Roman" w:hAnsi="Segoe UI" w:cs="Segoe UI"/>
          <w:color w:val="242424"/>
          <w:sz w:val="27"/>
          <w:szCs w:val="27"/>
          <w:lang w:eastAsia="en-IN"/>
        </w:rPr>
        <w:t>) which is populated on application.</w:t>
      </w:r>
    </w:p>
    <w:p w14:paraId="2B84363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0A2148D5" w14:textId="77777777" w:rsidR="00DF4249" w:rsidRPr="00DF4249" w:rsidRDefault="00DF4249" w:rsidP="00DF4249">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Male</w:t>
      </w:r>
    </w:p>
    <w:p w14:paraId="39F3CD39" w14:textId="77777777" w:rsidR="00DF4249" w:rsidRPr="00DF4249" w:rsidRDefault="00DF4249" w:rsidP="00DF4249">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Female</w:t>
      </w:r>
    </w:p>
    <w:p w14:paraId="5914E63D" w14:textId="77777777" w:rsidR="00DF4249" w:rsidRPr="00DF4249" w:rsidRDefault="00DF4249" w:rsidP="00DF4249">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Other</w:t>
      </w:r>
    </w:p>
    <w:p w14:paraId="11D18688" w14:textId="77777777" w:rsidR="00DF4249" w:rsidRPr="00DF4249" w:rsidRDefault="00DF4249" w:rsidP="00DF4249">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Prefer Not </w:t>
      </w:r>
      <w:proofErr w:type="gramStart"/>
      <w:r w:rsidRPr="00DF4249">
        <w:rPr>
          <w:rFonts w:ascii="Segoe UI" w:eastAsia="Times New Roman" w:hAnsi="Segoe UI" w:cs="Segoe UI"/>
          <w:color w:val="242424"/>
          <w:sz w:val="27"/>
          <w:szCs w:val="27"/>
          <w:lang w:eastAsia="en-IN"/>
        </w:rPr>
        <w:t>To</w:t>
      </w:r>
      <w:proofErr w:type="gramEnd"/>
      <w:r w:rsidRPr="00DF4249">
        <w:rPr>
          <w:rFonts w:ascii="Segoe UI" w:eastAsia="Times New Roman" w:hAnsi="Segoe UI" w:cs="Segoe UI"/>
          <w:color w:val="242424"/>
          <w:sz w:val="27"/>
          <w:szCs w:val="27"/>
          <w:lang w:eastAsia="en-IN"/>
        </w:rPr>
        <w:t xml:space="preserve"> Say</w:t>
      </w:r>
    </w:p>
    <w:p w14:paraId="2E22D71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09A346DC"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lastRenderedPageBreak/>
        <w:t>Student Type</w:t>
      </w:r>
    </w:p>
    <w:p w14:paraId="57E218C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17DE30C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Filtering data by the program/s the student was engaged in. IMPORTANT NOTE: This will show "Access Only" for </w:t>
      </w:r>
      <w:proofErr w:type="gramStart"/>
      <w:r w:rsidRPr="00DF4249">
        <w:rPr>
          <w:rFonts w:ascii="Segoe UI" w:eastAsia="Times New Roman" w:hAnsi="Segoe UI" w:cs="Segoe UI"/>
          <w:color w:val="242424"/>
          <w:sz w:val="27"/>
          <w:szCs w:val="27"/>
          <w:lang w:eastAsia="en-IN"/>
        </w:rPr>
        <w:t>currently-enrolled</w:t>
      </w:r>
      <w:proofErr w:type="gramEnd"/>
      <w:r w:rsidRPr="00DF4249">
        <w:rPr>
          <w:rFonts w:ascii="Segoe UI" w:eastAsia="Times New Roman" w:hAnsi="Segoe UI" w:cs="Segoe UI"/>
          <w:color w:val="242424"/>
          <w:sz w:val="27"/>
          <w:szCs w:val="27"/>
          <w:lang w:eastAsia="en-IN"/>
        </w:rPr>
        <w:t xml:space="preserve"> Access students who are still in the program. Ensure you filter these students out if you are reporting on this metric. This is a formula field that will show:</w:t>
      </w:r>
    </w:p>
    <w:p w14:paraId="42017CD6" w14:textId="77777777" w:rsidR="00DF4249" w:rsidRPr="00DF4249" w:rsidRDefault="00DF4249" w:rsidP="00DF4249">
      <w:pPr>
        <w:numPr>
          <w:ilvl w:val="0"/>
          <w:numId w:val="7"/>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"Access Only" if only the Access Program Record Lookup field is </w:t>
      </w:r>
      <w:proofErr w:type="gramStart"/>
      <w:r w:rsidRPr="00DF4249">
        <w:rPr>
          <w:rFonts w:ascii="Segoe UI" w:eastAsia="Times New Roman" w:hAnsi="Segoe UI" w:cs="Segoe UI"/>
          <w:color w:val="242424"/>
          <w:sz w:val="27"/>
          <w:szCs w:val="27"/>
          <w:lang w:eastAsia="en-IN"/>
        </w:rPr>
        <w:t>populated</w:t>
      </w:r>
      <w:proofErr w:type="gramEnd"/>
    </w:p>
    <w:p w14:paraId="4E1EE8F8" w14:textId="77777777" w:rsidR="00DF4249" w:rsidRPr="00DF4249" w:rsidRDefault="00DF4249" w:rsidP="00DF4249">
      <w:pPr>
        <w:numPr>
          <w:ilvl w:val="0"/>
          <w:numId w:val="7"/>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"A2S" if both the Access Program Record Lookup and the Success Program Record Lookup fields are populated</w:t>
      </w:r>
    </w:p>
    <w:p w14:paraId="12DC5A06" w14:textId="77777777" w:rsidR="00DF4249" w:rsidRPr="00DF4249" w:rsidRDefault="00DF4249" w:rsidP="00DF4249">
      <w:pPr>
        <w:numPr>
          <w:ilvl w:val="0"/>
          <w:numId w:val="7"/>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"SD" if only the Success Program Record Lookup field is populated</w:t>
      </w:r>
    </w:p>
    <w:p w14:paraId="2A76492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w:t>
      </w:r>
    </w:p>
    <w:p w14:paraId="16E261F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For Access students, this is updated when the student is confirmed in Success.  </w:t>
      </w:r>
    </w:p>
    <w:p w14:paraId="05D5556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4399F30"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Treatment Group</w:t>
      </w:r>
    </w:p>
    <w:p w14:paraId="119CE7A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B70BF9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Identifying students who were part of the RCT treatment group. IMPORTANT: This field is only visible to those with the correct permissions. This field contains a checked box if the student was part of the treatment group, unchecked if not.</w:t>
      </w:r>
    </w:p>
    <w:p w14:paraId="3F74268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first created.  </w:t>
      </w:r>
    </w:p>
    <w:p w14:paraId="65F7EFB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w:t>
      </w:r>
    </w:p>
    <w:p w14:paraId="73B479C0" w14:textId="77777777" w:rsidR="00DF4249" w:rsidRPr="00DF4249" w:rsidRDefault="00DF4249" w:rsidP="00DF4249">
      <w:pPr>
        <w:shd w:val="clear" w:color="auto" w:fill="FFFFFF"/>
        <w:spacing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via the Contact object, field "Treatment Group" which was populated once for a specific RCT initiative. There should not be any additional students ever added to this field. If another RCT is </w:t>
      </w:r>
      <w:r w:rsidRPr="00DF4249">
        <w:rPr>
          <w:rFonts w:ascii="Segoe UI" w:eastAsia="Times New Roman" w:hAnsi="Segoe UI" w:cs="Segoe UI"/>
          <w:color w:val="242424"/>
          <w:sz w:val="27"/>
          <w:szCs w:val="27"/>
          <w:lang w:eastAsia="en-IN"/>
        </w:rPr>
        <w:lastRenderedPageBreak/>
        <w:t>conducted in the future, this field should be modified to indicate which RCT the student was assigned to.</w:t>
      </w:r>
    </w:p>
    <w:p w14:paraId="6DAFAA04" w14:textId="77777777" w:rsidR="00DF4249" w:rsidRPr="00DF4249" w:rsidRDefault="00DF4249" w:rsidP="00DF4249">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DF4249">
        <w:rPr>
          <w:rFonts w:ascii="Segoe UI" w:eastAsia="Times New Roman" w:hAnsi="Segoe UI" w:cs="Segoe UI"/>
          <w:color w:val="242424"/>
          <w:sz w:val="21"/>
          <w:szCs w:val="21"/>
          <w:lang w:eastAsia="en-IN"/>
        </w:rPr>
        <w:pict w14:anchorId="520E7B8E">
          <v:rect id="_x0000_i1025" style="width:721.5pt;height:0" o:hrpct="0" o:hralign="center" o:hrstd="t" o:hrnoshade="t" o:hr="t" fillcolor="#c7c7c7" stroked="f"/>
        </w:pict>
      </w:r>
    </w:p>
    <w:p w14:paraId="071A519E" w14:textId="77777777" w:rsidR="00DF4249" w:rsidRPr="00DF4249" w:rsidRDefault="00DF4249" w:rsidP="00DF4249">
      <w:pPr>
        <w:shd w:val="clear" w:color="auto" w:fill="FFFFFF"/>
        <w:spacing w:line="336" w:lineRule="atLeast"/>
        <w:outlineLvl w:val="1"/>
        <w:rPr>
          <w:rFonts w:ascii="Segoe UI" w:eastAsia="Times New Roman" w:hAnsi="Segoe UI" w:cs="Segoe UI"/>
          <w:b/>
          <w:bCs/>
          <w:color w:val="242424"/>
          <w:sz w:val="42"/>
          <w:szCs w:val="42"/>
          <w:lang w:eastAsia="en-IN"/>
        </w:rPr>
      </w:pPr>
      <w:r w:rsidRPr="00DF4249">
        <w:rPr>
          <w:rFonts w:ascii="Segoe UI" w:eastAsia="Times New Roman" w:hAnsi="Segoe UI" w:cs="Segoe UI"/>
          <w:b/>
          <w:bCs/>
          <w:color w:val="242424"/>
          <w:sz w:val="42"/>
          <w:szCs w:val="42"/>
          <w:lang w:eastAsia="en-IN"/>
        </w:rPr>
        <w:t>High School Information</w:t>
      </w:r>
    </w:p>
    <w:p w14:paraId="17B9DF1C"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High School</w:t>
      </w:r>
    </w:p>
    <w:p w14:paraId="50B0FE4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3118B49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Identifying the high school from which the student graduated. This field contains the name of the high school the student attended, as recorded for their Access participation or as part of their Success Direct application.</w:t>
      </w:r>
    </w:p>
    <w:p w14:paraId="1BD54F9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Populated when: The record is first created.  The high </w:t>
      </w:r>
      <w:proofErr w:type="gramStart"/>
      <w:r w:rsidRPr="00DF4249">
        <w:rPr>
          <w:rFonts w:ascii="Segoe UI" w:eastAsia="Times New Roman" w:hAnsi="Segoe UI" w:cs="Segoe UI"/>
          <w:color w:val="242424"/>
          <w:sz w:val="27"/>
          <w:szCs w:val="27"/>
          <w:lang w:eastAsia="en-IN"/>
        </w:rPr>
        <w:t>school</w:t>
      </w:r>
      <w:proofErr w:type="gramEnd"/>
      <w:r w:rsidRPr="00DF4249">
        <w:rPr>
          <w:rFonts w:ascii="Segoe UI" w:eastAsia="Times New Roman" w:hAnsi="Segoe UI" w:cs="Segoe UI"/>
          <w:color w:val="242424"/>
          <w:sz w:val="27"/>
          <w:szCs w:val="27"/>
          <w:lang w:eastAsia="en-IN"/>
        </w:rPr>
        <w:t xml:space="preserve"> name comes from the Program Record, where it has been confirmed by advisors.</w:t>
      </w:r>
    </w:p>
    <w:p w14:paraId="615C017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21B029D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from the Program Record object and uses only the High School field. Staff are responsible for translating anything in "High School Other Not </w:t>
      </w:r>
      <w:proofErr w:type="gramStart"/>
      <w:r w:rsidRPr="00DF4249">
        <w:rPr>
          <w:rFonts w:ascii="Segoe UI" w:eastAsia="Times New Roman" w:hAnsi="Segoe UI" w:cs="Segoe UI"/>
          <w:color w:val="242424"/>
          <w:sz w:val="27"/>
          <w:szCs w:val="27"/>
          <w:lang w:eastAsia="en-IN"/>
        </w:rPr>
        <w:t>On</w:t>
      </w:r>
      <w:proofErr w:type="gramEnd"/>
      <w:r w:rsidRPr="00DF4249">
        <w:rPr>
          <w:rFonts w:ascii="Segoe UI" w:eastAsia="Times New Roman" w:hAnsi="Segoe UI" w:cs="Segoe UI"/>
          <w:color w:val="242424"/>
          <w:sz w:val="27"/>
          <w:szCs w:val="27"/>
          <w:lang w:eastAsia="en-IN"/>
        </w:rPr>
        <w:t xml:space="preserve"> List" to a correct High School lookup.</w:t>
      </w:r>
    </w:p>
    <w:p w14:paraId="7E42C6A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2CB8D18"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 High School GPA</w:t>
      </w:r>
    </w:p>
    <w:p w14:paraId="35F0B3F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NONE - DO NOT USE THIS FIELD YET</w:t>
      </w:r>
    </w:p>
    <w:p w14:paraId="6E34502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7F326E7"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High School Graduation Year</w:t>
      </w:r>
    </w:p>
    <w:p w14:paraId="7628642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UNDER REVIEW</w:t>
      </w:r>
    </w:p>
    <w:p w14:paraId="069800A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Identifying the high school year of graduation.</w:t>
      </w:r>
    </w:p>
    <w:p w14:paraId="105D7BC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Populated when:  For Access (and A2S students): when the academic year ends (</w:t>
      </w:r>
      <w:hyperlink r:id="rId7" w:history="1">
        <w:r w:rsidRPr="00DF4249">
          <w:rPr>
            <w:rFonts w:ascii="Segoe UI" w:eastAsia="Times New Roman" w:hAnsi="Segoe UI" w:cs="Segoe UI"/>
            <w:color w:val="8764B8"/>
            <w:sz w:val="27"/>
            <w:szCs w:val="27"/>
            <w:u w:val="single"/>
            <w:lang w:eastAsia="en-IN"/>
          </w:rPr>
          <w:t>First of August data freeze</w:t>
        </w:r>
      </w:hyperlink>
      <w:r w:rsidRPr="00DF4249">
        <w:rPr>
          <w:rFonts w:ascii="Segoe UI" w:eastAsia="Times New Roman" w:hAnsi="Segoe UI" w:cs="Segoe UI"/>
          <w:color w:val="242424"/>
          <w:sz w:val="27"/>
          <w:szCs w:val="27"/>
          <w:lang w:eastAsia="en-IN"/>
        </w:rPr>
        <w:t>). For Success Direct students, this is populated during the </w:t>
      </w:r>
      <w:hyperlink r:id="rId8"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6D635AB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179BDFE5" w14:textId="77777777" w:rsidR="00DF4249" w:rsidRPr="00DF4249" w:rsidRDefault="00DF4249" w:rsidP="00DF4249">
      <w:pPr>
        <w:shd w:val="clear" w:color="auto" w:fill="FFFFFF"/>
        <w:spacing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from the ?? object, field "??" and is </w:t>
      </w:r>
      <w:proofErr w:type="gramStart"/>
      <w:r w:rsidRPr="00DF4249">
        <w:rPr>
          <w:rFonts w:ascii="Segoe UI" w:eastAsia="Times New Roman" w:hAnsi="Segoe UI" w:cs="Segoe UI"/>
          <w:color w:val="242424"/>
          <w:sz w:val="27"/>
          <w:szCs w:val="27"/>
          <w:lang w:eastAsia="en-IN"/>
        </w:rPr>
        <w:t>populated ??</w:t>
      </w:r>
      <w:proofErr w:type="gramEnd"/>
    </w:p>
    <w:p w14:paraId="51E91DB2" w14:textId="77777777" w:rsidR="00DF4249" w:rsidRPr="00DF4249" w:rsidRDefault="00DF4249" w:rsidP="00DF4249">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DF4249">
        <w:rPr>
          <w:rFonts w:ascii="Segoe UI" w:eastAsia="Times New Roman" w:hAnsi="Segoe UI" w:cs="Segoe UI"/>
          <w:color w:val="242424"/>
          <w:sz w:val="21"/>
          <w:szCs w:val="21"/>
          <w:lang w:eastAsia="en-IN"/>
        </w:rPr>
        <w:pict w14:anchorId="10A6D230">
          <v:rect id="_x0000_i1026" style="width:721.5pt;height:0" o:hrpct="0" o:hralign="center" o:hrstd="t" o:hrnoshade="t" o:hr="t" fillcolor="#c7c7c7" stroked="f"/>
        </w:pict>
      </w:r>
    </w:p>
    <w:p w14:paraId="772516C5" w14:textId="77777777" w:rsidR="00DF4249" w:rsidRPr="00DF4249" w:rsidRDefault="00DF4249" w:rsidP="00DF4249">
      <w:pPr>
        <w:shd w:val="clear" w:color="auto" w:fill="FFFFFF"/>
        <w:spacing w:line="336" w:lineRule="atLeast"/>
        <w:outlineLvl w:val="1"/>
        <w:rPr>
          <w:rFonts w:ascii="Segoe UI" w:eastAsia="Times New Roman" w:hAnsi="Segoe UI" w:cs="Segoe UI"/>
          <w:b/>
          <w:bCs/>
          <w:color w:val="242424"/>
          <w:sz w:val="42"/>
          <w:szCs w:val="42"/>
          <w:lang w:eastAsia="en-IN"/>
        </w:rPr>
      </w:pPr>
      <w:r w:rsidRPr="00DF4249">
        <w:rPr>
          <w:rFonts w:ascii="Segoe UI" w:eastAsia="Times New Roman" w:hAnsi="Segoe UI" w:cs="Segoe UI"/>
          <w:b/>
          <w:bCs/>
          <w:color w:val="242424"/>
          <w:sz w:val="42"/>
          <w:szCs w:val="42"/>
          <w:lang w:eastAsia="en-IN"/>
        </w:rPr>
        <w:t>Access Program Data</w:t>
      </w:r>
    </w:p>
    <w:p w14:paraId="64E76CF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 Admitted Schools</w:t>
      </w:r>
    </w:p>
    <w:p w14:paraId="1D4D15A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FOR REVIEW</w:t>
      </w:r>
    </w:p>
    <w:p w14:paraId="314394A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Outcomes and funder reporting.  This field contains a number that represents the total number of final College List records where the status is: Accepted, Provisional Accept, OP Accepted, or Attending.  </w:t>
      </w:r>
    </w:p>
    <w:p w14:paraId="08AAE2B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academic year ends (</w:t>
      </w:r>
      <w:hyperlink r:id="rId9" w:history="1">
        <w:r w:rsidRPr="00DF4249">
          <w:rPr>
            <w:rFonts w:ascii="Segoe UI" w:eastAsia="Times New Roman" w:hAnsi="Segoe UI" w:cs="Segoe UI"/>
            <w:color w:val="8764B8"/>
            <w:sz w:val="27"/>
            <w:szCs w:val="27"/>
            <w:u w:val="single"/>
            <w:lang w:eastAsia="en-IN"/>
          </w:rPr>
          <w:t>First of August data freeze</w:t>
        </w:r>
      </w:hyperlink>
      <w:r w:rsidRPr="00DF4249">
        <w:rPr>
          <w:rFonts w:ascii="Segoe UI" w:eastAsia="Times New Roman" w:hAnsi="Segoe UI" w:cs="Segoe UI"/>
          <w:color w:val="242424"/>
          <w:sz w:val="27"/>
          <w:szCs w:val="27"/>
          <w:lang w:eastAsia="en-IN"/>
        </w:rPr>
        <w:t>). </w:t>
      </w:r>
    </w:p>
    <w:p w14:paraId="1EC7B58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6E8D023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the Program Record object (rt: Access), field "# Admitted Schools" which is aggregated by </w:t>
      </w:r>
      <w:hyperlink r:id="rId10" w:history="1">
        <w:r w:rsidRPr="00DF4249">
          <w:rPr>
            <w:rFonts w:ascii="Segoe UI" w:eastAsia="Times New Roman" w:hAnsi="Segoe UI" w:cs="Segoe UI"/>
            <w:color w:val="8764B8"/>
            <w:sz w:val="27"/>
            <w:szCs w:val="27"/>
            <w:u w:val="single"/>
            <w:lang w:eastAsia="en-IN"/>
          </w:rPr>
          <w:t>this DLRS</w:t>
        </w:r>
      </w:hyperlink>
      <w:r w:rsidRPr="00DF4249">
        <w:rPr>
          <w:rFonts w:ascii="Segoe UI" w:eastAsia="Times New Roman" w:hAnsi="Segoe UI" w:cs="Segoe UI"/>
          <w:color w:val="242424"/>
          <w:sz w:val="27"/>
          <w:szCs w:val="27"/>
          <w:lang w:eastAsia="en-IN"/>
        </w:rPr>
        <w:t>.</w:t>
      </w:r>
    </w:p>
    <w:p w14:paraId="329A0A7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5A8F2F3F"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 Application Forms Submitted</w:t>
      </w:r>
    </w:p>
    <w:p w14:paraId="4214657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FOR REVIEW</w:t>
      </w:r>
    </w:p>
    <w:p w14:paraId="23848CE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Outcomes and funder reporting. This field contains a number that represents the total number of final College List records where the "Date Application Sent" field is not empty.</w:t>
      </w:r>
    </w:p>
    <w:p w14:paraId="2F1F10A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academic year ends (</w:t>
      </w:r>
      <w:hyperlink r:id="rId11" w:history="1">
        <w:r w:rsidRPr="00DF4249">
          <w:rPr>
            <w:rFonts w:ascii="Segoe UI" w:eastAsia="Times New Roman" w:hAnsi="Segoe UI" w:cs="Segoe UI"/>
            <w:color w:val="8764B8"/>
            <w:sz w:val="27"/>
            <w:szCs w:val="27"/>
            <w:u w:val="single"/>
            <w:lang w:eastAsia="en-IN"/>
          </w:rPr>
          <w:t>First of August data freeze</w:t>
        </w:r>
      </w:hyperlink>
      <w:r w:rsidRPr="00DF4249">
        <w:rPr>
          <w:rFonts w:ascii="Segoe UI" w:eastAsia="Times New Roman" w:hAnsi="Segoe UI" w:cs="Segoe UI"/>
          <w:color w:val="242424"/>
          <w:sz w:val="27"/>
          <w:szCs w:val="27"/>
          <w:lang w:eastAsia="en-IN"/>
        </w:rPr>
        <w:t>). </w:t>
      </w:r>
    </w:p>
    <w:p w14:paraId="55CEA51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Changed when: This field is not changed after it is initially populated. </w:t>
      </w:r>
    </w:p>
    <w:p w14:paraId="73A1508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the Program Record object (rt: Access), field "</w:t>
      </w:r>
      <w:hyperlink r:id="rId12" w:history="1">
        <w:r w:rsidRPr="00DF4249">
          <w:rPr>
            <w:rFonts w:ascii="Segoe UI" w:eastAsia="Times New Roman" w:hAnsi="Segoe UI" w:cs="Segoe UI"/>
            <w:color w:val="8764B8"/>
            <w:sz w:val="27"/>
            <w:szCs w:val="27"/>
            <w:u w:val="single"/>
            <w:lang w:eastAsia="en-IN"/>
          </w:rPr>
          <w:t># Application Forms Submitted</w:t>
        </w:r>
      </w:hyperlink>
      <w:r w:rsidRPr="00DF4249">
        <w:rPr>
          <w:rFonts w:ascii="Segoe UI" w:eastAsia="Times New Roman" w:hAnsi="Segoe UI" w:cs="Segoe UI"/>
          <w:color w:val="242424"/>
          <w:sz w:val="27"/>
          <w:szCs w:val="27"/>
          <w:lang w:eastAsia="en-IN"/>
        </w:rPr>
        <w:t>" which is aggregated as a rollup.</w:t>
      </w:r>
    </w:p>
    <w:p w14:paraId="0E9C3D9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1AF29F65"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Academic Year</w:t>
      </w:r>
    </w:p>
    <w:p w14:paraId="68D9B69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033F857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Cohort-driven reporting, answering questions about Access students served </w:t>
      </w:r>
      <w:proofErr w:type="gramStart"/>
      <w:r w:rsidRPr="00DF4249">
        <w:rPr>
          <w:rFonts w:ascii="Segoe UI" w:eastAsia="Times New Roman" w:hAnsi="Segoe UI" w:cs="Segoe UI"/>
          <w:color w:val="242424"/>
          <w:sz w:val="27"/>
          <w:szCs w:val="27"/>
          <w:lang w:eastAsia="en-IN"/>
        </w:rPr>
        <w:t>in a given year</w:t>
      </w:r>
      <w:proofErr w:type="gramEnd"/>
      <w:r w:rsidRPr="00DF4249">
        <w:rPr>
          <w:rFonts w:ascii="Segoe UI" w:eastAsia="Times New Roman" w:hAnsi="Segoe UI" w:cs="Segoe UI"/>
          <w:color w:val="242424"/>
          <w:sz w:val="27"/>
          <w:szCs w:val="27"/>
          <w:lang w:eastAsia="en-IN"/>
        </w:rPr>
        <w:t xml:space="preserve"> or across years. This contains the academic year (</w:t>
      </w:r>
      <w:proofErr w:type="gramStart"/>
      <w:r w:rsidRPr="00DF4249">
        <w:rPr>
          <w:rFonts w:ascii="Segoe UI" w:eastAsia="Times New Roman" w:hAnsi="Segoe UI" w:cs="Segoe UI"/>
          <w:color w:val="242424"/>
          <w:sz w:val="27"/>
          <w:szCs w:val="27"/>
          <w:lang w:eastAsia="en-IN"/>
        </w:rPr>
        <w:t>e.g.</w:t>
      </w:r>
      <w:proofErr w:type="gramEnd"/>
      <w:r w:rsidRPr="00DF4249">
        <w:rPr>
          <w:rFonts w:ascii="Segoe UI" w:eastAsia="Times New Roman" w:hAnsi="Segoe UI" w:cs="Segoe UI"/>
          <w:color w:val="242424"/>
          <w:sz w:val="27"/>
          <w:szCs w:val="27"/>
          <w:lang w:eastAsia="en-IN"/>
        </w:rPr>
        <w:t xml:space="preserve"> 2018 - 19) that the student participated in the Access program.</w:t>
      </w:r>
    </w:p>
    <w:p w14:paraId="36F01DA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13"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34AEF12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36655ED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the Program Record object (rt: Access), field "Current Academic Year", which is set during the application process.</w:t>
      </w:r>
    </w:p>
    <w:p w14:paraId="69F3845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3E28E695"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Advisor</w:t>
      </w:r>
    </w:p>
    <w:p w14:paraId="4222A7F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6926D4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Historic analysis by advisor. This field should not be used for caseload management or any activities related to the year in progress - please refer to the </w:t>
      </w:r>
      <w:hyperlink r:id="rId14" w:history="1">
        <w:r w:rsidRPr="00DF4249">
          <w:rPr>
            <w:rFonts w:ascii="Segoe UI" w:eastAsia="Times New Roman" w:hAnsi="Segoe UI" w:cs="Segoe UI"/>
            <w:color w:val="8764B8"/>
            <w:sz w:val="27"/>
            <w:szCs w:val="27"/>
            <w:u w:val="single"/>
            <w:lang w:eastAsia="en-IN"/>
          </w:rPr>
          <w:t>Access Program &amp; Management Guide</w:t>
        </w:r>
      </w:hyperlink>
      <w:r w:rsidRPr="00DF4249">
        <w:rPr>
          <w:rFonts w:ascii="Segoe UI" w:eastAsia="Times New Roman" w:hAnsi="Segoe UI" w:cs="Segoe UI"/>
          <w:color w:val="242424"/>
          <w:sz w:val="27"/>
          <w:szCs w:val="27"/>
          <w:lang w:eastAsia="en-IN"/>
        </w:rPr>
        <w:t xml:space="preserve"> for caseload reporting. For all prior academic years, this field contains the full name of the advisor that was assigned to the student at the end of the academic year. For the year in progress, it will show the advisor initially assigned to the student in the </w:t>
      </w:r>
      <w:proofErr w:type="gramStart"/>
      <w:r w:rsidRPr="00DF4249">
        <w:rPr>
          <w:rFonts w:ascii="Segoe UI" w:eastAsia="Times New Roman" w:hAnsi="Segoe UI" w:cs="Segoe UI"/>
          <w:color w:val="242424"/>
          <w:sz w:val="27"/>
          <w:szCs w:val="27"/>
          <w:lang w:eastAsia="en-IN"/>
        </w:rPr>
        <w:t>fall, and</w:t>
      </w:r>
      <w:proofErr w:type="gramEnd"/>
      <w:r w:rsidRPr="00DF4249">
        <w:rPr>
          <w:rFonts w:ascii="Segoe UI" w:eastAsia="Times New Roman" w:hAnsi="Segoe UI" w:cs="Segoe UI"/>
          <w:color w:val="242424"/>
          <w:sz w:val="27"/>
          <w:szCs w:val="27"/>
          <w:lang w:eastAsia="en-IN"/>
        </w:rPr>
        <w:t xml:space="preserve"> will be updated to reflect the last advisor assigned to the student after the year has ended.  </w:t>
      </w:r>
    </w:p>
    <w:p w14:paraId="7A77C9C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15"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6085014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Changed when: This field is updated in the </w:t>
      </w:r>
      <w:hyperlink r:id="rId16"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that captures end of year status for all students. The advisor that ended the year with the student will be the final data stored in the data warehouse field. </w:t>
      </w:r>
    </w:p>
    <w:p w14:paraId="698FECB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from the Program Record object (rt: Access), field "Advisor" (API name </w:t>
      </w:r>
      <w:proofErr w:type="spellStart"/>
      <w:r w:rsidRPr="00DF4249">
        <w:rPr>
          <w:rFonts w:ascii="Segoe UI" w:eastAsia="Times New Roman" w:hAnsi="Segoe UI" w:cs="Segoe UI"/>
          <w:color w:val="242424"/>
          <w:sz w:val="27"/>
          <w:szCs w:val="27"/>
          <w:lang w:eastAsia="en-IN"/>
        </w:rPr>
        <w:t>Counselor</w:t>
      </w:r>
      <w:proofErr w:type="spellEnd"/>
      <w:r w:rsidRPr="00DF4249">
        <w:rPr>
          <w:rFonts w:ascii="Segoe UI" w:eastAsia="Times New Roman" w:hAnsi="Segoe UI" w:cs="Segoe UI"/>
          <w:color w:val="242424"/>
          <w:sz w:val="27"/>
          <w:szCs w:val="27"/>
          <w:lang w:eastAsia="en-IN"/>
        </w:rPr>
        <w:t>__c), which is set during the confirmation process.</w:t>
      </w:r>
    </w:p>
    <w:p w14:paraId="5179317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316AE41E"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College Attending</w:t>
      </w:r>
    </w:p>
    <w:p w14:paraId="6CBE167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537166B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w:t>
      </w:r>
      <w:proofErr w:type="spellStart"/>
      <w:r w:rsidRPr="00DF4249">
        <w:rPr>
          <w:rFonts w:ascii="Segoe UI" w:eastAsia="Times New Roman" w:hAnsi="Segoe UI" w:cs="Segoe UI"/>
          <w:color w:val="242424"/>
          <w:sz w:val="27"/>
          <w:szCs w:val="27"/>
          <w:lang w:eastAsia="en-IN"/>
        </w:rPr>
        <w:t>Analyzing</w:t>
      </w:r>
      <w:proofErr w:type="spellEnd"/>
      <w:r w:rsidRPr="00DF4249">
        <w:rPr>
          <w:rFonts w:ascii="Segoe UI" w:eastAsia="Times New Roman" w:hAnsi="Segoe UI" w:cs="Segoe UI"/>
          <w:color w:val="242424"/>
          <w:sz w:val="27"/>
          <w:szCs w:val="27"/>
          <w:lang w:eastAsia="en-IN"/>
        </w:rPr>
        <w:t xml:space="preserve"> self-reported college attending at the end of high school against actual college matriculated from the Success data. This field contains the student's </w:t>
      </w:r>
      <w:proofErr w:type="spellStart"/>
      <w:r w:rsidRPr="00DF4249">
        <w:rPr>
          <w:rFonts w:ascii="Segoe UI" w:eastAsia="Times New Roman" w:hAnsi="Segoe UI" w:cs="Segoe UI"/>
          <w:color w:val="242424"/>
          <w:sz w:val="27"/>
          <w:szCs w:val="27"/>
          <w:lang w:eastAsia="en-IN"/>
        </w:rPr>
        <w:t>self reported</w:t>
      </w:r>
      <w:proofErr w:type="spellEnd"/>
      <w:r w:rsidRPr="00DF4249">
        <w:rPr>
          <w:rFonts w:ascii="Segoe UI" w:eastAsia="Times New Roman" w:hAnsi="Segoe UI" w:cs="Segoe UI"/>
          <w:color w:val="242424"/>
          <w:sz w:val="27"/>
          <w:szCs w:val="27"/>
          <w:lang w:eastAsia="en-IN"/>
        </w:rPr>
        <w:t xml:space="preserve"> college at the end of their time in Access and should not be used for any official college attendance, persistence, or other analysis (please use Success or NSC college data instead). </w:t>
      </w:r>
    </w:p>
    <w:p w14:paraId="407F5CD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This field is updated in the </w:t>
      </w:r>
      <w:hyperlink r:id="rId17"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that captures end of year status for all students.</w:t>
      </w:r>
    </w:p>
    <w:p w14:paraId="711896F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57636D4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from the Program Record object (rt: Access), field "College Attending", which is set by advisors through the UI on the College List Status field during the spring. When the College List object, field "College Attending Type" is updated to be Attending - </w:t>
      </w:r>
      <w:proofErr w:type="spellStart"/>
      <w:r w:rsidRPr="00DF4249">
        <w:rPr>
          <w:rFonts w:ascii="Segoe UI" w:eastAsia="Times New Roman" w:hAnsi="Segoe UI" w:cs="Segoe UI"/>
          <w:color w:val="242424"/>
          <w:sz w:val="27"/>
          <w:szCs w:val="27"/>
          <w:lang w:eastAsia="en-IN"/>
        </w:rPr>
        <w:t>Honors</w:t>
      </w:r>
      <w:proofErr w:type="spellEnd"/>
      <w:r w:rsidRPr="00DF4249">
        <w:rPr>
          <w:rFonts w:ascii="Segoe UI" w:eastAsia="Times New Roman" w:hAnsi="Segoe UI" w:cs="Segoe UI"/>
          <w:color w:val="242424"/>
          <w:sz w:val="27"/>
          <w:szCs w:val="27"/>
          <w:lang w:eastAsia="en-IN"/>
        </w:rPr>
        <w:t>, Attending - OP, or Attending, the process builder "College Attending on Program Record NEW" fires to populate the Program Record field "College Attending" accordingly.</w:t>
      </w:r>
    </w:p>
    <w:p w14:paraId="1C64DD0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480C01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Committed College Affordability</w:t>
      </w:r>
    </w:p>
    <w:p w14:paraId="3A553A8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Valid data on:  Records from 2015-16 onward, where the data is </w:t>
      </w:r>
      <w:proofErr w:type="gramStart"/>
      <w:r w:rsidRPr="00DF4249">
        <w:rPr>
          <w:rFonts w:ascii="Segoe UI" w:eastAsia="Times New Roman" w:hAnsi="Segoe UI" w:cs="Segoe UI"/>
          <w:color w:val="242424"/>
          <w:sz w:val="27"/>
          <w:szCs w:val="27"/>
          <w:lang w:eastAsia="en-IN"/>
        </w:rPr>
        <w:t>available</w:t>
      </w:r>
      <w:proofErr w:type="gramEnd"/>
    </w:p>
    <w:p w14:paraId="72B3D5B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Used for: Reporting on affordability in school choice for Access students after the 2015-16 school year. Requests for years prior to 2015-16 must refer to the Site Goals / Key Data and cannot be disaggregated since we did not capture the data on a student-by-student basis. This field on data that is set over the summer when updating affordability rankings - if no data is set about college affordability, "No Data" will be shown in this field. </w:t>
      </w:r>
    </w:p>
    <w:p w14:paraId="7819B00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This field is updated in the </w:t>
      </w:r>
      <w:hyperlink r:id="rId18"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that captures end of year status for all students. It is based on the school identified as "College Attending" </w:t>
      </w:r>
    </w:p>
    <w:p w14:paraId="0C83F15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3CCD570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set as part of the </w:t>
      </w:r>
      <w:hyperlink r:id="rId19" w:history="1">
        <w:r w:rsidRPr="00DF4249">
          <w:rPr>
            <w:rFonts w:ascii="Segoe UI" w:eastAsia="Times New Roman" w:hAnsi="Segoe UI" w:cs="Segoe UI"/>
            <w:color w:val="8764B8"/>
            <w:sz w:val="27"/>
            <w:szCs w:val="27"/>
            <w:u w:val="single"/>
            <w:lang w:eastAsia="en-IN"/>
          </w:rPr>
          <w:t>DW August population process</w:t>
        </w:r>
      </w:hyperlink>
      <w:r w:rsidRPr="00DF4249">
        <w:rPr>
          <w:rFonts w:ascii="Segoe UI" w:eastAsia="Times New Roman" w:hAnsi="Segoe UI" w:cs="Segoe UI"/>
          <w:color w:val="242424"/>
          <w:sz w:val="27"/>
          <w:szCs w:val="27"/>
          <w:lang w:eastAsia="en-IN"/>
        </w:rPr>
        <w:t> to match College Data affordability with student records via College Attending and Program Site.</w:t>
      </w:r>
    </w:p>
    <w:p w14:paraId="2C8FFCD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2AE3630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Committed to College by May 1</w:t>
      </w:r>
    </w:p>
    <w:p w14:paraId="705BC43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Records from 2019-20 onward</w:t>
      </w:r>
    </w:p>
    <w:p w14:paraId="0B841BD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Reporting on the "Committed to College by May 1" metric for funders. Requests for years prior to 2019-20 must refer to the Site Goals / Key Data and cannot be disaggregated since we did not capture the data on a student-by-student basis. </w:t>
      </w:r>
    </w:p>
    <w:p w14:paraId="662C220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This field is updated in the </w:t>
      </w:r>
      <w:hyperlink r:id="rId20"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that captures end of year status for all students. </w:t>
      </w:r>
    </w:p>
    <w:p w14:paraId="46223F1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2ADBE37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TBD</w:t>
      </w:r>
    </w:p>
    <w:p w14:paraId="50B26BA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67D9BA1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EOY Status</w:t>
      </w:r>
    </w:p>
    <w:p w14:paraId="26C3FF6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82B165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 xml:space="preserve">Used for: Reports on program completion. This contains either "Completed" or "Did Not </w:t>
      </w:r>
      <w:proofErr w:type="gramStart"/>
      <w:r w:rsidRPr="00DF4249">
        <w:rPr>
          <w:rFonts w:ascii="Segoe UI" w:eastAsia="Times New Roman" w:hAnsi="Segoe UI" w:cs="Segoe UI"/>
          <w:color w:val="242424"/>
          <w:sz w:val="27"/>
          <w:szCs w:val="27"/>
          <w:lang w:eastAsia="en-IN"/>
        </w:rPr>
        <w:t>Complete"</w:t>
      </w:r>
      <w:proofErr w:type="gramEnd"/>
    </w:p>
    <w:p w14:paraId="38042F3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This field is updated in the </w:t>
      </w:r>
      <w:hyperlink r:id="rId21"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that captures end of year status for all students.</w:t>
      </w:r>
    </w:p>
    <w:p w14:paraId="139337C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11CEAF7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the Program Record object (rt: Access), field "Stage", which is set by advisors through the UI during the spring. </w:t>
      </w:r>
    </w:p>
    <w:p w14:paraId="412F607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5193CFE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Program Record ID 18</w:t>
      </w:r>
    </w:p>
    <w:p w14:paraId="2E9CA11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9DDFCE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External data management in Excel and other administrative uses. </w:t>
      </w:r>
    </w:p>
    <w:p w14:paraId="643CE1B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22"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0EAB3C1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5A2CEA5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a formula field that uses the linked Access Program Record Lookup record to find the ID of the relevant Program Record.</w:t>
      </w:r>
    </w:p>
    <w:p w14:paraId="0826D6F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5512510B"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Program Record Lookup</w:t>
      </w:r>
    </w:p>
    <w:p w14:paraId="3ABC087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5A9E4FB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Connecting the Access Program Record for this student to the Student Progression record. This can facilitate certain types of reporting.</w:t>
      </w:r>
    </w:p>
    <w:p w14:paraId="0664208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23"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4A41A69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53A1329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Tech Note: This is populated on record create via the Program Record object (rt: Access), field "Id"</w:t>
      </w:r>
    </w:p>
    <w:p w14:paraId="6A1DCF9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14B20224"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Access Program Site</w:t>
      </w:r>
    </w:p>
    <w:p w14:paraId="0C08E59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C5C826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Filtering reports by site, grouping report data by site. This field contains the program site where the student participated in the Access program.</w:t>
      </w:r>
    </w:p>
    <w:p w14:paraId="1403C49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24"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6F99DBE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7C950659" w14:textId="77777777" w:rsidR="00DF4249" w:rsidRPr="00DF4249" w:rsidRDefault="00DF4249" w:rsidP="00DF4249">
      <w:pPr>
        <w:shd w:val="clear" w:color="auto" w:fill="FFFFFF"/>
        <w:spacing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on record create via the Program Record object (rt: Access), field "Program Site"</w:t>
      </w:r>
    </w:p>
    <w:p w14:paraId="7C218CC6" w14:textId="77777777" w:rsidR="00DF4249" w:rsidRPr="00DF4249" w:rsidRDefault="00DF4249" w:rsidP="00DF4249">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DF4249">
        <w:rPr>
          <w:rFonts w:ascii="Segoe UI" w:eastAsia="Times New Roman" w:hAnsi="Segoe UI" w:cs="Segoe UI"/>
          <w:color w:val="242424"/>
          <w:sz w:val="21"/>
          <w:szCs w:val="21"/>
          <w:lang w:eastAsia="en-IN"/>
        </w:rPr>
        <w:pict w14:anchorId="6ADA4444">
          <v:rect id="_x0000_i1027" style="width:721.5pt;height:0" o:hrpct="0" o:hralign="center" o:hrstd="t" o:hrnoshade="t" o:hr="t" fillcolor="#c7c7c7" stroked="f"/>
        </w:pict>
      </w:r>
    </w:p>
    <w:p w14:paraId="2E227F4B" w14:textId="77777777" w:rsidR="00DF4249" w:rsidRPr="00DF4249" w:rsidRDefault="00DF4249" w:rsidP="00DF4249">
      <w:pPr>
        <w:shd w:val="clear" w:color="auto" w:fill="FFFFFF"/>
        <w:spacing w:line="336" w:lineRule="atLeast"/>
        <w:outlineLvl w:val="1"/>
        <w:rPr>
          <w:rFonts w:ascii="Segoe UI" w:eastAsia="Times New Roman" w:hAnsi="Segoe UI" w:cs="Segoe UI"/>
          <w:b/>
          <w:bCs/>
          <w:color w:val="242424"/>
          <w:sz w:val="42"/>
          <w:szCs w:val="42"/>
          <w:lang w:eastAsia="en-IN"/>
        </w:rPr>
      </w:pPr>
      <w:r w:rsidRPr="00DF4249">
        <w:rPr>
          <w:rFonts w:ascii="Segoe UI" w:eastAsia="Times New Roman" w:hAnsi="Segoe UI" w:cs="Segoe UI"/>
          <w:b/>
          <w:bCs/>
          <w:color w:val="242424"/>
          <w:sz w:val="42"/>
          <w:szCs w:val="42"/>
          <w:lang w:eastAsia="en-IN"/>
        </w:rPr>
        <w:t>NSC College Data</w:t>
      </w:r>
    </w:p>
    <w:p w14:paraId="7C7A215B"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NSC Date Last Advanced Degree</w:t>
      </w:r>
    </w:p>
    <w:p w14:paraId="745E9A5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6C53E63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Any analysis that requests data for students who attained graduate degrees (Masters, Doctorate). </w:t>
      </w:r>
    </w:p>
    <w:p w14:paraId="69B42B3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Any NSC data is loaded into Salesforce that contains a Graduated record with a Type of Diploma that indicates an advanced degree.</w:t>
      </w:r>
    </w:p>
    <w:p w14:paraId="3FE9D4D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may be updated during subsequent NSC requests for data. This occurs in early August and late March.</w:t>
      </w:r>
    </w:p>
    <w:p w14:paraId="0896EE0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Tech Note: This is populated from object NSC Record, field "Type of Diploma" using a </w:t>
      </w:r>
      <w:hyperlink r:id="rId25" w:history="1">
        <w:r w:rsidRPr="00DF4249">
          <w:rPr>
            <w:rFonts w:ascii="Segoe UI" w:eastAsia="Times New Roman" w:hAnsi="Segoe UI" w:cs="Segoe UI"/>
            <w:color w:val="8764B8"/>
            <w:sz w:val="27"/>
            <w:szCs w:val="27"/>
            <w:u w:val="single"/>
            <w:lang w:eastAsia="en-IN"/>
          </w:rPr>
          <w:t>rollup summary.</w:t>
        </w:r>
      </w:hyperlink>
    </w:p>
    <w:p w14:paraId="21359B8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209BFA29"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NSC Date Last Associates</w:t>
      </w:r>
    </w:p>
    <w:p w14:paraId="1AD8BD4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07E12F9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Any analysis that requests data for students who attained an </w:t>
      </w:r>
      <w:proofErr w:type="gramStart"/>
      <w:r w:rsidRPr="00DF4249">
        <w:rPr>
          <w:rFonts w:ascii="Segoe UI" w:eastAsia="Times New Roman" w:hAnsi="Segoe UI" w:cs="Segoe UI"/>
          <w:color w:val="242424"/>
          <w:sz w:val="27"/>
          <w:szCs w:val="27"/>
          <w:lang w:eastAsia="en-IN"/>
        </w:rPr>
        <w:t>Associates degrees</w:t>
      </w:r>
      <w:proofErr w:type="gramEnd"/>
      <w:r w:rsidRPr="00DF4249">
        <w:rPr>
          <w:rFonts w:ascii="Segoe UI" w:eastAsia="Times New Roman" w:hAnsi="Segoe UI" w:cs="Segoe UI"/>
          <w:color w:val="242424"/>
          <w:sz w:val="27"/>
          <w:szCs w:val="27"/>
          <w:lang w:eastAsia="en-IN"/>
        </w:rPr>
        <w:t>. </w:t>
      </w:r>
    </w:p>
    <w:p w14:paraId="64EBB0E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Populated when: Any NSC data is loaded into Salesforce that contains a Graduated record with a Type of Diploma that indicates an Associate degree. Note that unless clearly indicated as part of an </w:t>
      </w:r>
      <w:proofErr w:type="spellStart"/>
      <w:r w:rsidRPr="00DF4249">
        <w:rPr>
          <w:rFonts w:ascii="Segoe UI" w:eastAsia="Times New Roman" w:hAnsi="Segoe UI" w:cs="Segoe UI"/>
          <w:color w:val="242424"/>
          <w:sz w:val="27"/>
          <w:szCs w:val="27"/>
          <w:lang w:eastAsia="en-IN"/>
        </w:rPr>
        <w:t>Associates</w:t>
      </w:r>
      <w:proofErr w:type="spellEnd"/>
      <w:r w:rsidRPr="00DF4249">
        <w:rPr>
          <w:rFonts w:ascii="Segoe UI" w:eastAsia="Times New Roman" w:hAnsi="Segoe UI" w:cs="Segoe UI"/>
          <w:color w:val="242424"/>
          <w:sz w:val="27"/>
          <w:szCs w:val="27"/>
          <w:lang w:eastAsia="en-IN"/>
        </w:rPr>
        <w:t xml:space="preserve"> degree, this excludes certificates earned.</w:t>
      </w:r>
    </w:p>
    <w:p w14:paraId="40EEBA8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may be updated during subsequent NSC requests for data. This occurs in early August and late March.</w:t>
      </w:r>
    </w:p>
    <w:p w14:paraId="2177A03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object NSC Record, field "Type of Diploma" using a </w:t>
      </w:r>
      <w:hyperlink r:id="rId26" w:history="1">
        <w:r w:rsidRPr="00DF4249">
          <w:rPr>
            <w:rFonts w:ascii="Segoe UI" w:eastAsia="Times New Roman" w:hAnsi="Segoe UI" w:cs="Segoe UI"/>
            <w:color w:val="8764B8"/>
            <w:sz w:val="27"/>
            <w:szCs w:val="27"/>
            <w:u w:val="single"/>
            <w:lang w:eastAsia="en-IN"/>
          </w:rPr>
          <w:t>rollup summary.</w:t>
        </w:r>
      </w:hyperlink>
    </w:p>
    <w:p w14:paraId="054B4F6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35310272"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NSC Date Last Bachelors</w:t>
      </w:r>
    </w:p>
    <w:p w14:paraId="3437B0D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5787473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Any analysis that requests data for students who attained a </w:t>
      </w:r>
      <w:proofErr w:type="spellStart"/>
      <w:proofErr w:type="gramStart"/>
      <w:r w:rsidRPr="00DF4249">
        <w:rPr>
          <w:rFonts w:ascii="Segoe UI" w:eastAsia="Times New Roman" w:hAnsi="Segoe UI" w:cs="Segoe UI"/>
          <w:color w:val="242424"/>
          <w:sz w:val="27"/>
          <w:szCs w:val="27"/>
          <w:lang w:eastAsia="en-IN"/>
        </w:rPr>
        <w:t>Bachelors</w:t>
      </w:r>
      <w:proofErr w:type="spellEnd"/>
      <w:proofErr w:type="gramEnd"/>
      <w:r w:rsidRPr="00DF4249">
        <w:rPr>
          <w:rFonts w:ascii="Segoe UI" w:eastAsia="Times New Roman" w:hAnsi="Segoe UI" w:cs="Segoe UI"/>
          <w:color w:val="242424"/>
          <w:sz w:val="27"/>
          <w:szCs w:val="27"/>
          <w:lang w:eastAsia="en-IN"/>
        </w:rPr>
        <w:t xml:space="preserve"> degrees. This should be used for </w:t>
      </w:r>
      <w:proofErr w:type="gramStart"/>
      <w:r w:rsidRPr="00DF4249">
        <w:rPr>
          <w:rFonts w:ascii="Segoe UI" w:eastAsia="Times New Roman" w:hAnsi="Segoe UI" w:cs="Segoe UI"/>
          <w:color w:val="242424"/>
          <w:sz w:val="27"/>
          <w:szCs w:val="27"/>
          <w:lang w:eastAsia="en-IN"/>
        </w:rPr>
        <w:t>6 year</w:t>
      </w:r>
      <w:proofErr w:type="gramEnd"/>
      <w:r w:rsidRPr="00DF4249">
        <w:rPr>
          <w:rFonts w:ascii="Segoe UI" w:eastAsia="Times New Roman" w:hAnsi="Segoe UI" w:cs="Segoe UI"/>
          <w:color w:val="242424"/>
          <w:sz w:val="27"/>
          <w:szCs w:val="27"/>
          <w:lang w:eastAsia="en-IN"/>
        </w:rPr>
        <w:t xml:space="preserve"> graduation rates of all students (including Access Only) and official graduation rate reporting for any cohort. </w:t>
      </w:r>
    </w:p>
    <w:p w14:paraId="7BC434D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Populated when: Any NSC data is loaded into Salesforce that contains a Graduated record with a Type of Diploma that indicates a </w:t>
      </w:r>
      <w:proofErr w:type="spellStart"/>
      <w:proofErr w:type="gramStart"/>
      <w:r w:rsidRPr="00DF4249">
        <w:rPr>
          <w:rFonts w:ascii="Segoe UI" w:eastAsia="Times New Roman" w:hAnsi="Segoe UI" w:cs="Segoe UI"/>
          <w:color w:val="242424"/>
          <w:sz w:val="27"/>
          <w:szCs w:val="27"/>
          <w:lang w:eastAsia="en-IN"/>
        </w:rPr>
        <w:t>Bachelors</w:t>
      </w:r>
      <w:proofErr w:type="spellEnd"/>
      <w:proofErr w:type="gramEnd"/>
      <w:r w:rsidRPr="00DF4249">
        <w:rPr>
          <w:rFonts w:ascii="Segoe UI" w:eastAsia="Times New Roman" w:hAnsi="Segoe UI" w:cs="Segoe UI"/>
          <w:color w:val="242424"/>
          <w:sz w:val="27"/>
          <w:szCs w:val="27"/>
          <w:lang w:eastAsia="en-IN"/>
        </w:rPr>
        <w:t xml:space="preserve"> degree. </w:t>
      </w:r>
    </w:p>
    <w:p w14:paraId="312CF65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may be updated during subsequent NSC requests for data. This occurs in early August and late March.</w:t>
      </w:r>
    </w:p>
    <w:p w14:paraId="24F39C1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Tech Note: This is populated from object NSC Record, field "Type of Diploma" using a </w:t>
      </w:r>
      <w:hyperlink r:id="rId27" w:history="1">
        <w:r w:rsidRPr="00DF4249">
          <w:rPr>
            <w:rFonts w:ascii="Segoe UI" w:eastAsia="Times New Roman" w:hAnsi="Segoe UI" w:cs="Segoe UI"/>
            <w:color w:val="8764B8"/>
            <w:sz w:val="27"/>
            <w:szCs w:val="27"/>
            <w:u w:val="single"/>
            <w:lang w:eastAsia="en-IN"/>
          </w:rPr>
          <w:t>rollup summary.</w:t>
        </w:r>
      </w:hyperlink>
    </w:p>
    <w:p w14:paraId="30B8A79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37029916"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 xml:space="preserve">NSC First College 2 or 4 </w:t>
      </w:r>
      <w:proofErr w:type="spellStart"/>
      <w:r w:rsidRPr="00DF4249">
        <w:rPr>
          <w:rFonts w:ascii="Segoe UI" w:eastAsia="Times New Roman" w:hAnsi="Segoe UI" w:cs="Segoe UI"/>
          <w:b/>
          <w:bCs/>
          <w:color w:val="242424"/>
          <w:sz w:val="36"/>
          <w:szCs w:val="36"/>
          <w:lang w:eastAsia="en-IN"/>
        </w:rPr>
        <w:t>yr</w:t>
      </w:r>
      <w:proofErr w:type="spellEnd"/>
    </w:p>
    <w:p w14:paraId="79B7A82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15BB8F4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 xml:space="preserve">NSC First </w:t>
      </w:r>
      <w:proofErr w:type="spellStart"/>
      <w:r w:rsidRPr="00DF4249">
        <w:rPr>
          <w:rFonts w:ascii="Segoe UI" w:eastAsia="Times New Roman" w:hAnsi="Segoe UI" w:cs="Segoe UI"/>
          <w:b/>
          <w:bCs/>
          <w:color w:val="242424"/>
          <w:sz w:val="36"/>
          <w:szCs w:val="36"/>
          <w:lang w:eastAsia="en-IN"/>
        </w:rPr>
        <w:t>Enrollment</w:t>
      </w:r>
      <w:proofErr w:type="spellEnd"/>
      <w:r w:rsidRPr="00DF4249">
        <w:rPr>
          <w:rFonts w:ascii="Segoe UI" w:eastAsia="Times New Roman" w:hAnsi="Segoe UI" w:cs="Segoe UI"/>
          <w:b/>
          <w:bCs/>
          <w:color w:val="242424"/>
          <w:sz w:val="36"/>
          <w:szCs w:val="36"/>
          <w:lang w:eastAsia="en-IN"/>
        </w:rPr>
        <w:t xml:space="preserve"> Date</w:t>
      </w:r>
    </w:p>
    <w:p w14:paraId="5773806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0512272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Any analysis that requests data for student matriculation, specifically Access Only matriculation. This field contains the earliest record we have from the NSC about this student. Please note that students may have college records that overlap with their high school records, so caution should be used when answering questions about Access Only students that enrolled in the Fall immediately after high school graduation or similar inquiries. </w:t>
      </w:r>
    </w:p>
    <w:p w14:paraId="2474789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Any NSC data is loaded into Salesforce.</w:t>
      </w:r>
    </w:p>
    <w:p w14:paraId="234394B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Changed when: This field may be updated during subsequent NSC requests for data if earlier records are </w:t>
      </w:r>
      <w:proofErr w:type="gramStart"/>
      <w:r w:rsidRPr="00DF4249">
        <w:rPr>
          <w:rFonts w:ascii="Segoe UI" w:eastAsia="Times New Roman" w:hAnsi="Segoe UI" w:cs="Segoe UI"/>
          <w:color w:val="242424"/>
          <w:sz w:val="27"/>
          <w:szCs w:val="27"/>
          <w:lang w:eastAsia="en-IN"/>
        </w:rPr>
        <w:t>obtained, but</w:t>
      </w:r>
      <w:proofErr w:type="gramEnd"/>
      <w:r w:rsidRPr="00DF4249">
        <w:rPr>
          <w:rFonts w:ascii="Segoe UI" w:eastAsia="Times New Roman" w:hAnsi="Segoe UI" w:cs="Segoe UI"/>
          <w:color w:val="242424"/>
          <w:sz w:val="27"/>
          <w:szCs w:val="27"/>
          <w:lang w:eastAsia="en-IN"/>
        </w:rPr>
        <w:t xml:space="preserve"> is unlikely. This occurs in early August and late March.</w:t>
      </w:r>
    </w:p>
    <w:p w14:paraId="72AC47F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object NSC Record, field "</w:t>
      </w:r>
      <w:proofErr w:type="spellStart"/>
      <w:r w:rsidRPr="00DF4249">
        <w:rPr>
          <w:rFonts w:ascii="Segoe UI" w:eastAsia="Times New Roman" w:hAnsi="Segoe UI" w:cs="Segoe UI"/>
          <w:color w:val="242424"/>
          <w:sz w:val="27"/>
          <w:szCs w:val="27"/>
          <w:lang w:eastAsia="en-IN"/>
        </w:rPr>
        <w:t>Enrollment</w:t>
      </w:r>
      <w:proofErr w:type="spellEnd"/>
      <w:r w:rsidRPr="00DF4249">
        <w:rPr>
          <w:rFonts w:ascii="Segoe UI" w:eastAsia="Times New Roman" w:hAnsi="Segoe UI" w:cs="Segoe UI"/>
          <w:color w:val="242424"/>
          <w:sz w:val="27"/>
          <w:szCs w:val="27"/>
          <w:lang w:eastAsia="en-IN"/>
        </w:rPr>
        <w:t xml:space="preserve"> Begin Date" using a </w:t>
      </w:r>
      <w:hyperlink r:id="rId28" w:history="1">
        <w:r w:rsidRPr="00DF4249">
          <w:rPr>
            <w:rFonts w:ascii="Segoe UI" w:eastAsia="Times New Roman" w:hAnsi="Segoe UI" w:cs="Segoe UI"/>
            <w:color w:val="8764B8"/>
            <w:sz w:val="27"/>
            <w:szCs w:val="27"/>
            <w:u w:val="single"/>
            <w:lang w:eastAsia="en-IN"/>
          </w:rPr>
          <w:t>rollup summary</w:t>
        </w:r>
      </w:hyperlink>
      <w:r w:rsidRPr="00DF4249">
        <w:rPr>
          <w:rFonts w:ascii="Segoe UI" w:eastAsia="Times New Roman" w:hAnsi="Segoe UI" w:cs="Segoe UI"/>
          <w:color w:val="242424"/>
          <w:sz w:val="27"/>
          <w:szCs w:val="27"/>
          <w:lang w:eastAsia="en-IN"/>
        </w:rPr>
        <w:t> to get the minimum date in the set.</w:t>
      </w:r>
    </w:p>
    <w:p w14:paraId="56514CE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080138E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 xml:space="preserve">NSC Most Recent </w:t>
      </w:r>
      <w:proofErr w:type="spellStart"/>
      <w:r w:rsidRPr="00DF4249">
        <w:rPr>
          <w:rFonts w:ascii="Segoe UI" w:eastAsia="Times New Roman" w:hAnsi="Segoe UI" w:cs="Segoe UI"/>
          <w:b/>
          <w:bCs/>
          <w:color w:val="242424"/>
          <w:sz w:val="36"/>
          <w:szCs w:val="36"/>
          <w:lang w:eastAsia="en-IN"/>
        </w:rPr>
        <w:t>Enrollment</w:t>
      </w:r>
      <w:proofErr w:type="spellEnd"/>
      <w:r w:rsidRPr="00DF4249">
        <w:rPr>
          <w:rFonts w:ascii="Segoe UI" w:eastAsia="Times New Roman" w:hAnsi="Segoe UI" w:cs="Segoe UI"/>
          <w:b/>
          <w:bCs/>
          <w:color w:val="242424"/>
          <w:sz w:val="36"/>
          <w:szCs w:val="36"/>
          <w:lang w:eastAsia="en-IN"/>
        </w:rPr>
        <w:t xml:space="preserve"> Date</w:t>
      </w:r>
    </w:p>
    <w:p w14:paraId="31EFD13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583A6E7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Nothing at this time. This contains the most recent record for a student. </w:t>
      </w:r>
    </w:p>
    <w:p w14:paraId="54ACC79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Any NSC data is loaded into Salesforce.</w:t>
      </w:r>
    </w:p>
    <w:p w14:paraId="0372999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Changed when: This field may be updated during subsequent NSC requests for data. This occurs in early August and late March.</w:t>
      </w:r>
    </w:p>
    <w:p w14:paraId="5E7B219A" w14:textId="77777777" w:rsidR="00DF4249" w:rsidRPr="00DF4249" w:rsidRDefault="00DF4249" w:rsidP="00DF4249">
      <w:pPr>
        <w:shd w:val="clear" w:color="auto" w:fill="FFFFFF"/>
        <w:spacing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from object NSC Record, field "</w:t>
      </w:r>
      <w:proofErr w:type="spellStart"/>
      <w:r w:rsidRPr="00DF4249">
        <w:rPr>
          <w:rFonts w:ascii="Segoe UI" w:eastAsia="Times New Roman" w:hAnsi="Segoe UI" w:cs="Segoe UI"/>
          <w:color w:val="242424"/>
          <w:sz w:val="27"/>
          <w:szCs w:val="27"/>
          <w:lang w:eastAsia="en-IN"/>
        </w:rPr>
        <w:t>Enrollment</w:t>
      </w:r>
      <w:proofErr w:type="spellEnd"/>
      <w:r w:rsidRPr="00DF4249">
        <w:rPr>
          <w:rFonts w:ascii="Segoe UI" w:eastAsia="Times New Roman" w:hAnsi="Segoe UI" w:cs="Segoe UI"/>
          <w:color w:val="242424"/>
          <w:sz w:val="27"/>
          <w:szCs w:val="27"/>
          <w:lang w:eastAsia="en-IN"/>
        </w:rPr>
        <w:t xml:space="preserve"> Begin Date" using a </w:t>
      </w:r>
      <w:hyperlink r:id="rId29" w:history="1">
        <w:r w:rsidRPr="00DF4249">
          <w:rPr>
            <w:rFonts w:ascii="Segoe UI" w:eastAsia="Times New Roman" w:hAnsi="Segoe UI" w:cs="Segoe UI"/>
            <w:color w:val="8764B8"/>
            <w:sz w:val="27"/>
            <w:szCs w:val="27"/>
            <w:u w:val="single"/>
            <w:lang w:eastAsia="en-IN"/>
          </w:rPr>
          <w:t>rollup summary</w:t>
        </w:r>
      </w:hyperlink>
      <w:r w:rsidRPr="00DF4249">
        <w:rPr>
          <w:rFonts w:ascii="Segoe UI" w:eastAsia="Times New Roman" w:hAnsi="Segoe UI" w:cs="Segoe UI"/>
          <w:color w:val="242424"/>
          <w:sz w:val="27"/>
          <w:szCs w:val="27"/>
          <w:lang w:eastAsia="en-IN"/>
        </w:rPr>
        <w:t> to get the maximum date in the set.</w:t>
      </w:r>
    </w:p>
    <w:p w14:paraId="34C4F26E" w14:textId="77777777" w:rsidR="00DF4249" w:rsidRPr="00DF4249" w:rsidRDefault="00DF4249" w:rsidP="00DF4249">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DF4249">
        <w:rPr>
          <w:rFonts w:ascii="Segoe UI" w:eastAsia="Times New Roman" w:hAnsi="Segoe UI" w:cs="Segoe UI"/>
          <w:color w:val="242424"/>
          <w:sz w:val="21"/>
          <w:szCs w:val="21"/>
          <w:lang w:eastAsia="en-IN"/>
        </w:rPr>
        <w:pict w14:anchorId="5279D3D2">
          <v:rect id="_x0000_i1028" style="width:721.5pt;height:0" o:hrpct="0" o:hralign="center" o:hrstd="t" o:hrnoshade="t" o:hr="t" fillcolor="#c7c7c7" stroked="f"/>
        </w:pict>
      </w:r>
    </w:p>
    <w:p w14:paraId="02952581" w14:textId="77777777" w:rsidR="00DF4249" w:rsidRPr="00DF4249" w:rsidRDefault="00DF4249" w:rsidP="00DF4249">
      <w:pPr>
        <w:shd w:val="clear" w:color="auto" w:fill="FFFFFF"/>
        <w:spacing w:line="336" w:lineRule="atLeast"/>
        <w:outlineLvl w:val="1"/>
        <w:rPr>
          <w:rFonts w:ascii="Segoe UI" w:eastAsia="Times New Roman" w:hAnsi="Segoe UI" w:cs="Segoe UI"/>
          <w:b/>
          <w:bCs/>
          <w:color w:val="242424"/>
          <w:sz w:val="42"/>
          <w:szCs w:val="42"/>
          <w:lang w:eastAsia="en-IN"/>
        </w:rPr>
      </w:pPr>
      <w:r w:rsidRPr="00DF4249">
        <w:rPr>
          <w:rFonts w:ascii="Segoe UI" w:eastAsia="Times New Roman" w:hAnsi="Segoe UI" w:cs="Segoe UI"/>
          <w:b/>
          <w:bCs/>
          <w:color w:val="242424"/>
          <w:sz w:val="42"/>
          <w:szCs w:val="42"/>
          <w:lang w:eastAsia="en-IN"/>
        </w:rPr>
        <w:t>Success Program Data - Overall</w:t>
      </w:r>
    </w:p>
    <w:p w14:paraId="2ECC7A8A"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2nd Semester Persistence</w:t>
      </w:r>
    </w:p>
    <w:p w14:paraId="7585CE3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UNDER REVIEW</w:t>
      </w:r>
    </w:p>
    <w:p w14:paraId="2944C27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Outcomes reporting and any report that needs to reflect the student's </w:t>
      </w:r>
      <w:proofErr w:type="spellStart"/>
      <w:r w:rsidRPr="00DF4249">
        <w:rPr>
          <w:rFonts w:ascii="Segoe UI" w:eastAsia="Times New Roman" w:hAnsi="Segoe UI" w:cs="Segoe UI"/>
          <w:color w:val="242424"/>
          <w:sz w:val="27"/>
          <w:szCs w:val="27"/>
          <w:lang w:eastAsia="en-IN"/>
        </w:rPr>
        <w:t>enrollment</w:t>
      </w:r>
      <w:proofErr w:type="spellEnd"/>
      <w:r w:rsidRPr="00DF4249">
        <w:rPr>
          <w:rFonts w:ascii="Segoe UI" w:eastAsia="Times New Roman" w:hAnsi="Segoe UI" w:cs="Segoe UI"/>
          <w:color w:val="242424"/>
          <w:sz w:val="27"/>
          <w:szCs w:val="27"/>
          <w:lang w:eastAsia="en-IN"/>
        </w:rPr>
        <w:t xml:space="preserve"> in college for both the first and second semesters following high school graduation. </w:t>
      </w:r>
    </w:p>
    <w:p w14:paraId="4DE40DD7" w14:textId="77777777" w:rsidR="00DF4249" w:rsidRPr="00DF4249" w:rsidRDefault="00DF4249" w:rsidP="00DF4249">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This field reflects Bottom Line data only. For Access Only analysis, additional support is required from National to update and use NSC records. </w:t>
      </w:r>
    </w:p>
    <w:p w14:paraId="40F3D210" w14:textId="77777777" w:rsidR="00DF4249" w:rsidRPr="00DF4249" w:rsidRDefault="00DF4249" w:rsidP="00DF4249">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"Persisted" displays for any student who has Success Y1 Fall Credits Attempted &gt; 0 and Success Y1 Spring Credits Attempted &gt; 0. </w:t>
      </w:r>
    </w:p>
    <w:p w14:paraId="64CE8B4C" w14:textId="77777777" w:rsidR="00DF4249" w:rsidRPr="00DF4249" w:rsidRDefault="00DF4249" w:rsidP="00DF4249">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"Did Not Persist" displays for any student who has a Success Year 1 record with </w:t>
      </w:r>
      <w:proofErr w:type="gramStart"/>
      <w:r w:rsidRPr="00DF4249">
        <w:rPr>
          <w:rFonts w:ascii="Segoe UI" w:eastAsia="Times New Roman" w:hAnsi="Segoe UI" w:cs="Segoe UI"/>
          <w:color w:val="242424"/>
          <w:sz w:val="27"/>
          <w:szCs w:val="27"/>
          <w:lang w:eastAsia="en-IN"/>
        </w:rPr>
        <w:t>either  Success</w:t>
      </w:r>
      <w:proofErr w:type="gramEnd"/>
      <w:r w:rsidRPr="00DF4249">
        <w:rPr>
          <w:rFonts w:ascii="Segoe UI" w:eastAsia="Times New Roman" w:hAnsi="Segoe UI" w:cs="Segoe UI"/>
          <w:color w:val="242424"/>
          <w:sz w:val="27"/>
          <w:szCs w:val="27"/>
          <w:lang w:eastAsia="en-IN"/>
        </w:rPr>
        <w:t xml:space="preserve"> Y1 Fall Credits Attempted = 0 or Success Y1 Spring Credits Attempted = 0. A student does not count as persisted if they did not </w:t>
      </w:r>
      <w:proofErr w:type="spellStart"/>
      <w:r w:rsidRPr="00DF4249">
        <w:rPr>
          <w:rFonts w:ascii="Segoe UI" w:eastAsia="Times New Roman" w:hAnsi="Segoe UI" w:cs="Segoe UI"/>
          <w:color w:val="242424"/>
          <w:sz w:val="27"/>
          <w:szCs w:val="27"/>
          <w:lang w:eastAsia="en-IN"/>
        </w:rPr>
        <w:t>enroll</w:t>
      </w:r>
      <w:proofErr w:type="spellEnd"/>
      <w:r w:rsidRPr="00DF4249">
        <w:rPr>
          <w:rFonts w:ascii="Segoe UI" w:eastAsia="Times New Roman" w:hAnsi="Segoe UI" w:cs="Segoe UI"/>
          <w:color w:val="242424"/>
          <w:sz w:val="27"/>
          <w:szCs w:val="27"/>
          <w:lang w:eastAsia="en-IN"/>
        </w:rPr>
        <w:t xml:space="preserve"> until Spring. IMPORTANT NOTE: For the Spring semester of the current academic year the student will show as "Did Not Persist" until the August data freeze. 2nd Semester Persistence is not reportable until the summer has ended.</w:t>
      </w:r>
    </w:p>
    <w:p w14:paraId="62C2DA7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student begins or completes Success Year 1. This is populated during the  </w:t>
      </w:r>
      <w:hyperlink r:id="rId30"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6845059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Final student data is updated during the </w:t>
      </w:r>
      <w:hyperlink r:id="rId31" w:history="1">
        <w:r w:rsidRPr="00DF4249">
          <w:rPr>
            <w:rFonts w:ascii="Segoe UI" w:eastAsia="Times New Roman" w:hAnsi="Segoe UI" w:cs="Segoe UI"/>
            <w:color w:val="8764B8"/>
            <w:sz w:val="27"/>
            <w:szCs w:val="27"/>
            <w:u w:val="single"/>
            <w:lang w:eastAsia="en-IN"/>
          </w:rPr>
          <w:t>Early August data freeze</w:t>
        </w:r>
      </w:hyperlink>
      <w:r w:rsidRPr="00DF4249">
        <w:rPr>
          <w:rFonts w:ascii="Segoe UI" w:eastAsia="Times New Roman" w:hAnsi="Segoe UI" w:cs="Segoe UI"/>
          <w:color w:val="242424"/>
          <w:sz w:val="27"/>
          <w:szCs w:val="27"/>
          <w:lang w:eastAsia="en-IN"/>
        </w:rPr>
        <w:t> at the end of the academic year.</w:t>
      </w:r>
    </w:p>
    <w:p w14:paraId="3AF4485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a formula field.</w:t>
      </w:r>
    </w:p>
    <w:p w14:paraId="4887632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0CF3C88E"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lastRenderedPageBreak/>
        <w:t>Success 3rd Semester Persistence</w:t>
      </w:r>
    </w:p>
    <w:p w14:paraId="7F61ACF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UNDER REVIEW</w:t>
      </w:r>
    </w:p>
    <w:p w14:paraId="6134DD6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Outcomes reporting and any report that needs to reflect the student's </w:t>
      </w:r>
      <w:proofErr w:type="spellStart"/>
      <w:r w:rsidRPr="00DF4249">
        <w:rPr>
          <w:rFonts w:ascii="Segoe UI" w:eastAsia="Times New Roman" w:hAnsi="Segoe UI" w:cs="Segoe UI"/>
          <w:color w:val="242424"/>
          <w:sz w:val="27"/>
          <w:szCs w:val="27"/>
          <w:lang w:eastAsia="en-IN"/>
        </w:rPr>
        <w:t>enrollment</w:t>
      </w:r>
      <w:proofErr w:type="spellEnd"/>
      <w:r w:rsidRPr="00DF4249">
        <w:rPr>
          <w:rFonts w:ascii="Segoe UI" w:eastAsia="Times New Roman" w:hAnsi="Segoe UI" w:cs="Segoe UI"/>
          <w:color w:val="242424"/>
          <w:sz w:val="27"/>
          <w:szCs w:val="27"/>
          <w:lang w:eastAsia="en-IN"/>
        </w:rPr>
        <w:t xml:space="preserve"> in college for the first, second, and third semesters following high school graduation. </w:t>
      </w:r>
    </w:p>
    <w:p w14:paraId="441EFE27" w14:textId="77777777" w:rsidR="00DF4249" w:rsidRPr="00DF4249" w:rsidRDefault="00DF4249" w:rsidP="00DF4249">
      <w:pPr>
        <w:numPr>
          <w:ilvl w:val="0"/>
          <w:numId w:val="9"/>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This field reflects Bottom Line data only. For Access Only analysis, additional support is required from National to update and use NSC records. </w:t>
      </w:r>
    </w:p>
    <w:p w14:paraId="7409056B" w14:textId="77777777" w:rsidR="00DF4249" w:rsidRPr="00DF4249" w:rsidRDefault="00DF4249" w:rsidP="00DF4249">
      <w:pPr>
        <w:numPr>
          <w:ilvl w:val="0"/>
          <w:numId w:val="9"/>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"Persisted" displays for any student who has Success Y1 Fall Credits Attempted &gt; 0 and Success Y1 Spring Credits Attempted &gt; 0 and Success Y2 Fall Credits Attempted &gt; 0. </w:t>
      </w:r>
    </w:p>
    <w:p w14:paraId="1921BF40" w14:textId="77777777" w:rsidR="00DF4249" w:rsidRPr="00DF4249" w:rsidRDefault="00DF4249" w:rsidP="00DF4249">
      <w:pPr>
        <w:numPr>
          <w:ilvl w:val="0"/>
          <w:numId w:val="9"/>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"Did Not Persist" displays for any student who has a Success Year 1 record with </w:t>
      </w:r>
      <w:proofErr w:type="gramStart"/>
      <w:r w:rsidRPr="00DF4249">
        <w:rPr>
          <w:rFonts w:ascii="Segoe UI" w:eastAsia="Times New Roman" w:hAnsi="Segoe UI" w:cs="Segoe UI"/>
          <w:color w:val="242424"/>
          <w:sz w:val="27"/>
          <w:szCs w:val="27"/>
          <w:lang w:eastAsia="en-IN"/>
        </w:rPr>
        <w:t>either  Success</w:t>
      </w:r>
      <w:proofErr w:type="gramEnd"/>
      <w:r w:rsidRPr="00DF4249">
        <w:rPr>
          <w:rFonts w:ascii="Segoe UI" w:eastAsia="Times New Roman" w:hAnsi="Segoe UI" w:cs="Segoe UI"/>
          <w:color w:val="242424"/>
          <w:sz w:val="27"/>
          <w:szCs w:val="27"/>
          <w:lang w:eastAsia="en-IN"/>
        </w:rPr>
        <w:t xml:space="preserve"> Y1 Fall Credits Attempted = 0 or Success Y1 Spring Credits Attempted = 0 or a Success Year 2 record with Success Y2 Fall Credits Attempted = 0. A student does not count as persisted if they did not begin in the Fall immediately following high school graduation. IMPORTANT NOTE: For the Fall semester of the current academic year the student will show as "Did Not Persist" until the Mid-February data freeze. 3rd Semester persistence for a cohort is not reportable until midway through the spring of their 2nd year.</w:t>
      </w:r>
    </w:p>
    <w:p w14:paraId="3EB2CAF3"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student begins or completes Success Year 2. This is populated during the  </w:t>
      </w:r>
      <w:hyperlink r:id="rId32"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 and updates Year 2 records for continuing students.</w:t>
      </w:r>
    </w:p>
    <w:p w14:paraId="6C2097CD"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Mid-year student data is updated during the </w:t>
      </w:r>
      <w:hyperlink r:id="rId33" w:history="1">
        <w:r w:rsidRPr="00DF4249">
          <w:rPr>
            <w:rFonts w:ascii="Segoe UI" w:eastAsia="Times New Roman" w:hAnsi="Segoe UI" w:cs="Segoe UI"/>
            <w:color w:val="8764B8"/>
            <w:sz w:val="27"/>
            <w:szCs w:val="27"/>
            <w:u w:val="single"/>
            <w:lang w:eastAsia="en-IN"/>
          </w:rPr>
          <w:t>Mid-February</w:t>
        </w:r>
      </w:hyperlink>
      <w:r w:rsidRPr="00DF4249">
        <w:rPr>
          <w:rFonts w:ascii="Segoe UI" w:eastAsia="Times New Roman" w:hAnsi="Segoe UI" w:cs="Segoe UI"/>
          <w:color w:val="242424"/>
          <w:sz w:val="27"/>
          <w:szCs w:val="27"/>
          <w:lang w:eastAsia="en-IN"/>
        </w:rPr>
        <w:t> </w:t>
      </w:r>
      <w:hyperlink r:id="rId34" w:history="1">
        <w:r w:rsidRPr="00DF4249">
          <w:rPr>
            <w:rFonts w:ascii="Segoe UI" w:eastAsia="Times New Roman" w:hAnsi="Segoe UI" w:cs="Segoe UI"/>
            <w:color w:val="8764B8"/>
            <w:sz w:val="27"/>
            <w:szCs w:val="27"/>
            <w:u w:val="single"/>
            <w:lang w:eastAsia="en-IN"/>
          </w:rPr>
          <w:t>data freeze</w:t>
        </w:r>
      </w:hyperlink>
      <w:r w:rsidRPr="00DF4249">
        <w:rPr>
          <w:rFonts w:ascii="Segoe UI" w:eastAsia="Times New Roman" w:hAnsi="Segoe UI" w:cs="Segoe UI"/>
          <w:color w:val="242424"/>
          <w:sz w:val="27"/>
          <w:szCs w:val="27"/>
          <w:lang w:eastAsia="en-IN"/>
        </w:rPr>
        <w:t> following the closing out of Fall semester.</w:t>
      </w:r>
    </w:p>
    <w:p w14:paraId="396C974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a formula field.</w:t>
      </w:r>
    </w:p>
    <w:p w14:paraId="15F41F6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5164F354"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Cohort</w:t>
      </w:r>
    </w:p>
    <w:p w14:paraId="28D7B99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76F82BD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Used for: Filtering reports by cohort (first year in Success), grouping report data by cohort. This field contains the academic year (</w:t>
      </w:r>
      <w:proofErr w:type="gramStart"/>
      <w:r w:rsidRPr="00DF4249">
        <w:rPr>
          <w:rFonts w:ascii="Segoe UI" w:eastAsia="Times New Roman" w:hAnsi="Segoe UI" w:cs="Segoe UI"/>
          <w:color w:val="242424"/>
          <w:sz w:val="27"/>
          <w:szCs w:val="27"/>
          <w:lang w:eastAsia="en-IN"/>
        </w:rPr>
        <w:t>e.g.</w:t>
      </w:r>
      <w:proofErr w:type="gramEnd"/>
      <w:r w:rsidRPr="00DF4249">
        <w:rPr>
          <w:rFonts w:ascii="Segoe UI" w:eastAsia="Times New Roman" w:hAnsi="Segoe UI" w:cs="Segoe UI"/>
          <w:color w:val="242424"/>
          <w:sz w:val="27"/>
          <w:szCs w:val="27"/>
          <w:lang w:eastAsia="en-IN"/>
        </w:rPr>
        <w:t xml:space="preserve"> 2018-19) of the student's first year in the Success program.</w:t>
      </w:r>
    </w:p>
    <w:p w14:paraId="29B71B0B"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35"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70954E8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2AF2B9E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Tech Note: This is populated on record create via the Program Record object (rt: Success), field "Current Academic Year" (all data after May 2019) or "Program Year" (historic data for initial </w:t>
      </w:r>
      <w:proofErr w:type="spellStart"/>
      <w:r w:rsidRPr="00DF4249">
        <w:rPr>
          <w:rFonts w:ascii="Segoe UI" w:eastAsia="Times New Roman" w:hAnsi="Segoe UI" w:cs="Segoe UI"/>
          <w:color w:val="242424"/>
          <w:sz w:val="27"/>
          <w:szCs w:val="27"/>
          <w:lang w:eastAsia="en-IN"/>
        </w:rPr>
        <w:t>dw</w:t>
      </w:r>
      <w:proofErr w:type="spellEnd"/>
      <w:r w:rsidRPr="00DF4249">
        <w:rPr>
          <w:rFonts w:ascii="Segoe UI" w:eastAsia="Times New Roman" w:hAnsi="Segoe UI" w:cs="Segoe UI"/>
          <w:color w:val="242424"/>
          <w:sz w:val="27"/>
          <w:szCs w:val="27"/>
          <w:lang w:eastAsia="en-IN"/>
        </w:rPr>
        <w:t xml:space="preserve"> population)</w:t>
      </w:r>
    </w:p>
    <w:p w14:paraId="3CD3C97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23E574B6"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Cohort Year (Numeric)</w:t>
      </w:r>
    </w:p>
    <w:p w14:paraId="34BB3BB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0DEEADE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 xml:space="preserve">Used for: This is the cohort year represented as a </w:t>
      </w:r>
      <w:proofErr w:type="gramStart"/>
      <w:r w:rsidRPr="00DF4249">
        <w:rPr>
          <w:rFonts w:ascii="Segoe UI" w:eastAsia="Times New Roman" w:hAnsi="Segoe UI" w:cs="Segoe UI"/>
          <w:color w:val="242424"/>
          <w:sz w:val="27"/>
          <w:szCs w:val="27"/>
          <w:lang w:eastAsia="en-IN"/>
        </w:rPr>
        <w:t>4 digit</w:t>
      </w:r>
      <w:proofErr w:type="gramEnd"/>
      <w:r w:rsidRPr="00DF4249">
        <w:rPr>
          <w:rFonts w:ascii="Segoe UI" w:eastAsia="Times New Roman" w:hAnsi="Segoe UI" w:cs="Segoe UI"/>
          <w:color w:val="242424"/>
          <w:sz w:val="27"/>
          <w:szCs w:val="27"/>
          <w:lang w:eastAsia="en-IN"/>
        </w:rPr>
        <w:t xml:space="preserve"> year to allow for computation of years to grad. 2015 - 16 would have a numeric representation of 2015.</w:t>
      </w:r>
    </w:p>
    <w:p w14:paraId="1892494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36"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3F118115"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1D91D22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as part of a manual process during the DW updates. There is no antecedent field other than the field used to populate Success Cohort.</w:t>
      </w:r>
    </w:p>
    <w:p w14:paraId="7E370B1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20B22A2F"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Credits Required to Graduate</w:t>
      </w:r>
    </w:p>
    <w:p w14:paraId="6E090E09"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Degree Pathway</w:t>
      </w:r>
    </w:p>
    <w:p w14:paraId="6C6C5B9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Direct Indicator from App</w:t>
      </w:r>
    </w:p>
    <w:p w14:paraId="1403890E"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lastRenderedPageBreak/>
        <w:t>Success Final or Most Recent Status</w:t>
      </w:r>
    </w:p>
    <w:p w14:paraId="66AD8AAB"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Graduation Semester</w:t>
      </w:r>
    </w:p>
    <w:p w14:paraId="2AAD9EE2"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Graduation Year</w:t>
      </w:r>
    </w:p>
    <w:p w14:paraId="61B518F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7B8CC0C1"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Program Record ID 18</w:t>
      </w:r>
    </w:p>
    <w:p w14:paraId="61CBAF5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5E116BF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External data management in Excel and other administrative uses. </w:t>
      </w:r>
    </w:p>
    <w:p w14:paraId="5D6910F8"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37"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22BCD33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40FE8AC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a formula field that uses the linked Success Program Record Lookup record to find the ID of the relevant Program Record.</w:t>
      </w:r>
    </w:p>
    <w:p w14:paraId="001F43A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4A71F53D"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Program Record Lookup</w:t>
      </w:r>
    </w:p>
    <w:p w14:paraId="10DA1422"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19431E97"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Connecting the Success Program Record for this student to the Student Progression record. This can facilitate certain types of reporting.</w:t>
      </w:r>
    </w:p>
    <w:p w14:paraId="3EF9503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38"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7D86FAC9"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3E4FE2B0"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on record create via the Program Record object (rt: Success), field "Id"</w:t>
      </w:r>
    </w:p>
    <w:p w14:paraId="19B8428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4CDDA8B6"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lastRenderedPageBreak/>
        <w:t>Success Program Site</w:t>
      </w:r>
    </w:p>
    <w:p w14:paraId="6E9E1C4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42AF47D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Filtering reports by site, grouping report data by site. This field contains the program site where the student participated in the Success program.</w:t>
      </w:r>
    </w:p>
    <w:p w14:paraId="59644671"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39"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76EF4B7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553016E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on record create via the Program Record object (rt: Success), field "Program Site"</w:t>
      </w:r>
    </w:p>
    <w:p w14:paraId="30ECB9E6"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p>
    <w:p w14:paraId="04A475B0" w14:textId="77777777" w:rsidR="00DF4249" w:rsidRPr="00DF4249" w:rsidRDefault="00DF4249" w:rsidP="00DF4249">
      <w:pPr>
        <w:shd w:val="clear" w:color="auto" w:fill="FFFFFF"/>
        <w:spacing w:line="336" w:lineRule="atLeast"/>
        <w:outlineLvl w:val="2"/>
        <w:rPr>
          <w:rFonts w:ascii="Segoe UI" w:eastAsia="Times New Roman" w:hAnsi="Segoe UI" w:cs="Segoe UI"/>
          <w:b/>
          <w:bCs/>
          <w:color w:val="242424"/>
          <w:sz w:val="36"/>
          <w:szCs w:val="36"/>
          <w:lang w:eastAsia="en-IN"/>
        </w:rPr>
      </w:pPr>
      <w:r w:rsidRPr="00DF4249">
        <w:rPr>
          <w:rFonts w:ascii="Segoe UI" w:eastAsia="Times New Roman" w:hAnsi="Segoe UI" w:cs="Segoe UI"/>
          <w:b/>
          <w:bCs/>
          <w:color w:val="242424"/>
          <w:sz w:val="36"/>
          <w:szCs w:val="36"/>
          <w:lang w:eastAsia="en-IN"/>
        </w:rPr>
        <w:t>Success Special Initiatives</w:t>
      </w:r>
    </w:p>
    <w:p w14:paraId="34439F34"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Valid data on:  All records</w:t>
      </w:r>
    </w:p>
    <w:p w14:paraId="213F658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Used for: Filtering or grouping reports by special initiative or excluding pilot program students from official reporting. This field contains the special initiative that a student is part of.</w:t>
      </w:r>
    </w:p>
    <w:p w14:paraId="1827E65C"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Populated when: The record is created during the </w:t>
      </w:r>
      <w:hyperlink r:id="rId40" w:history="1">
        <w:r w:rsidRPr="00DF4249">
          <w:rPr>
            <w:rFonts w:ascii="Segoe UI" w:eastAsia="Times New Roman" w:hAnsi="Segoe UI" w:cs="Segoe UI"/>
            <w:color w:val="8764B8"/>
            <w:sz w:val="27"/>
            <w:szCs w:val="27"/>
            <w:u w:val="single"/>
            <w:lang w:eastAsia="en-IN"/>
          </w:rPr>
          <w:t>Mid October data freeze</w:t>
        </w:r>
      </w:hyperlink>
      <w:r w:rsidRPr="00DF4249">
        <w:rPr>
          <w:rFonts w:ascii="Segoe UI" w:eastAsia="Times New Roman" w:hAnsi="Segoe UI" w:cs="Segoe UI"/>
          <w:color w:val="242424"/>
          <w:sz w:val="27"/>
          <w:szCs w:val="27"/>
          <w:lang w:eastAsia="en-IN"/>
        </w:rPr>
        <w:t> that creates new records for confirmed students..</w:t>
      </w:r>
    </w:p>
    <w:p w14:paraId="4DBD0EDE"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Changed when: This field is not changed after it is initially populated. </w:t>
      </w:r>
    </w:p>
    <w:p w14:paraId="68F0445F"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Tech Note: This is populated on record create via the Program Record object (rt: Success), field "Special Initiatives"</w:t>
      </w:r>
    </w:p>
    <w:p w14:paraId="647BD5AA" w14:textId="77777777" w:rsidR="00DF4249" w:rsidRPr="00DF4249" w:rsidRDefault="00DF4249" w:rsidP="00DF4249">
      <w:pPr>
        <w:shd w:val="clear" w:color="auto" w:fill="FFFFFF"/>
        <w:spacing w:after="336"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Values:</w:t>
      </w:r>
    </w:p>
    <w:p w14:paraId="7DC0BCD6"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Blended Model</w:t>
      </w:r>
    </w:p>
    <w:p w14:paraId="66195507"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CHI Community College Pilot</w:t>
      </w:r>
    </w:p>
    <w:p w14:paraId="74DFCDF9"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MA Community College Pilot</w:t>
      </w:r>
    </w:p>
    <w:p w14:paraId="48EDC0E4"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MA Freudberg Scholar</w:t>
      </w:r>
    </w:p>
    <w:p w14:paraId="640DD958"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lastRenderedPageBreak/>
        <w:t>MA Summer Search</w:t>
      </w:r>
    </w:p>
    <w:p w14:paraId="0258021A"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MA Vertex Scholar</w:t>
      </w:r>
    </w:p>
    <w:p w14:paraId="05555FF6"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NY Community College Transfer Pilot</w:t>
      </w:r>
    </w:p>
    <w:p w14:paraId="374F22E8"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NY CUNY Lehman College</w:t>
      </w:r>
    </w:p>
    <w:p w14:paraId="71FAF423"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NY Harlem Children’s Zone</w:t>
      </w:r>
    </w:p>
    <w:p w14:paraId="4374D9C7" w14:textId="77777777" w:rsidR="00DF4249" w:rsidRPr="00DF4249" w:rsidRDefault="00DF4249" w:rsidP="00DF4249">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NY New Visions</w:t>
      </w:r>
    </w:p>
    <w:p w14:paraId="74D372E5" w14:textId="77777777" w:rsidR="00DF4249" w:rsidRPr="00DF4249" w:rsidRDefault="00DF4249" w:rsidP="00DF4249">
      <w:pPr>
        <w:numPr>
          <w:ilvl w:val="0"/>
          <w:numId w:val="10"/>
        </w:numPr>
        <w:shd w:val="clear" w:color="auto" w:fill="FFFFFF"/>
        <w:spacing w:line="336" w:lineRule="atLeast"/>
        <w:rPr>
          <w:rFonts w:ascii="Segoe UI" w:eastAsia="Times New Roman" w:hAnsi="Segoe UI" w:cs="Segoe UI"/>
          <w:color w:val="242424"/>
          <w:sz w:val="27"/>
          <w:szCs w:val="27"/>
          <w:lang w:eastAsia="en-IN"/>
        </w:rPr>
      </w:pPr>
      <w:r w:rsidRPr="00DF4249">
        <w:rPr>
          <w:rFonts w:ascii="Segoe UI" w:eastAsia="Times New Roman" w:hAnsi="Segoe UI" w:cs="Segoe UI"/>
          <w:color w:val="242424"/>
          <w:sz w:val="27"/>
          <w:szCs w:val="27"/>
          <w:lang w:eastAsia="en-IN"/>
        </w:rPr>
        <w:t>Other Exclude from Reports</w:t>
      </w:r>
    </w:p>
    <w:p w14:paraId="2B9BEFDC" w14:textId="184D969A" w:rsidR="00DF4249" w:rsidRDefault="00DF4249" w:rsidP="00DF4249">
      <w:pPr>
        <w:rPr>
          <w:rFonts w:ascii="Segoe UI" w:hAnsi="Segoe UI" w:cs="Segoe UI"/>
          <w:b/>
          <w:bCs/>
          <w:color w:val="000000"/>
          <w:sz w:val="48"/>
          <w:szCs w:val="48"/>
          <w:shd w:val="clear" w:color="auto" w:fill="FFFFFF"/>
        </w:rPr>
      </w:pPr>
    </w:p>
    <w:p w14:paraId="739756F4" w14:textId="77777777" w:rsidR="00DF4249" w:rsidRPr="00DF4249" w:rsidRDefault="00DF4249" w:rsidP="00DF4249"/>
    <w:sectPr w:rsidR="00DF4249" w:rsidRPr="00DF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22E"/>
    <w:multiLevelType w:val="multilevel"/>
    <w:tmpl w:val="BB8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A2797"/>
    <w:multiLevelType w:val="multilevel"/>
    <w:tmpl w:val="2BF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72804"/>
    <w:multiLevelType w:val="multilevel"/>
    <w:tmpl w:val="CE4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43990"/>
    <w:multiLevelType w:val="multilevel"/>
    <w:tmpl w:val="26A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36C29"/>
    <w:multiLevelType w:val="multilevel"/>
    <w:tmpl w:val="77F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F41DE"/>
    <w:multiLevelType w:val="multilevel"/>
    <w:tmpl w:val="21C8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E5D96"/>
    <w:multiLevelType w:val="multilevel"/>
    <w:tmpl w:val="1CF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61406"/>
    <w:multiLevelType w:val="multilevel"/>
    <w:tmpl w:val="DA7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14DD1"/>
    <w:multiLevelType w:val="multilevel"/>
    <w:tmpl w:val="09E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B7988"/>
    <w:multiLevelType w:val="multilevel"/>
    <w:tmpl w:val="363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853845">
    <w:abstractNumId w:val="2"/>
  </w:num>
  <w:num w:numId="2" w16cid:durableId="1871844312">
    <w:abstractNumId w:val="8"/>
  </w:num>
  <w:num w:numId="3" w16cid:durableId="1903904251">
    <w:abstractNumId w:val="5"/>
  </w:num>
  <w:num w:numId="4" w16cid:durableId="1689065703">
    <w:abstractNumId w:val="3"/>
  </w:num>
  <w:num w:numId="5" w16cid:durableId="231165822">
    <w:abstractNumId w:val="7"/>
  </w:num>
  <w:num w:numId="6" w16cid:durableId="1636371111">
    <w:abstractNumId w:val="6"/>
  </w:num>
  <w:num w:numId="7" w16cid:durableId="1245142481">
    <w:abstractNumId w:val="1"/>
  </w:num>
  <w:num w:numId="8" w16cid:durableId="1528249404">
    <w:abstractNumId w:val="4"/>
  </w:num>
  <w:num w:numId="9" w16cid:durableId="2013288477">
    <w:abstractNumId w:val="0"/>
  </w:num>
  <w:num w:numId="10" w16cid:durableId="391316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D7"/>
    <w:rsid w:val="000625F3"/>
    <w:rsid w:val="00556B13"/>
    <w:rsid w:val="006F5C4A"/>
    <w:rsid w:val="007A65D7"/>
    <w:rsid w:val="00D46479"/>
    <w:rsid w:val="00DF4249"/>
    <w:rsid w:val="00E15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4F53"/>
  <w15:chartTrackingRefBased/>
  <w15:docId w15:val="{9D0BF3DD-E60E-48B5-8D9F-A5FF9712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4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4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2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42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F4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1351">
      <w:bodyDiv w:val="1"/>
      <w:marLeft w:val="0"/>
      <w:marRight w:val="0"/>
      <w:marTop w:val="0"/>
      <w:marBottom w:val="0"/>
      <w:divBdr>
        <w:top w:val="none" w:sz="0" w:space="0" w:color="auto"/>
        <w:left w:val="none" w:sz="0" w:space="0" w:color="auto"/>
        <w:bottom w:val="none" w:sz="0" w:space="0" w:color="auto"/>
        <w:right w:val="none" w:sz="0" w:space="0" w:color="auto"/>
      </w:divBdr>
      <w:divsChild>
        <w:div w:id="2063629922">
          <w:marLeft w:val="0"/>
          <w:marRight w:val="0"/>
          <w:marTop w:val="360"/>
          <w:marBottom w:val="360"/>
          <w:divBdr>
            <w:top w:val="none" w:sz="0" w:space="0" w:color="auto"/>
            <w:left w:val="none" w:sz="0" w:space="0" w:color="auto"/>
            <w:bottom w:val="none" w:sz="0" w:space="0" w:color="auto"/>
            <w:right w:val="none" w:sz="0" w:space="0" w:color="auto"/>
          </w:divBdr>
          <w:divsChild>
            <w:div w:id="982394005">
              <w:marLeft w:val="0"/>
              <w:marRight w:val="0"/>
              <w:marTop w:val="0"/>
              <w:marBottom w:val="0"/>
              <w:divBdr>
                <w:top w:val="none" w:sz="0" w:space="0" w:color="auto"/>
                <w:left w:val="none" w:sz="0" w:space="0" w:color="auto"/>
                <w:bottom w:val="none" w:sz="0" w:space="0" w:color="auto"/>
                <w:right w:val="none" w:sz="0" w:space="0" w:color="auto"/>
              </w:divBdr>
              <w:divsChild>
                <w:div w:id="1550799519">
                  <w:marLeft w:val="0"/>
                  <w:marRight w:val="0"/>
                  <w:marTop w:val="0"/>
                  <w:marBottom w:val="0"/>
                  <w:divBdr>
                    <w:top w:val="none" w:sz="0" w:space="0" w:color="auto"/>
                    <w:left w:val="none" w:sz="0" w:space="0" w:color="auto"/>
                    <w:bottom w:val="none" w:sz="0" w:space="0" w:color="auto"/>
                    <w:right w:val="none" w:sz="0" w:space="0" w:color="auto"/>
                  </w:divBdr>
                  <w:divsChild>
                    <w:div w:id="304311879">
                      <w:marLeft w:val="0"/>
                      <w:marRight w:val="0"/>
                      <w:marTop w:val="0"/>
                      <w:marBottom w:val="336"/>
                      <w:divBdr>
                        <w:top w:val="none" w:sz="0" w:space="0" w:color="auto"/>
                        <w:left w:val="none" w:sz="0" w:space="0" w:color="auto"/>
                        <w:bottom w:val="none" w:sz="0" w:space="0" w:color="auto"/>
                        <w:right w:val="none" w:sz="0" w:space="0" w:color="auto"/>
                      </w:divBdr>
                    </w:div>
                    <w:div w:id="1078484129">
                      <w:marLeft w:val="0"/>
                      <w:marRight w:val="0"/>
                      <w:marTop w:val="0"/>
                      <w:marBottom w:val="336"/>
                      <w:divBdr>
                        <w:top w:val="none" w:sz="0" w:space="0" w:color="auto"/>
                        <w:left w:val="none" w:sz="0" w:space="0" w:color="auto"/>
                        <w:bottom w:val="none" w:sz="0" w:space="0" w:color="auto"/>
                        <w:right w:val="none" w:sz="0" w:space="0" w:color="auto"/>
                      </w:divBdr>
                    </w:div>
                    <w:div w:id="400056793">
                      <w:marLeft w:val="0"/>
                      <w:marRight w:val="0"/>
                      <w:marTop w:val="0"/>
                      <w:marBottom w:val="336"/>
                      <w:divBdr>
                        <w:top w:val="none" w:sz="0" w:space="0" w:color="auto"/>
                        <w:left w:val="none" w:sz="0" w:space="0" w:color="auto"/>
                        <w:bottom w:val="none" w:sz="0" w:space="0" w:color="auto"/>
                        <w:right w:val="none" w:sz="0" w:space="0" w:color="auto"/>
                      </w:divBdr>
                    </w:div>
                    <w:div w:id="1520271105">
                      <w:marLeft w:val="0"/>
                      <w:marRight w:val="0"/>
                      <w:marTop w:val="0"/>
                      <w:marBottom w:val="336"/>
                      <w:divBdr>
                        <w:top w:val="none" w:sz="0" w:space="0" w:color="auto"/>
                        <w:left w:val="none" w:sz="0" w:space="0" w:color="auto"/>
                        <w:bottom w:val="none" w:sz="0" w:space="0" w:color="auto"/>
                        <w:right w:val="none" w:sz="0" w:space="0" w:color="auto"/>
                      </w:divBdr>
                    </w:div>
                    <w:div w:id="793207202">
                      <w:marLeft w:val="0"/>
                      <w:marRight w:val="0"/>
                      <w:marTop w:val="0"/>
                      <w:marBottom w:val="336"/>
                      <w:divBdr>
                        <w:top w:val="none" w:sz="0" w:space="0" w:color="auto"/>
                        <w:left w:val="none" w:sz="0" w:space="0" w:color="auto"/>
                        <w:bottom w:val="none" w:sz="0" w:space="0" w:color="auto"/>
                        <w:right w:val="none" w:sz="0" w:space="0" w:color="auto"/>
                      </w:divBdr>
                    </w:div>
                    <w:div w:id="353658016">
                      <w:marLeft w:val="0"/>
                      <w:marRight w:val="0"/>
                      <w:marTop w:val="0"/>
                      <w:marBottom w:val="336"/>
                      <w:divBdr>
                        <w:top w:val="none" w:sz="0" w:space="0" w:color="auto"/>
                        <w:left w:val="none" w:sz="0" w:space="0" w:color="auto"/>
                        <w:bottom w:val="none" w:sz="0" w:space="0" w:color="auto"/>
                        <w:right w:val="none" w:sz="0" w:space="0" w:color="auto"/>
                      </w:divBdr>
                    </w:div>
                    <w:div w:id="2046514870">
                      <w:marLeft w:val="0"/>
                      <w:marRight w:val="0"/>
                      <w:marTop w:val="0"/>
                      <w:marBottom w:val="336"/>
                      <w:divBdr>
                        <w:top w:val="none" w:sz="0" w:space="0" w:color="auto"/>
                        <w:left w:val="none" w:sz="0" w:space="0" w:color="auto"/>
                        <w:bottom w:val="none" w:sz="0" w:space="0" w:color="auto"/>
                        <w:right w:val="none" w:sz="0" w:space="0" w:color="auto"/>
                      </w:divBdr>
                    </w:div>
                    <w:div w:id="576479298">
                      <w:marLeft w:val="0"/>
                      <w:marRight w:val="0"/>
                      <w:marTop w:val="0"/>
                      <w:marBottom w:val="336"/>
                      <w:divBdr>
                        <w:top w:val="none" w:sz="0" w:space="0" w:color="auto"/>
                        <w:left w:val="none" w:sz="0" w:space="0" w:color="auto"/>
                        <w:bottom w:val="none" w:sz="0" w:space="0" w:color="auto"/>
                        <w:right w:val="none" w:sz="0" w:space="0" w:color="auto"/>
                      </w:divBdr>
                    </w:div>
                    <w:div w:id="1300113205">
                      <w:marLeft w:val="0"/>
                      <w:marRight w:val="0"/>
                      <w:marTop w:val="0"/>
                      <w:marBottom w:val="336"/>
                      <w:divBdr>
                        <w:top w:val="none" w:sz="0" w:space="0" w:color="auto"/>
                        <w:left w:val="none" w:sz="0" w:space="0" w:color="auto"/>
                        <w:bottom w:val="none" w:sz="0" w:space="0" w:color="auto"/>
                        <w:right w:val="none" w:sz="0" w:space="0" w:color="auto"/>
                      </w:divBdr>
                    </w:div>
                    <w:div w:id="1993950480">
                      <w:marLeft w:val="0"/>
                      <w:marRight w:val="0"/>
                      <w:marTop w:val="0"/>
                      <w:marBottom w:val="336"/>
                      <w:divBdr>
                        <w:top w:val="none" w:sz="0" w:space="0" w:color="auto"/>
                        <w:left w:val="none" w:sz="0" w:space="0" w:color="auto"/>
                        <w:bottom w:val="none" w:sz="0" w:space="0" w:color="auto"/>
                        <w:right w:val="none" w:sz="0" w:space="0" w:color="auto"/>
                      </w:divBdr>
                    </w:div>
                    <w:div w:id="211454960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52040824">
          <w:marLeft w:val="0"/>
          <w:marRight w:val="0"/>
          <w:marTop w:val="360"/>
          <w:marBottom w:val="360"/>
          <w:divBdr>
            <w:top w:val="none" w:sz="0" w:space="0" w:color="auto"/>
            <w:left w:val="none" w:sz="0" w:space="0" w:color="auto"/>
            <w:bottom w:val="none" w:sz="0" w:space="0" w:color="auto"/>
            <w:right w:val="none" w:sz="0" w:space="0" w:color="auto"/>
          </w:divBdr>
          <w:divsChild>
            <w:div w:id="2033417005">
              <w:marLeft w:val="0"/>
              <w:marRight w:val="0"/>
              <w:marTop w:val="0"/>
              <w:marBottom w:val="0"/>
              <w:divBdr>
                <w:top w:val="none" w:sz="0" w:space="0" w:color="auto"/>
                <w:left w:val="none" w:sz="0" w:space="0" w:color="auto"/>
                <w:bottom w:val="none" w:sz="0" w:space="0" w:color="auto"/>
                <w:right w:val="none" w:sz="0" w:space="0" w:color="auto"/>
              </w:divBdr>
              <w:divsChild>
                <w:div w:id="1168137652">
                  <w:marLeft w:val="0"/>
                  <w:marRight w:val="0"/>
                  <w:marTop w:val="0"/>
                  <w:marBottom w:val="0"/>
                  <w:divBdr>
                    <w:top w:val="none" w:sz="0" w:space="0" w:color="auto"/>
                    <w:left w:val="none" w:sz="0" w:space="0" w:color="auto"/>
                    <w:bottom w:val="none" w:sz="0" w:space="0" w:color="auto"/>
                    <w:right w:val="none" w:sz="0" w:space="0" w:color="auto"/>
                  </w:divBdr>
                  <w:divsChild>
                    <w:div w:id="1669668611">
                      <w:marLeft w:val="0"/>
                      <w:marRight w:val="0"/>
                      <w:marTop w:val="0"/>
                      <w:marBottom w:val="0"/>
                      <w:divBdr>
                        <w:top w:val="none" w:sz="0" w:space="0" w:color="auto"/>
                        <w:left w:val="none" w:sz="0" w:space="0" w:color="auto"/>
                        <w:bottom w:val="none" w:sz="0" w:space="0" w:color="auto"/>
                        <w:right w:val="none" w:sz="0" w:space="0" w:color="auto"/>
                      </w:divBdr>
                      <w:divsChild>
                        <w:div w:id="5159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7815">
          <w:marLeft w:val="0"/>
          <w:marRight w:val="0"/>
          <w:marTop w:val="360"/>
          <w:marBottom w:val="360"/>
          <w:divBdr>
            <w:top w:val="none" w:sz="0" w:space="0" w:color="auto"/>
            <w:left w:val="none" w:sz="0" w:space="0" w:color="auto"/>
            <w:bottom w:val="none" w:sz="0" w:space="0" w:color="auto"/>
            <w:right w:val="none" w:sz="0" w:space="0" w:color="auto"/>
          </w:divBdr>
          <w:divsChild>
            <w:div w:id="1336108182">
              <w:marLeft w:val="0"/>
              <w:marRight w:val="0"/>
              <w:marTop w:val="0"/>
              <w:marBottom w:val="0"/>
              <w:divBdr>
                <w:top w:val="none" w:sz="0" w:space="0" w:color="auto"/>
                <w:left w:val="none" w:sz="0" w:space="0" w:color="auto"/>
                <w:bottom w:val="none" w:sz="0" w:space="0" w:color="auto"/>
                <w:right w:val="none" w:sz="0" w:space="0" w:color="auto"/>
              </w:divBdr>
              <w:divsChild>
                <w:div w:id="1572546752">
                  <w:marLeft w:val="0"/>
                  <w:marRight w:val="0"/>
                  <w:marTop w:val="0"/>
                  <w:marBottom w:val="0"/>
                  <w:divBdr>
                    <w:top w:val="none" w:sz="0" w:space="0" w:color="auto"/>
                    <w:left w:val="none" w:sz="0" w:space="0" w:color="auto"/>
                    <w:bottom w:val="none" w:sz="0" w:space="0" w:color="auto"/>
                    <w:right w:val="none" w:sz="0" w:space="0" w:color="auto"/>
                  </w:divBdr>
                  <w:divsChild>
                    <w:div w:id="666664588">
                      <w:marLeft w:val="0"/>
                      <w:marRight w:val="0"/>
                      <w:marTop w:val="0"/>
                      <w:marBottom w:val="336"/>
                      <w:divBdr>
                        <w:top w:val="none" w:sz="0" w:space="0" w:color="auto"/>
                        <w:left w:val="none" w:sz="0" w:space="0" w:color="auto"/>
                        <w:bottom w:val="none" w:sz="0" w:space="0" w:color="auto"/>
                        <w:right w:val="none" w:sz="0" w:space="0" w:color="auto"/>
                      </w:divBdr>
                    </w:div>
                    <w:div w:id="1739287356">
                      <w:marLeft w:val="0"/>
                      <w:marRight w:val="0"/>
                      <w:marTop w:val="0"/>
                      <w:marBottom w:val="336"/>
                      <w:divBdr>
                        <w:top w:val="none" w:sz="0" w:space="0" w:color="auto"/>
                        <w:left w:val="none" w:sz="0" w:space="0" w:color="auto"/>
                        <w:bottom w:val="none" w:sz="0" w:space="0" w:color="auto"/>
                        <w:right w:val="none" w:sz="0" w:space="0" w:color="auto"/>
                      </w:divBdr>
                    </w:div>
                    <w:div w:id="1936865587">
                      <w:marLeft w:val="0"/>
                      <w:marRight w:val="0"/>
                      <w:marTop w:val="0"/>
                      <w:marBottom w:val="336"/>
                      <w:divBdr>
                        <w:top w:val="none" w:sz="0" w:space="0" w:color="auto"/>
                        <w:left w:val="none" w:sz="0" w:space="0" w:color="auto"/>
                        <w:bottom w:val="none" w:sz="0" w:space="0" w:color="auto"/>
                        <w:right w:val="none" w:sz="0" w:space="0" w:color="auto"/>
                      </w:divBdr>
                    </w:div>
                    <w:div w:id="194145135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1600648">
          <w:marLeft w:val="0"/>
          <w:marRight w:val="0"/>
          <w:marTop w:val="360"/>
          <w:marBottom w:val="360"/>
          <w:divBdr>
            <w:top w:val="none" w:sz="0" w:space="0" w:color="auto"/>
            <w:left w:val="none" w:sz="0" w:space="0" w:color="auto"/>
            <w:bottom w:val="none" w:sz="0" w:space="0" w:color="auto"/>
            <w:right w:val="none" w:sz="0" w:space="0" w:color="auto"/>
          </w:divBdr>
          <w:divsChild>
            <w:div w:id="1652978499">
              <w:marLeft w:val="0"/>
              <w:marRight w:val="0"/>
              <w:marTop w:val="0"/>
              <w:marBottom w:val="0"/>
              <w:divBdr>
                <w:top w:val="none" w:sz="0" w:space="0" w:color="auto"/>
                <w:left w:val="none" w:sz="0" w:space="0" w:color="auto"/>
                <w:bottom w:val="none" w:sz="0" w:space="0" w:color="auto"/>
                <w:right w:val="none" w:sz="0" w:space="0" w:color="auto"/>
              </w:divBdr>
              <w:divsChild>
                <w:div w:id="857159256">
                  <w:marLeft w:val="0"/>
                  <w:marRight w:val="0"/>
                  <w:marTop w:val="0"/>
                  <w:marBottom w:val="0"/>
                  <w:divBdr>
                    <w:top w:val="none" w:sz="0" w:space="0" w:color="auto"/>
                    <w:left w:val="none" w:sz="0" w:space="0" w:color="auto"/>
                    <w:bottom w:val="none" w:sz="0" w:space="0" w:color="auto"/>
                    <w:right w:val="none" w:sz="0" w:space="0" w:color="auto"/>
                  </w:divBdr>
                  <w:divsChild>
                    <w:div w:id="54203798">
                      <w:marLeft w:val="0"/>
                      <w:marRight w:val="0"/>
                      <w:marTop w:val="0"/>
                      <w:marBottom w:val="0"/>
                      <w:divBdr>
                        <w:top w:val="none" w:sz="0" w:space="0" w:color="auto"/>
                        <w:left w:val="none" w:sz="0" w:space="0" w:color="auto"/>
                        <w:bottom w:val="none" w:sz="0" w:space="0" w:color="auto"/>
                        <w:right w:val="none" w:sz="0" w:space="0" w:color="auto"/>
                      </w:divBdr>
                      <w:divsChild>
                        <w:div w:id="15545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7581">
          <w:marLeft w:val="0"/>
          <w:marRight w:val="0"/>
          <w:marTop w:val="360"/>
          <w:marBottom w:val="360"/>
          <w:divBdr>
            <w:top w:val="none" w:sz="0" w:space="0" w:color="auto"/>
            <w:left w:val="none" w:sz="0" w:space="0" w:color="auto"/>
            <w:bottom w:val="none" w:sz="0" w:space="0" w:color="auto"/>
            <w:right w:val="none" w:sz="0" w:space="0" w:color="auto"/>
          </w:divBdr>
          <w:divsChild>
            <w:div w:id="1460495425">
              <w:marLeft w:val="0"/>
              <w:marRight w:val="0"/>
              <w:marTop w:val="0"/>
              <w:marBottom w:val="0"/>
              <w:divBdr>
                <w:top w:val="none" w:sz="0" w:space="0" w:color="auto"/>
                <w:left w:val="none" w:sz="0" w:space="0" w:color="auto"/>
                <w:bottom w:val="none" w:sz="0" w:space="0" w:color="auto"/>
                <w:right w:val="none" w:sz="0" w:space="0" w:color="auto"/>
              </w:divBdr>
              <w:divsChild>
                <w:div w:id="1731883265">
                  <w:marLeft w:val="0"/>
                  <w:marRight w:val="0"/>
                  <w:marTop w:val="0"/>
                  <w:marBottom w:val="0"/>
                  <w:divBdr>
                    <w:top w:val="none" w:sz="0" w:space="0" w:color="auto"/>
                    <w:left w:val="none" w:sz="0" w:space="0" w:color="auto"/>
                    <w:bottom w:val="none" w:sz="0" w:space="0" w:color="auto"/>
                    <w:right w:val="none" w:sz="0" w:space="0" w:color="auto"/>
                  </w:divBdr>
                  <w:divsChild>
                    <w:div w:id="913510389">
                      <w:marLeft w:val="0"/>
                      <w:marRight w:val="0"/>
                      <w:marTop w:val="0"/>
                      <w:marBottom w:val="336"/>
                      <w:divBdr>
                        <w:top w:val="none" w:sz="0" w:space="0" w:color="auto"/>
                        <w:left w:val="none" w:sz="0" w:space="0" w:color="auto"/>
                        <w:bottom w:val="none" w:sz="0" w:space="0" w:color="auto"/>
                        <w:right w:val="none" w:sz="0" w:space="0" w:color="auto"/>
                      </w:divBdr>
                    </w:div>
                    <w:div w:id="1190725898">
                      <w:marLeft w:val="0"/>
                      <w:marRight w:val="0"/>
                      <w:marTop w:val="0"/>
                      <w:marBottom w:val="336"/>
                      <w:divBdr>
                        <w:top w:val="none" w:sz="0" w:space="0" w:color="auto"/>
                        <w:left w:val="none" w:sz="0" w:space="0" w:color="auto"/>
                        <w:bottom w:val="none" w:sz="0" w:space="0" w:color="auto"/>
                        <w:right w:val="none" w:sz="0" w:space="0" w:color="auto"/>
                      </w:divBdr>
                    </w:div>
                    <w:div w:id="1209954908">
                      <w:marLeft w:val="0"/>
                      <w:marRight w:val="0"/>
                      <w:marTop w:val="0"/>
                      <w:marBottom w:val="336"/>
                      <w:divBdr>
                        <w:top w:val="none" w:sz="0" w:space="0" w:color="auto"/>
                        <w:left w:val="none" w:sz="0" w:space="0" w:color="auto"/>
                        <w:bottom w:val="none" w:sz="0" w:space="0" w:color="auto"/>
                        <w:right w:val="none" w:sz="0" w:space="0" w:color="auto"/>
                      </w:divBdr>
                    </w:div>
                    <w:div w:id="1631521890">
                      <w:marLeft w:val="0"/>
                      <w:marRight w:val="0"/>
                      <w:marTop w:val="0"/>
                      <w:marBottom w:val="336"/>
                      <w:divBdr>
                        <w:top w:val="none" w:sz="0" w:space="0" w:color="auto"/>
                        <w:left w:val="none" w:sz="0" w:space="0" w:color="auto"/>
                        <w:bottom w:val="none" w:sz="0" w:space="0" w:color="auto"/>
                        <w:right w:val="none" w:sz="0" w:space="0" w:color="auto"/>
                      </w:divBdr>
                    </w:div>
                    <w:div w:id="210849420">
                      <w:marLeft w:val="0"/>
                      <w:marRight w:val="0"/>
                      <w:marTop w:val="0"/>
                      <w:marBottom w:val="336"/>
                      <w:divBdr>
                        <w:top w:val="none" w:sz="0" w:space="0" w:color="auto"/>
                        <w:left w:val="none" w:sz="0" w:space="0" w:color="auto"/>
                        <w:bottom w:val="none" w:sz="0" w:space="0" w:color="auto"/>
                        <w:right w:val="none" w:sz="0" w:space="0" w:color="auto"/>
                      </w:divBdr>
                    </w:div>
                    <w:div w:id="1899128994">
                      <w:marLeft w:val="0"/>
                      <w:marRight w:val="0"/>
                      <w:marTop w:val="0"/>
                      <w:marBottom w:val="336"/>
                      <w:divBdr>
                        <w:top w:val="none" w:sz="0" w:space="0" w:color="auto"/>
                        <w:left w:val="none" w:sz="0" w:space="0" w:color="auto"/>
                        <w:bottom w:val="none" w:sz="0" w:space="0" w:color="auto"/>
                        <w:right w:val="none" w:sz="0" w:space="0" w:color="auto"/>
                      </w:divBdr>
                    </w:div>
                    <w:div w:id="1171482573">
                      <w:marLeft w:val="0"/>
                      <w:marRight w:val="0"/>
                      <w:marTop w:val="0"/>
                      <w:marBottom w:val="336"/>
                      <w:divBdr>
                        <w:top w:val="none" w:sz="0" w:space="0" w:color="auto"/>
                        <w:left w:val="none" w:sz="0" w:space="0" w:color="auto"/>
                        <w:bottom w:val="none" w:sz="0" w:space="0" w:color="auto"/>
                        <w:right w:val="none" w:sz="0" w:space="0" w:color="auto"/>
                      </w:divBdr>
                    </w:div>
                    <w:div w:id="977681734">
                      <w:marLeft w:val="0"/>
                      <w:marRight w:val="0"/>
                      <w:marTop w:val="0"/>
                      <w:marBottom w:val="336"/>
                      <w:divBdr>
                        <w:top w:val="none" w:sz="0" w:space="0" w:color="auto"/>
                        <w:left w:val="none" w:sz="0" w:space="0" w:color="auto"/>
                        <w:bottom w:val="none" w:sz="0" w:space="0" w:color="auto"/>
                        <w:right w:val="none" w:sz="0" w:space="0" w:color="auto"/>
                      </w:divBdr>
                    </w:div>
                    <w:div w:id="1356081895">
                      <w:marLeft w:val="0"/>
                      <w:marRight w:val="0"/>
                      <w:marTop w:val="0"/>
                      <w:marBottom w:val="336"/>
                      <w:divBdr>
                        <w:top w:val="none" w:sz="0" w:space="0" w:color="auto"/>
                        <w:left w:val="none" w:sz="0" w:space="0" w:color="auto"/>
                        <w:bottom w:val="none" w:sz="0" w:space="0" w:color="auto"/>
                        <w:right w:val="none" w:sz="0" w:space="0" w:color="auto"/>
                      </w:divBdr>
                    </w:div>
                    <w:div w:id="2082410299">
                      <w:marLeft w:val="0"/>
                      <w:marRight w:val="0"/>
                      <w:marTop w:val="0"/>
                      <w:marBottom w:val="336"/>
                      <w:divBdr>
                        <w:top w:val="none" w:sz="0" w:space="0" w:color="auto"/>
                        <w:left w:val="none" w:sz="0" w:space="0" w:color="auto"/>
                        <w:bottom w:val="none" w:sz="0" w:space="0" w:color="auto"/>
                        <w:right w:val="none" w:sz="0" w:space="0" w:color="auto"/>
                      </w:divBdr>
                    </w:div>
                    <w:div w:id="1498957490">
                      <w:marLeft w:val="0"/>
                      <w:marRight w:val="0"/>
                      <w:marTop w:val="0"/>
                      <w:marBottom w:val="336"/>
                      <w:divBdr>
                        <w:top w:val="none" w:sz="0" w:space="0" w:color="auto"/>
                        <w:left w:val="none" w:sz="0" w:space="0" w:color="auto"/>
                        <w:bottom w:val="none" w:sz="0" w:space="0" w:color="auto"/>
                        <w:right w:val="none" w:sz="0" w:space="0" w:color="auto"/>
                      </w:divBdr>
                    </w:div>
                    <w:div w:id="10725040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69916703">
          <w:marLeft w:val="0"/>
          <w:marRight w:val="0"/>
          <w:marTop w:val="360"/>
          <w:marBottom w:val="360"/>
          <w:divBdr>
            <w:top w:val="none" w:sz="0" w:space="0" w:color="auto"/>
            <w:left w:val="none" w:sz="0" w:space="0" w:color="auto"/>
            <w:bottom w:val="none" w:sz="0" w:space="0" w:color="auto"/>
            <w:right w:val="none" w:sz="0" w:space="0" w:color="auto"/>
          </w:divBdr>
          <w:divsChild>
            <w:div w:id="81689111">
              <w:marLeft w:val="0"/>
              <w:marRight w:val="0"/>
              <w:marTop w:val="0"/>
              <w:marBottom w:val="0"/>
              <w:divBdr>
                <w:top w:val="none" w:sz="0" w:space="0" w:color="auto"/>
                <w:left w:val="none" w:sz="0" w:space="0" w:color="auto"/>
                <w:bottom w:val="none" w:sz="0" w:space="0" w:color="auto"/>
                <w:right w:val="none" w:sz="0" w:space="0" w:color="auto"/>
              </w:divBdr>
              <w:divsChild>
                <w:div w:id="1809205206">
                  <w:marLeft w:val="0"/>
                  <w:marRight w:val="0"/>
                  <w:marTop w:val="0"/>
                  <w:marBottom w:val="0"/>
                  <w:divBdr>
                    <w:top w:val="none" w:sz="0" w:space="0" w:color="auto"/>
                    <w:left w:val="none" w:sz="0" w:space="0" w:color="auto"/>
                    <w:bottom w:val="none" w:sz="0" w:space="0" w:color="auto"/>
                    <w:right w:val="none" w:sz="0" w:space="0" w:color="auto"/>
                  </w:divBdr>
                  <w:divsChild>
                    <w:div w:id="1346127363">
                      <w:marLeft w:val="0"/>
                      <w:marRight w:val="0"/>
                      <w:marTop w:val="0"/>
                      <w:marBottom w:val="0"/>
                      <w:divBdr>
                        <w:top w:val="none" w:sz="0" w:space="0" w:color="auto"/>
                        <w:left w:val="none" w:sz="0" w:space="0" w:color="auto"/>
                        <w:bottom w:val="none" w:sz="0" w:space="0" w:color="auto"/>
                        <w:right w:val="none" w:sz="0" w:space="0" w:color="auto"/>
                      </w:divBdr>
                      <w:divsChild>
                        <w:div w:id="1287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9005">
          <w:marLeft w:val="0"/>
          <w:marRight w:val="0"/>
          <w:marTop w:val="360"/>
          <w:marBottom w:val="360"/>
          <w:divBdr>
            <w:top w:val="none" w:sz="0" w:space="0" w:color="auto"/>
            <w:left w:val="none" w:sz="0" w:space="0" w:color="auto"/>
            <w:bottom w:val="none" w:sz="0" w:space="0" w:color="auto"/>
            <w:right w:val="none" w:sz="0" w:space="0" w:color="auto"/>
          </w:divBdr>
          <w:divsChild>
            <w:div w:id="277027565">
              <w:marLeft w:val="0"/>
              <w:marRight w:val="0"/>
              <w:marTop w:val="0"/>
              <w:marBottom w:val="0"/>
              <w:divBdr>
                <w:top w:val="none" w:sz="0" w:space="0" w:color="auto"/>
                <w:left w:val="none" w:sz="0" w:space="0" w:color="auto"/>
                <w:bottom w:val="none" w:sz="0" w:space="0" w:color="auto"/>
                <w:right w:val="none" w:sz="0" w:space="0" w:color="auto"/>
              </w:divBdr>
              <w:divsChild>
                <w:div w:id="1038815143">
                  <w:marLeft w:val="0"/>
                  <w:marRight w:val="0"/>
                  <w:marTop w:val="0"/>
                  <w:marBottom w:val="0"/>
                  <w:divBdr>
                    <w:top w:val="none" w:sz="0" w:space="0" w:color="auto"/>
                    <w:left w:val="none" w:sz="0" w:space="0" w:color="auto"/>
                    <w:bottom w:val="none" w:sz="0" w:space="0" w:color="auto"/>
                    <w:right w:val="none" w:sz="0" w:space="0" w:color="auto"/>
                  </w:divBdr>
                  <w:divsChild>
                    <w:div w:id="30495273">
                      <w:marLeft w:val="0"/>
                      <w:marRight w:val="0"/>
                      <w:marTop w:val="0"/>
                      <w:marBottom w:val="336"/>
                      <w:divBdr>
                        <w:top w:val="none" w:sz="0" w:space="0" w:color="auto"/>
                        <w:left w:val="none" w:sz="0" w:space="0" w:color="auto"/>
                        <w:bottom w:val="none" w:sz="0" w:space="0" w:color="auto"/>
                        <w:right w:val="none" w:sz="0" w:space="0" w:color="auto"/>
                      </w:divBdr>
                    </w:div>
                    <w:div w:id="49430037">
                      <w:marLeft w:val="0"/>
                      <w:marRight w:val="0"/>
                      <w:marTop w:val="0"/>
                      <w:marBottom w:val="336"/>
                      <w:divBdr>
                        <w:top w:val="none" w:sz="0" w:space="0" w:color="auto"/>
                        <w:left w:val="none" w:sz="0" w:space="0" w:color="auto"/>
                        <w:bottom w:val="none" w:sz="0" w:space="0" w:color="auto"/>
                        <w:right w:val="none" w:sz="0" w:space="0" w:color="auto"/>
                      </w:divBdr>
                    </w:div>
                    <w:div w:id="955023050">
                      <w:marLeft w:val="0"/>
                      <w:marRight w:val="0"/>
                      <w:marTop w:val="0"/>
                      <w:marBottom w:val="336"/>
                      <w:divBdr>
                        <w:top w:val="none" w:sz="0" w:space="0" w:color="auto"/>
                        <w:left w:val="none" w:sz="0" w:space="0" w:color="auto"/>
                        <w:bottom w:val="none" w:sz="0" w:space="0" w:color="auto"/>
                        <w:right w:val="none" w:sz="0" w:space="0" w:color="auto"/>
                      </w:divBdr>
                    </w:div>
                    <w:div w:id="701713237">
                      <w:marLeft w:val="0"/>
                      <w:marRight w:val="0"/>
                      <w:marTop w:val="0"/>
                      <w:marBottom w:val="336"/>
                      <w:divBdr>
                        <w:top w:val="none" w:sz="0" w:space="0" w:color="auto"/>
                        <w:left w:val="none" w:sz="0" w:space="0" w:color="auto"/>
                        <w:bottom w:val="none" w:sz="0" w:space="0" w:color="auto"/>
                        <w:right w:val="none" w:sz="0" w:space="0" w:color="auto"/>
                      </w:divBdr>
                    </w:div>
                    <w:div w:id="266280163">
                      <w:marLeft w:val="0"/>
                      <w:marRight w:val="0"/>
                      <w:marTop w:val="0"/>
                      <w:marBottom w:val="336"/>
                      <w:divBdr>
                        <w:top w:val="none" w:sz="0" w:space="0" w:color="auto"/>
                        <w:left w:val="none" w:sz="0" w:space="0" w:color="auto"/>
                        <w:bottom w:val="none" w:sz="0" w:space="0" w:color="auto"/>
                        <w:right w:val="none" w:sz="0" w:space="0" w:color="auto"/>
                      </w:divBdr>
                    </w:div>
                    <w:div w:id="1266689465">
                      <w:marLeft w:val="0"/>
                      <w:marRight w:val="0"/>
                      <w:marTop w:val="0"/>
                      <w:marBottom w:val="336"/>
                      <w:divBdr>
                        <w:top w:val="none" w:sz="0" w:space="0" w:color="auto"/>
                        <w:left w:val="none" w:sz="0" w:space="0" w:color="auto"/>
                        <w:bottom w:val="none" w:sz="0" w:space="0" w:color="auto"/>
                        <w:right w:val="none" w:sz="0" w:space="0" w:color="auto"/>
                      </w:divBdr>
                    </w:div>
                    <w:div w:id="121303283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99134440">
          <w:marLeft w:val="0"/>
          <w:marRight w:val="0"/>
          <w:marTop w:val="360"/>
          <w:marBottom w:val="360"/>
          <w:divBdr>
            <w:top w:val="none" w:sz="0" w:space="0" w:color="auto"/>
            <w:left w:val="none" w:sz="0" w:space="0" w:color="auto"/>
            <w:bottom w:val="none" w:sz="0" w:space="0" w:color="auto"/>
            <w:right w:val="none" w:sz="0" w:space="0" w:color="auto"/>
          </w:divBdr>
          <w:divsChild>
            <w:div w:id="594941388">
              <w:marLeft w:val="0"/>
              <w:marRight w:val="0"/>
              <w:marTop w:val="0"/>
              <w:marBottom w:val="0"/>
              <w:divBdr>
                <w:top w:val="none" w:sz="0" w:space="0" w:color="auto"/>
                <w:left w:val="none" w:sz="0" w:space="0" w:color="auto"/>
                <w:bottom w:val="none" w:sz="0" w:space="0" w:color="auto"/>
                <w:right w:val="none" w:sz="0" w:space="0" w:color="auto"/>
              </w:divBdr>
              <w:divsChild>
                <w:div w:id="407075539">
                  <w:marLeft w:val="0"/>
                  <w:marRight w:val="0"/>
                  <w:marTop w:val="0"/>
                  <w:marBottom w:val="0"/>
                  <w:divBdr>
                    <w:top w:val="none" w:sz="0" w:space="0" w:color="auto"/>
                    <w:left w:val="none" w:sz="0" w:space="0" w:color="auto"/>
                    <w:bottom w:val="none" w:sz="0" w:space="0" w:color="auto"/>
                    <w:right w:val="none" w:sz="0" w:space="0" w:color="auto"/>
                  </w:divBdr>
                  <w:divsChild>
                    <w:div w:id="2030528263">
                      <w:marLeft w:val="0"/>
                      <w:marRight w:val="0"/>
                      <w:marTop w:val="0"/>
                      <w:marBottom w:val="0"/>
                      <w:divBdr>
                        <w:top w:val="none" w:sz="0" w:space="0" w:color="auto"/>
                        <w:left w:val="none" w:sz="0" w:space="0" w:color="auto"/>
                        <w:bottom w:val="none" w:sz="0" w:space="0" w:color="auto"/>
                        <w:right w:val="none" w:sz="0" w:space="0" w:color="auto"/>
                      </w:divBdr>
                      <w:divsChild>
                        <w:div w:id="6586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13716">
          <w:marLeft w:val="0"/>
          <w:marRight w:val="0"/>
          <w:marTop w:val="360"/>
          <w:marBottom w:val="360"/>
          <w:divBdr>
            <w:top w:val="none" w:sz="0" w:space="0" w:color="auto"/>
            <w:left w:val="none" w:sz="0" w:space="0" w:color="auto"/>
            <w:bottom w:val="none" w:sz="0" w:space="0" w:color="auto"/>
            <w:right w:val="none" w:sz="0" w:space="0" w:color="auto"/>
          </w:divBdr>
          <w:divsChild>
            <w:div w:id="1511064090">
              <w:marLeft w:val="0"/>
              <w:marRight w:val="0"/>
              <w:marTop w:val="0"/>
              <w:marBottom w:val="0"/>
              <w:divBdr>
                <w:top w:val="none" w:sz="0" w:space="0" w:color="auto"/>
                <w:left w:val="none" w:sz="0" w:space="0" w:color="auto"/>
                <w:bottom w:val="none" w:sz="0" w:space="0" w:color="auto"/>
                <w:right w:val="none" w:sz="0" w:space="0" w:color="auto"/>
              </w:divBdr>
              <w:divsChild>
                <w:div w:id="442116755">
                  <w:marLeft w:val="0"/>
                  <w:marRight w:val="0"/>
                  <w:marTop w:val="0"/>
                  <w:marBottom w:val="0"/>
                  <w:divBdr>
                    <w:top w:val="none" w:sz="0" w:space="0" w:color="auto"/>
                    <w:left w:val="none" w:sz="0" w:space="0" w:color="auto"/>
                    <w:bottom w:val="none" w:sz="0" w:space="0" w:color="auto"/>
                    <w:right w:val="none" w:sz="0" w:space="0" w:color="auto"/>
                  </w:divBdr>
                  <w:divsChild>
                    <w:div w:id="2091659784">
                      <w:marLeft w:val="0"/>
                      <w:marRight w:val="0"/>
                      <w:marTop w:val="0"/>
                      <w:marBottom w:val="336"/>
                      <w:divBdr>
                        <w:top w:val="none" w:sz="0" w:space="0" w:color="auto"/>
                        <w:left w:val="none" w:sz="0" w:space="0" w:color="auto"/>
                        <w:bottom w:val="none" w:sz="0" w:space="0" w:color="auto"/>
                        <w:right w:val="none" w:sz="0" w:space="0" w:color="auto"/>
                      </w:divBdr>
                    </w:div>
                    <w:div w:id="1890335803">
                      <w:marLeft w:val="0"/>
                      <w:marRight w:val="0"/>
                      <w:marTop w:val="0"/>
                      <w:marBottom w:val="336"/>
                      <w:divBdr>
                        <w:top w:val="none" w:sz="0" w:space="0" w:color="auto"/>
                        <w:left w:val="none" w:sz="0" w:space="0" w:color="auto"/>
                        <w:bottom w:val="none" w:sz="0" w:space="0" w:color="auto"/>
                        <w:right w:val="none" w:sz="0" w:space="0" w:color="auto"/>
                      </w:divBdr>
                    </w:div>
                    <w:div w:id="130565125">
                      <w:marLeft w:val="0"/>
                      <w:marRight w:val="0"/>
                      <w:marTop w:val="0"/>
                      <w:marBottom w:val="336"/>
                      <w:divBdr>
                        <w:top w:val="none" w:sz="0" w:space="0" w:color="auto"/>
                        <w:left w:val="none" w:sz="0" w:space="0" w:color="auto"/>
                        <w:bottom w:val="none" w:sz="0" w:space="0" w:color="auto"/>
                        <w:right w:val="none" w:sz="0" w:space="0" w:color="auto"/>
                      </w:divBdr>
                    </w:div>
                    <w:div w:id="1072627907">
                      <w:marLeft w:val="0"/>
                      <w:marRight w:val="0"/>
                      <w:marTop w:val="0"/>
                      <w:marBottom w:val="336"/>
                      <w:divBdr>
                        <w:top w:val="none" w:sz="0" w:space="0" w:color="auto"/>
                        <w:left w:val="none" w:sz="0" w:space="0" w:color="auto"/>
                        <w:bottom w:val="none" w:sz="0" w:space="0" w:color="auto"/>
                        <w:right w:val="none" w:sz="0" w:space="0" w:color="auto"/>
                      </w:divBdr>
                    </w:div>
                    <w:div w:id="1341934148">
                      <w:marLeft w:val="0"/>
                      <w:marRight w:val="0"/>
                      <w:marTop w:val="0"/>
                      <w:marBottom w:val="336"/>
                      <w:divBdr>
                        <w:top w:val="none" w:sz="0" w:space="0" w:color="auto"/>
                        <w:left w:val="none" w:sz="0" w:space="0" w:color="auto"/>
                        <w:bottom w:val="none" w:sz="0" w:space="0" w:color="auto"/>
                        <w:right w:val="none" w:sz="0" w:space="0" w:color="auto"/>
                      </w:divBdr>
                    </w:div>
                    <w:div w:id="1127118240">
                      <w:marLeft w:val="0"/>
                      <w:marRight w:val="0"/>
                      <w:marTop w:val="0"/>
                      <w:marBottom w:val="336"/>
                      <w:divBdr>
                        <w:top w:val="none" w:sz="0" w:space="0" w:color="auto"/>
                        <w:left w:val="none" w:sz="0" w:space="0" w:color="auto"/>
                        <w:bottom w:val="none" w:sz="0" w:space="0" w:color="auto"/>
                        <w:right w:val="none" w:sz="0" w:space="0" w:color="auto"/>
                      </w:divBdr>
                    </w:div>
                    <w:div w:id="542593229">
                      <w:marLeft w:val="0"/>
                      <w:marRight w:val="0"/>
                      <w:marTop w:val="0"/>
                      <w:marBottom w:val="336"/>
                      <w:divBdr>
                        <w:top w:val="none" w:sz="0" w:space="0" w:color="auto"/>
                        <w:left w:val="none" w:sz="0" w:space="0" w:color="auto"/>
                        <w:bottom w:val="none" w:sz="0" w:space="0" w:color="auto"/>
                        <w:right w:val="none" w:sz="0" w:space="0" w:color="auto"/>
                      </w:divBdr>
                    </w:div>
                    <w:div w:id="1606384957">
                      <w:marLeft w:val="0"/>
                      <w:marRight w:val="0"/>
                      <w:marTop w:val="0"/>
                      <w:marBottom w:val="336"/>
                      <w:divBdr>
                        <w:top w:val="none" w:sz="0" w:space="0" w:color="auto"/>
                        <w:left w:val="none" w:sz="0" w:space="0" w:color="auto"/>
                        <w:bottom w:val="none" w:sz="0" w:space="0" w:color="auto"/>
                        <w:right w:val="none" w:sz="0" w:space="0" w:color="auto"/>
                      </w:divBdr>
                    </w:div>
                    <w:div w:id="935136873">
                      <w:marLeft w:val="0"/>
                      <w:marRight w:val="0"/>
                      <w:marTop w:val="0"/>
                      <w:marBottom w:val="336"/>
                      <w:divBdr>
                        <w:top w:val="none" w:sz="0" w:space="0" w:color="auto"/>
                        <w:left w:val="none" w:sz="0" w:space="0" w:color="auto"/>
                        <w:bottom w:val="none" w:sz="0" w:space="0" w:color="auto"/>
                        <w:right w:val="none" w:sz="0" w:space="0" w:color="auto"/>
                      </w:divBdr>
                    </w:div>
                    <w:div w:id="1484664054">
                      <w:marLeft w:val="0"/>
                      <w:marRight w:val="0"/>
                      <w:marTop w:val="0"/>
                      <w:marBottom w:val="336"/>
                      <w:divBdr>
                        <w:top w:val="none" w:sz="0" w:space="0" w:color="auto"/>
                        <w:left w:val="none" w:sz="0" w:space="0" w:color="auto"/>
                        <w:bottom w:val="none" w:sz="0" w:space="0" w:color="auto"/>
                        <w:right w:val="none" w:sz="0" w:space="0" w:color="auto"/>
                      </w:divBdr>
                    </w:div>
                    <w:div w:id="1944996382">
                      <w:marLeft w:val="0"/>
                      <w:marRight w:val="0"/>
                      <w:marTop w:val="0"/>
                      <w:marBottom w:val="336"/>
                      <w:divBdr>
                        <w:top w:val="none" w:sz="0" w:space="0" w:color="auto"/>
                        <w:left w:val="none" w:sz="0" w:space="0" w:color="auto"/>
                        <w:bottom w:val="none" w:sz="0" w:space="0" w:color="auto"/>
                        <w:right w:val="none" w:sz="0" w:space="0" w:color="auto"/>
                      </w:divBdr>
                    </w:div>
                    <w:div w:id="231693958">
                      <w:marLeft w:val="0"/>
                      <w:marRight w:val="0"/>
                      <w:marTop w:val="0"/>
                      <w:marBottom w:val="336"/>
                      <w:divBdr>
                        <w:top w:val="none" w:sz="0" w:space="0" w:color="auto"/>
                        <w:left w:val="none" w:sz="0" w:space="0" w:color="auto"/>
                        <w:bottom w:val="none" w:sz="0" w:space="0" w:color="auto"/>
                        <w:right w:val="none" w:sz="0" w:space="0" w:color="auto"/>
                      </w:divBdr>
                    </w:div>
                    <w:div w:id="1840464675">
                      <w:marLeft w:val="0"/>
                      <w:marRight w:val="0"/>
                      <w:marTop w:val="0"/>
                      <w:marBottom w:val="336"/>
                      <w:divBdr>
                        <w:top w:val="none" w:sz="0" w:space="0" w:color="auto"/>
                        <w:left w:val="none" w:sz="0" w:space="0" w:color="auto"/>
                        <w:bottom w:val="none" w:sz="0" w:space="0" w:color="auto"/>
                        <w:right w:val="none" w:sz="0" w:space="0" w:color="auto"/>
                      </w:divBdr>
                    </w:div>
                    <w:div w:id="1110003244">
                      <w:marLeft w:val="0"/>
                      <w:marRight w:val="0"/>
                      <w:marTop w:val="0"/>
                      <w:marBottom w:val="336"/>
                      <w:divBdr>
                        <w:top w:val="none" w:sz="0" w:space="0" w:color="auto"/>
                        <w:left w:val="none" w:sz="0" w:space="0" w:color="auto"/>
                        <w:bottom w:val="none" w:sz="0" w:space="0" w:color="auto"/>
                        <w:right w:val="none" w:sz="0" w:space="0" w:color="auto"/>
                      </w:divBdr>
                    </w:div>
                    <w:div w:id="5231320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d/1u30jQoo_6TwGO61TNM--GbE1Dccp3fH9/p/1uLNGDHTZkmrJUUcl3-pJ6ycrpruCCgHy/edit" TargetMode="External"/><Relationship Id="rId18" Type="http://schemas.openxmlformats.org/officeDocument/2006/relationships/hyperlink" Target="https://sites.google.com/d/1u30jQoo_6TwGO61TNM--GbE1Dccp3fH9/p/1uLNGDHTZkmrJUUcl3-pJ6ycrpruCCgHy/edit" TargetMode="External"/><Relationship Id="rId26" Type="http://schemas.openxmlformats.org/officeDocument/2006/relationships/hyperlink" Target="https://na88.salesforce.com/00N1Y00000In79n?setupid=CustomObjects" TargetMode="External"/><Relationship Id="rId39" Type="http://schemas.openxmlformats.org/officeDocument/2006/relationships/hyperlink" Target="https://sites.google.com/d/1u30jQoo_6TwGO61TNM--GbE1Dccp3fH9/p/1uLNGDHTZkmrJUUcl3-pJ6ycrpruCCgHy/edit" TargetMode="External"/><Relationship Id="rId21" Type="http://schemas.openxmlformats.org/officeDocument/2006/relationships/hyperlink" Target="https://sites.google.com/d/1u30jQoo_6TwGO61TNM--GbE1Dccp3fH9/p/1uLNGDHTZkmrJUUcl3-pJ6ycrpruCCgHy/edit" TargetMode="External"/><Relationship Id="rId34" Type="http://schemas.openxmlformats.org/officeDocument/2006/relationships/hyperlink" Target="https://sites.google.com/d/1u30jQoo_6TwGO61TNM--GbE1Dccp3fH9/p/1uLNGDHTZkmrJUUcl3-pJ6ycrpruCCgHy/edit" TargetMode="External"/><Relationship Id="rId42" Type="http://schemas.openxmlformats.org/officeDocument/2006/relationships/theme" Target="theme/theme1.xml"/><Relationship Id="rId7" Type="http://schemas.openxmlformats.org/officeDocument/2006/relationships/hyperlink" Target="https://sites.google.com/d/1u30jQoo_6TwGO61TNM--GbE1Dccp3fH9/p/1uLNGDHTZkmrJUUcl3-pJ6ycrpruCCgHy/edit" TargetMode="External"/><Relationship Id="rId2" Type="http://schemas.openxmlformats.org/officeDocument/2006/relationships/styles" Target="styles.xml"/><Relationship Id="rId16" Type="http://schemas.openxmlformats.org/officeDocument/2006/relationships/hyperlink" Target="https://sites.google.com/d/1u30jQoo_6TwGO61TNM--GbE1Dccp3fH9/p/1uLNGDHTZkmrJUUcl3-pJ6ycrpruCCgHy/edit" TargetMode="External"/><Relationship Id="rId29" Type="http://schemas.openxmlformats.org/officeDocument/2006/relationships/hyperlink" Target="https://na88.salesforce.com/00N1Y00000In7Be?setupid=CustomObjects" TargetMode="External"/><Relationship Id="rId1" Type="http://schemas.openxmlformats.org/officeDocument/2006/relationships/numbering" Target="numbering.xml"/><Relationship Id="rId6" Type="http://schemas.openxmlformats.org/officeDocument/2006/relationships/hyperlink" Target="https://sites.google.com/d/1u30jQoo_6TwGO61TNM--GbE1Dccp3fH9/p/1ijL2U2PhFP3G9erGqYvVSseTh3V9J4AS/edit" TargetMode="External"/><Relationship Id="rId11" Type="http://schemas.openxmlformats.org/officeDocument/2006/relationships/hyperlink" Target="https://sites.google.com/d/1u30jQoo_6TwGO61TNM--GbE1Dccp3fH9/p/1uLNGDHTZkmrJUUcl3-pJ6ycrpruCCgHy/edit" TargetMode="External"/><Relationship Id="rId24" Type="http://schemas.openxmlformats.org/officeDocument/2006/relationships/hyperlink" Target="https://sites.google.com/d/1u30jQoo_6TwGO61TNM--GbE1Dccp3fH9/p/1uLNGDHTZkmrJUUcl3-pJ6ycrpruCCgHy/edit" TargetMode="External"/><Relationship Id="rId32" Type="http://schemas.openxmlformats.org/officeDocument/2006/relationships/hyperlink" Target="https://sites.google.com/d/1u30jQoo_6TwGO61TNM--GbE1Dccp3fH9/p/1uLNGDHTZkmrJUUcl3-pJ6ycrpruCCgHy/edit" TargetMode="External"/><Relationship Id="rId37" Type="http://schemas.openxmlformats.org/officeDocument/2006/relationships/hyperlink" Target="https://sites.google.com/d/1u30jQoo_6TwGO61TNM--GbE1Dccp3fH9/p/1uLNGDHTZkmrJUUcl3-pJ6ycrpruCCgHy/edit" TargetMode="External"/><Relationship Id="rId40" Type="http://schemas.openxmlformats.org/officeDocument/2006/relationships/hyperlink" Target="https://sites.google.com/d/1u30jQoo_6TwGO61TNM--GbE1Dccp3fH9/p/1uLNGDHTZkmrJUUcl3-pJ6ycrpruCCgHy/edit" TargetMode="External"/><Relationship Id="rId45" Type="http://schemas.openxmlformats.org/officeDocument/2006/relationships/customXml" Target="../customXml/item3.xml"/><Relationship Id="rId5" Type="http://schemas.openxmlformats.org/officeDocument/2006/relationships/hyperlink" Target="https://sites.google.com/d/1u30jQoo_6TwGO61TNM--GbE1Dccp3fH9/p/1MWoVLHdo-d5_oE6ClMFYLrftqPP7cdqy/edit" TargetMode="External"/><Relationship Id="rId15" Type="http://schemas.openxmlformats.org/officeDocument/2006/relationships/hyperlink" Target="https://sites.google.com/d/1u30jQoo_6TwGO61TNM--GbE1Dccp3fH9/p/1uLNGDHTZkmrJUUcl3-pJ6ycrpruCCgHy/edit" TargetMode="External"/><Relationship Id="rId23" Type="http://schemas.openxmlformats.org/officeDocument/2006/relationships/hyperlink" Target="https://sites.google.com/d/1u30jQoo_6TwGO61TNM--GbE1Dccp3fH9/p/1uLNGDHTZkmrJUUcl3-pJ6ycrpruCCgHy/edit" TargetMode="External"/><Relationship Id="rId28" Type="http://schemas.openxmlformats.org/officeDocument/2006/relationships/hyperlink" Target="https://na88.salesforce.com/00N1Y00000In7BZ?setupid=CustomObjects" TargetMode="External"/><Relationship Id="rId36" Type="http://schemas.openxmlformats.org/officeDocument/2006/relationships/hyperlink" Target="https://sites.google.com/d/1u30jQoo_6TwGO61TNM--GbE1Dccp3fH9/p/1uLNGDHTZkmrJUUcl3-pJ6ycrpruCCgHy/edit" TargetMode="External"/><Relationship Id="rId10" Type="http://schemas.openxmlformats.org/officeDocument/2006/relationships/hyperlink" Target="https://dlrs.na88.visual.force.com/apex/managelookuprollupsummaries?id=m002A000000XZRwQAO" TargetMode="External"/><Relationship Id="rId19" Type="http://schemas.openxmlformats.org/officeDocument/2006/relationships/hyperlink" Target="https://sites.google.com/d/1u30jQoo_6TwGO61TNM--GbE1Dccp3fH9/p/1Y8-L0Bu9O2kcDzb1NBR5-o-zh0cGzj7q/edit" TargetMode="External"/><Relationship Id="rId31" Type="http://schemas.openxmlformats.org/officeDocument/2006/relationships/hyperlink" Target="https://sites.google.com/d/1u30jQoo_6TwGO61TNM--GbE1Dccp3fH9/p/1uLNGDHTZkmrJUUcl3-pJ6ycrpruCCgHy/edit" TargetMode="Externa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sites.google.com/d/1u30jQoo_6TwGO61TNM--GbE1Dccp3fH9/p/1uLNGDHTZkmrJUUcl3-pJ6ycrpruCCgHy/edit" TargetMode="External"/><Relationship Id="rId14" Type="http://schemas.openxmlformats.org/officeDocument/2006/relationships/hyperlink" Target="https://sites.google.com/d/1u30jQoo_6TwGO61TNM--GbE1Dccp3fH9/p/1nAEpCdyBQJZQzkLMyqtnv_MqrqWbA7B4/edit" TargetMode="External"/><Relationship Id="rId22" Type="http://schemas.openxmlformats.org/officeDocument/2006/relationships/hyperlink" Target="https://sites.google.com/d/1u30jQoo_6TwGO61TNM--GbE1Dccp3fH9/p/1uLNGDHTZkmrJUUcl3-pJ6ycrpruCCgHy/edit" TargetMode="External"/><Relationship Id="rId27" Type="http://schemas.openxmlformats.org/officeDocument/2006/relationships/hyperlink" Target="https://na88.salesforce.com/00N1Y00000In79s?setupid=CustomObjects" TargetMode="External"/><Relationship Id="rId30" Type="http://schemas.openxmlformats.org/officeDocument/2006/relationships/hyperlink" Target="https://sites.google.com/d/1u30jQoo_6TwGO61TNM--GbE1Dccp3fH9/p/1uLNGDHTZkmrJUUcl3-pJ6ycrpruCCgHy/edit" TargetMode="External"/><Relationship Id="rId35" Type="http://schemas.openxmlformats.org/officeDocument/2006/relationships/hyperlink" Target="https://sites.google.com/d/1u30jQoo_6TwGO61TNM--GbE1Dccp3fH9/p/1uLNGDHTZkmrJUUcl3-pJ6ycrpruCCgHy/edit" TargetMode="External"/><Relationship Id="rId43" Type="http://schemas.openxmlformats.org/officeDocument/2006/relationships/customXml" Target="../customXml/item1.xml"/><Relationship Id="rId8" Type="http://schemas.openxmlformats.org/officeDocument/2006/relationships/hyperlink" Target="https://sites.google.com/d/1u30jQoo_6TwGO61TNM--GbE1Dccp3fH9/p/1uLNGDHTZkmrJUUcl3-pJ6ycrpruCCgHy/edit" TargetMode="External"/><Relationship Id="rId3" Type="http://schemas.openxmlformats.org/officeDocument/2006/relationships/settings" Target="settings.xml"/><Relationship Id="rId12" Type="http://schemas.openxmlformats.org/officeDocument/2006/relationships/hyperlink" Target="https://na88.salesforce.com/00N2A00000DKD6y?setupid=CustomObjects" TargetMode="External"/><Relationship Id="rId17" Type="http://schemas.openxmlformats.org/officeDocument/2006/relationships/hyperlink" Target="https://sites.google.com/d/1u30jQoo_6TwGO61TNM--GbE1Dccp3fH9/p/1uLNGDHTZkmrJUUcl3-pJ6ycrpruCCgHy/edit" TargetMode="External"/><Relationship Id="rId25" Type="http://schemas.openxmlformats.org/officeDocument/2006/relationships/hyperlink" Target="https://na88.salesforce.com/00N1Y00000In79x?setupid=CustomObjects" TargetMode="External"/><Relationship Id="rId33" Type="http://schemas.openxmlformats.org/officeDocument/2006/relationships/hyperlink" Target="https://sites.google.com/d/1u30jQoo_6TwGO61TNM--GbE1Dccp3fH9/p/1uLNGDHTZkmrJUUcl3-pJ6ycrpruCCgHy/edit" TargetMode="External"/><Relationship Id="rId38" Type="http://schemas.openxmlformats.org/officeDocument/2006/relationships/hyperlink" Target="https://sites.google.com/d/1u30jQoo_6TwGO61TNM--GbE1Dccp3fH9/p/1uLNGDHTZkmrJUUcl3-pJ6ycrpruCCgHy/edit" TargetMode="External"/><Relationship Id="rId20" Type="http://schemas.openxmlformats.org/officeDocument/2006/relationships/hyperlink" Target="https://sites.google.com/d/1u30jQoo_6TwGO61TNM--GbE1Dccp3fH9/p/1uLNGDHTZkmrJUUcl3-pJ6ycrpruCCgHy/edit"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A10464-125F-4D65-ADE5-09D6F1A733F0}"/>
</file>

<file path=customXml/itemProps2.xml><?xml version="1.0" encoding="utf-8"?>
<ds:datastoreItem xmlns:ds="http://schemas.openxmlformats.org/officeDocument/2006/customXml" ds:itemID="{F9459C9F-8F33-418F-9D8D-A25F94A6888A}"/>
</file>

<file path=customXml/itemProps3.xml><?xml version="1.0" encoding="utf-8"?>
<ds:datastoreItem xmlns:ds="http://schemas.openxmlformats.org/officeDocument/2006/customXml" ds:itemID="{FD5C481F-DE86-46AC-BB3C-AFF69FAF5129}"/>
</file>

<file path=docProps/app.xml><?xml version="1.0" encoding="utf-8"?>
<Properties xmlns="http://schemas.openxmlformats.org/officeDocument/2006/extended-properties" xmlns:vt="http://schemas.openxmlformats.org/officeDocument/2006/docPropsVTypes">
  <Template>Normal</Template>
  <TotalTime>2</TotalTime>
  <Pages>22</Pages>
  <Words>4601</Words>
  <Characters>26228</Characters>
  <Application>Microsoft Office Word</Application>
  <DocSecurity>0</DocSecurity>
  <Lines>218</Lines>
  <Paragraphs>61</Paragraphs>
  <ScaleCrop>false</ScaleCrop>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2023-01-27T11:39:00Z</dcterms:created>
  <dcterms:modified xsi:type="dcterms:W3CDTF">2023-01-27T11:41:00Z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