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C2C6" w14:textId="5349E5DA" w:rsidR="00FD2E67" w:rsidRPr="00FD2E67" w:rsidRDefault="00FD2E67" w:rsidP="00FD2E67">
      <w:pPr>
        <w:shd w:val="clear" w:color="auto" w:fill="FFFFFF"/>
        <w:spacing w:after="0" w:line="240" w:lineRule="auto"/>
        <w:rPr>
          <w:rFonts w:ascii="Times New Roman" w:eastAsia="Times New Roman" w:hAnsi="Times New Roman" w:cs="Times New Roman"/>
          <w:b/>
          <w:bCs/>
          <w:color w:val="000000"/>
          <w:kern w:val="0"/>
          <w:sz w:val="48"/>
          <w:szCs w:val="48"/>
          <w:lang w:eastAsia="en-IN"/>
          <w14:ligatures w14:val="none"/>
        </w:rPr>
      </w:pPr>
      <w:r w:rsidRPr="00FD2E67">
        <w:rPr>
          <w:rFonts w:ascii="Times New Roman" w:eastAsia="Times New Roman" w:hAnsi="Times New Roman" w:cs="Times New Roman"/>
          <w:b/>
          <w:bCs/>
          <w:color w:val="000000"/>
          <w:kern w:val="0"/>
          <w:sz w:val="48"/>
          <w:szCs w:val="48"/>
          <w:lang w:eastAsia="en-IN"/>
          <w14:ligatures w14:val="none"/>
        </w:rPr>
        <w:t>Transactional Data for Managers - PRE 2020. Reference ONLY</w:t>
      </w:r>
    </w:p>
    <w:p w14:paraId="3CFDFC19" w14:textId="29EF70BD" w:rsidR="00FD2E67" w:rsidRPr="00FD2E67" w:rsidRDefault="00FD2E67" w:rsidP="00FD2E67">
      <w:pPr>
        <w:spacing w:after="0" w:line="240" w:lineRule="auto"/>
        <w:jc w:val="center"/>
        <w:rPr>
          <w:rFonts w:ascii="Segoe UI" w:eastAsia="Times New Roman" w:hAnsi="Segoe UI" w:cs="Segoe UI"/>
          <w:color w:val="000000"/>
          <w:kern w:val="0"/>
          <w:sz w:val="21"/>
          <w:szCs w:val="21"/>
          <w:lang w:eastAsia="en-IN"/>
          <w14:ligatures w14:val="none"/>
        </w:rPr>
      </w:pPr>
    </w:p>
    <w:p w14:paraId="09D5CFAC" w14:textId="77777777" w:rsidR="00FD2E67" w:rsidRDefault="00FD2E67" w:rsidP="00FD2E67">
      <w:pPr>
        <w:shd w:val="clear" w:color="auto" w:fill="FFFFFF"/>
        <w:spacing w:after="336" w:line="336" w:lineRule="atLeast"/>
        <w:rPr>
          <w:rFonts w:ascii="Times New Roman" w:eastAsia="Times New Roman" w:hAnsi="Times New Roman" w:cs="Times New Roman"/>
          <w:b/>
          <w:bCs/>
          <w:color w:val="242424"/>
          <w:kern w:val="0"/>
          <w:sz w:val="21"/>
          <w:szCs w:val="21"/>
          <w:lang w:eastAsia="en-IN"/>
          <w14:ligatures w14:val="none"/>
        </w:rPr>
      </w:pPr>
    </w:p>
    <w:p w14:paraId="50978AE8" w14:textId="5503B223"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This contains a curated list of historic reports for reference only. Please refer to the Program Sharepoint for an updated, curated version of this list.</w:t>
      </w:r>
    </w:p>
    <w:p w14:paraId="60B8C883"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2BF12873"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The details of management reports.</w:t>
      </w:r>
    </w:p>
    <w:p w14:paraId="5DA99BF7"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hyperlink r:id="rId5" w:history="1">
        <w:r w:rsidRPr="00FD2E67">
          <w:rPr>
            <w:rFonts w:ascii="Times New Roman" w:eastAsia="Times New Roman" w:hAnsi="Times New Roman" w:cs="Times New Roman"/>
            <w:color w:val="8764B8"/>
            <w:kern w:val="0"/>
            <w:sz w:val="27"/>
            <w:szCs w:val="27"/>
            <w:u w:val="single"/>
            <w:lang w:eastAsia="en-IN"/>
            <w14:ligatures w14:val="none"/>
          </w:rPr>
          <w:t>High School SAT</w:t>
        </w:r>
      </w:hyperlink>
    </w:p>
    <w:p w14:paraId="4ED14AEA" w14:textId="77777777" w:rsidR="00FD2E67" w:rsidRPr="00FD2E67" w:rsidRDefault="00FD2E67" w:rsidP="00FD2E67">
      <w:pPr>
        <w:numPr>
          <w:ilvl w:val="0"/>
          <w:numId w:val="1"/>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for: Listmaking</w:t>
      </w:r>
    </w:p>
    <w:p w14:paraId="4E33DA55" w14:textId="77777777" w:rsidR="00FD2E67" w:rsidRPr="00FD2E67" w:rsidRDefault="00FD2E67" w:rsidP="00FD2E67">
      <w:pPr>
        <w:numPr>
          <w:ilvl w:val="0"/>
          <w:numId w:val="1"/>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Access</w:t>
      </w:r>
    </w:p>
    <w:p w14:paraId="364BDB3A" w14:textId="77777777" w:rsidR="00FD2E67" w:rsidRPr="00FD2E67" w:rsidRDefault="00FD2E67" w:rsidP="00FD2E67">
      <w:pPr>
        <w:numPr>
          <w:ilvl w:val="0"/>
          <w:numId w:val="1"/>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Many Access students haven't yet taken their SATs when listmaking begins.  It's helpful to advisors to have an average by high school to use as a general guide.</w:t>
      </w:r>
    </w:p>
    <w:p w14:paraId="17260C93" w14:textId="77777777" w:rsidR="00FD2E67" w:rsidRPr="00FD2E67" w:rsidRDefault="00FD2E67" w:rsidP="00FD2E67">
      <w:pPr>
        <w:numPr>
          <w:ilvl w:val="0"/>
          <w:numId w:val="1"/>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the last 2 years of Access students who matriculated (e.g. Stage is Inactive or Completed) where we have a composite SAT score.</w:t>
      </w:r>
    </w:p>
    <w:p w14:paraId="29BD2857" w14:textId="77777777" w:rsidR="00FD2E67" w:rsidRPr="00FD2E67" w:rsidRDefault="00FD2E67" w:rsidP="00FD2E67">
      <w:pPr>
        <w:numPr>
          <w:ilvl w:val="0"/>
          <w:numId w:val="1"/>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displayed: Site, high school, # students at each high school, average highest composite SAT score</w:t>
      </w:r>
    </w:p>
    <w:p w14:paraId="58C14947"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0A250110"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hyperlink r:id="rId6" w:history="1">
        <w:r w:rsidRPr="00FD2E67">
          <w:rPr>
            <w:rFonts w:ascii="Times New Roman" w:eastAsia="Times New Roman" w:hAnsi="Times New Roman" w:cs="Times New Roman"/>
            <w:color w:val="8764B8"/>
            <w:kern w:val="0"/>
            <w:sz w:val="27"/>
            <w:szCs w:val="27"/>
            <w:u w:val="single"/>
            <w:lang w:eastAsia="en-IN"/>
            <w14:ligatures w14:val="none"/>
          </w:rPr>
          <w:t>2019-20 Colleges by Competitiveness Rank</w:t>
        </w:r>
      </w:hyperlink>
    </w:p>
    <w:p w14:paraId="48A6753D" w14:textId="77777777" w:rsidR="00FD2E67" w:rsidRPr="00FD2E67" w:rsidRDefault="00FD2E67" w:rsidP="00FD2E67">
      <w:pPr>
        <w:numPr>
          <w:ilvl w:val="0"/>
          <w:numId w:val="2"/>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for: Listmaking</w:t>
      </w:r>
    </w:p>
    <w:p w14:paraId="34EC885E" w14:textId="77777777" w:rsidR="00FD2E67" w:rsidRPr="00FD2E67" w:rsidRDefault="00FD2E67" w:rsidP="00FD2E67">
      <w:pPr>
        <w:numPr>
          <w:ilvl w:val="0"/>
          <w:numId w:val="2"/>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Access</w:t>
      </w:r>
    </w:p>
    <w:p w14:paraId="71384481" w14:textId="77777777" w:rsidR="00FD2E67" w:rsidRPr="00FD2E67" w:rsidRDefault="00FD2E67" w:rsidP="00FD2E67">
      <w:pPr>
        <w:numPr>
          <w:ilvl w:val="0"/>
          <w:numId w:val="2"/>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Some Access students don't have strong preferences or know where to start with list building. Making suggestions by matching the student's competitiveness with a school's competitiveness can be a helpful place to start.</w:t>
      </w:r>
    </w:p>
    <w:p w14:paraId="16A8F836" w14:textId="77777777" w:rsidR="00FD2E67" w:rsidRPr="00FD2E67" w:rsidRDefault="00FD2E67" w:rsidP="00FD2E67">
      <w:pPr>
        <w:numPr>
          <w:ilvl w:val="0"/>
          <w:numId w:val="2"/>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the current year's college data record for any college where we have a competitiveness rating</w:t>
      </w:r>
    </w:p>
    <w:p w14:paraId="6B46E018" w14:textId="77777777" w:rsidR="00FD2E67" w:rsidRPr="00FD2E67" w:rsidRDefault="00FD2E67" w:rsidP="00FD2E67">
      <w:pPr>
        <w:numPr>
          <w:ilvl w:val="0"/>
          <w:numId w:val="2"/>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displayed: Competitiveness ranking, college name, college state</w:t>
      </w:r>
    </w:p>
    <w:p w14:paraId="190FE691"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120D073E"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hyperlink r:id="rId7" w:history="1">
        <w:r w:rsidRPr="00FD2E67">
          <w:rPr>
            <w:rFonts w:ascii="Times New Roman" w:eastAsia="Times New Roman" w:hAnsi="Times New Roman" w:cs="Times New Roman"/>
            <w:color w:val="8764B8"/>
            <w:kern w:val="0"/>
            <w:sz w:val="27"/>
            <w:szCs w:val="27"/>
            <w:u w:val="single"/>
            <w:lang w:eastAsia="en-IN"/>
            <w14:ligatures w14:val="none"/>
          </w:rPr>
          <w:t>NY EOP by SAT and GPA</w:t>
        </w:r>
      </w:hyperlink>
    </w:p>
    <w:p w14:paraId="18DBA2B4" w14:textId="77777777" w:rsidR="00FD2E67" w:rsidRPr="00FD2E67" w:rsidRDefault="00FD2E67" w:rsidP="00FD2E67">
      <w:pPr>
        <w:numPr>
          <w:ilvl w:val="0"/>
          <w:numId w:val="3"/>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lastRenderedPageBreak/>
        <w:t>Used for: Listmaking</w:t>
      </w:r>
    </w:p>
    <w:p w14:paraId="3CFD8A50" w14:textId="77777777" w:rsidR="00FD2E67" w:rsidRPr="00FD2E67" w:rsidRDefault="00FD2E67" w:rsidP="00FD2E67">
      <w:pPr>
        <w:numPr>
          <w:ilvl w:val="0"/>
          <w:numId w:val="3"/>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Access in New York</w:t>
      </w:r>
    </w:p>
    <w:p w14:paraId="65AFFE5F" w14:textId="77777777" w:rsidR="00FD2E67" w:rsidRPr="00FD2E67" w:rsidRDefault="00FD2E67" w:rsidP="00FD2E67">
      <w:pPr>
        <w:numPr>
          <w:ilvl w:val="0"/>
          <w:numId w:val="3"/>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New York has an Opportunity Program that impacts admissions for certain students. Students from the prior academic year who were extended EOP offers can be a useful guide during listbuilding in the current academic year.</w:t>
      </w:r>
    </w:p>
    <w:p w14:paraId="2BBE5E27" w14:textId="77777777" w:rsidR="00FD2E67" w:rsidRPr="00FD2E67" w:rsidRDefault="00FD2E67" w:rsidP="00FD2E67">
      <w:pPr>
        <w:numPr>
          <w:ilvl w:val="0"/>
          <w:numId w:val="3"/>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the prior year's college list record for any student where OP Program Status is "Academically Eligible" or "OP Docs Submitted"</w:t>
      </w:r>
    </w:p>
    <w:p w14:paraId="412EB743" w14:textId="77777777" w:rsidR="00FD2E67" w:rsidRPr="00FD2E67" w:rsidRDefault="00FD2E67" w:rsidP="00FD2E67">
      <w:pPr>
        <w:numPr>
          <w:ilvl w:val="0"/>
          <w:numId w:val="3"/>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displayed: College Name in a matrix by GPA ranges and SAT ranges. Colleges may appear more than once - for example, for SAT in the 800s and GPA in the 2.5 - 3.0 rage and SAT in the 900s and GPA in the 2.0 - 2.5 range. </w:t>
      </w:r>
    </w:p>
    <w:p w14:paraId="38396EEA"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0E60DE3A"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Recruitment - Contact Attempts (</w:t>
      </w:r>
      <w:hyperlink r:id="rId8" w:history="1">
        <w:r w:rsidRPr="00FD2E67">
          <w:rPr>
            <w:rFonts w:ascii="Times New Roman" w:eastAsia="Times New Roman" w:hAnsi="Times New Roman" w:cs="Times New Roman"/>
            <w:color w:val="8764B8"/>
            <w:kern w:val="0"/>
            <w:sz w:val="27"/>
            <w:szCs w:val="27"/>
            <w:u w:val="single"/>
            <w:lang w:eastAsia="en-IN"/>
            <w14:ligatures w14:val="none"/>
          </w:rPr>
          <w:t>Access report</w:t>
        </w:r>
      </w:hyperlink>
      <w:r w:rsidRPr="00FD2E67">
        <w:rPr>
          <w:rFonts w:ascii="Times New Roman" w:eastAsia="Times New Roman" w:hAnsi="Times New Roman" w:cs="Times New Roman"/>
          <w:color w:val="242424"/>
          <w:kern w:val="0"/>
          <w:sz w:val="27"/>
          <w:szCs w:val="27"/>
          <w:lang w:eastAsia="en-IN"/>
          <w14:ligatures w14:val="none"/>
        </w:rPr>
        <w:t> | </w:t>
      </w:r>
      <w:hyperlink r:id="rId9" w:history="1">
        <w:r w:rsidRPr="00FD2E67">
          <w:rPr>
            <w:rFonts w:ascii="Times New Roman" w:eastAsia="Times New Roman" w:hAnsi="Times New Roman" w:cs="Times New Roman"/>
            <w:color w:val="8764B8"/>
            <w:kern w:val="0"/>
            <w:sz w:val="27"/>
            <w:szCs w:val="27"/>
            <w:u w:val="single"/>
            <w:lang w:eastAsia="en-IN"/>
            <w14:ligatures w14:val="none"/>
          </w:rPr>
          <w:t>Success report</w:t>
        </w:r>
      </w:hyperlink>
      <w:r w:rsidRPr="00FD2E67">
        <w:rPr>
          <w:rFonts w:ascii="Times New Roman" w:eastAsia="Times New Roman" w:hAnsi="Times New Roman" w:cs="Times New Roman"/>
          <w:color w:val="242424"/>
          <w:kern w:val="0"/>
          <w:sz w:val="27"/>
          <w:szCs w:val="27"/>
          <w:lang w:eastAsia="en-IN"/>
          <w14:ligatures w14:val="none"/>
        </w:rPr>
        <w:t>)</w:t>
      </w:r>
    </w:p>
    <w:p w14:paraId="353A1B08" w14:textId="77777777" w:rsidR="00FD2E67" w:rsidRPr="00FD2E67" w:rsidRDefault="00FD2E67" w:rsidP="00FD2E67">
      <w:pPr>
        <w:numPr>
          <w:ilvl w:val="0"/>
          <w:numId w:val="4"/>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for: Recruitment</w:t>
      </w:r>
    </w:p>
    <w:p w14:paraId="112BD215" w14:textId="77777777" w:rsidR="00FD2E67" w:rsidRPr="00FD2E67" w:rsidRDefault="00FD2E67" w:rsidP="00FD2E67">
      <w:pPr>
        <w:numPr>
          <w:ilvl w:val="0"/>
          <w:numId w:val="4"/>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Access and Success</w:t>
      </w:r>
    </w:p>
    <w:p w14:paraId="592730BE" w14:textId="77777777" w:rsidR="00FD2E67" w:rsidRPr="00FD2E67" w:rsidRDefault="00FD2E67" w:rsidP="00FD2E67">
      <w:pPr>
        <w:numPr>
          <w:ilvl w:val="0"/>
          <w:numId w:val="4"/>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Recruitment is aided by personal outreach to students. This report shows recruitment outreach ("remote contacts") so that mangers can help ensure students are getting contacted in a timely manner and those with several contacts but no progress on recruitment are being ushered out of the system.</w:t>
      </w:r>
    </w:p>
    <w:p w14:paraId="4F85BCF1" w14:textId="77777777" w:rsidR="00FD2E67" w:rsidRPr="00FD2E67" w:rsidRDefault="00FD2E67" w:rsidP="00FD2E67">
      <w:pPr>
        <w:numPr>
          <w:ilvl w:val="0"/>
          <w:numId w:val="4"/>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applicants for the current academic year whose stage is "Under Review"</w:t>
      </w:r>
    </w:p>
    <w:p w14:paraId="58AE542C" w14:textId="77777777" w:rsidR="00FD2E67" w:rsidRPr="00FD2E67" w:rsidRDefault="00FD2E67" w:rsidP="00FD2E67">
      <w:pPr>
        <w:numPr>
          <w:ilvl w:val="0"/>
          <w:numId w:val="4"/>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displayed: Success or Access, student's first and last name, intake advisor, # days since last remote contact, date of last remote contact, # remote contacts, created date (to see when the student applied)</w:t>
      </w:r>
    </w:p>
    <w:p w14:paraId="32E00808"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57A0F1E6"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Non-Matriculated Students (</w:t>
      </w:r>
      <w:hyperlink r:id="rId10" w:history="1">
        <w:r w:rsidRPr="00FD2E67">
          <w:rPr>
            <w:rFonts w:ascii="Times New Roman" w:eastAsia="Times New Roman" w:hAnsi="Times New Roman" w:cs="Times New Roman"/>
            <w:color w:val="8764B8"/>
            <w:kern w:val="0"/>
            <w:sz w:val="27"/>
            <w:szCs w:val="27"/>
            <w:u w:val="single"/>
            <w:lang w:eastAsia="en-IN"/>
            <w14:ligatures w14:val="none"/>
          </w:rPr>
          <w:t>Access report</w:t>
        </w:r>
      </w:hyperlink>
      <w:r w:rsidRPr="00FD2E67">
        <w:rPr>
          <w:rFonts w:ascii="Times New Roman" w:eastAsia="Times New Roman" w:hAnsi="Times New Roman" w:cs="Times New Roman"/>
          <w:color w:val="242424"/>
          <w:kern w:val="0"/>
          <w:sz w:val="27"/>
          <w:szCs w:val="27"/>
          <w:lang w:eastAsia="en-IN"/>
          <w14:ligatures w14:val="none"/>
        </w:rPr>
        <w:t> | </w:t>
      </w:r>
      <w:hyperlink r:id="rId11" w:history="1">
        <w:r w:rsidRPr="00FD2E67">
          <w:rPr>
            <w:rFonts w:ascii="Times New Roman" w:eastAsia="Times New Roman" w:hAnsi="Times New Roman" w:cs="Times New Roman"/>
            <w:color w:val="8764B8"/>
            <w:kern w:val="0"/>
            <w:sz w:val="27"/>
            <w:szCs w:val="27"/>
            <w:u w:val="single"/>
            <w:lang w:eastAsia="en-IN"/>
            <w14:ligatures w14:val="none"/>
          </w:rPr>
          <w:t>Success report</w:t>
        </w:r>
      </w:hyperlink>
      <w:r w:rsidRPr="00FD2E67">
        <w:rPr>
          <w:rFonts w:ascii="Times New Roman" w:eastAsia="Times New Roman" w:hAnsi="Times New Roman" w:cs="Times New Roman"/>
          <w:color w:val="242424"/>
          <w:kern w:val="0"/>
          <w:sz w:val="27"/>
          <w:szCs w:val="27"/>
          <w:lang w:eastAsia="en-IN"/>
          <w14:ligatures w14:val="none"/>
        </w:rPr>
        <w:t>)</w:t>
      </w:r>
    </w:p>
    <w:p w14:paraId="546CD9F9" w14:textId="77777777" w:rsidR="00FD2E67" w:rsidRPr="00FD2E67" w:rsidRDefault="00FD2E67" w:rsidP="00FD2E67">
      <w:pPr>
        <w:numPr>
          <w:ilvl w:val="0"/>
          <w:numId w:val="5"/>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for: Recruitment</w:t>
      </w:r>
    </w:p>
    <w:p w14:paraId="6EF301FE" w14:textId="77777777" w:rsidR="00FD2E67" w:rsidRPr="00FD2E67" w:rsidRDefault="00FD2E67" w:rsidP="00FD2E67">
      <w:pPr>
        <w:numPr>
          <w:ilvl w:val="0"/>
          <w:numId w:val="5"/>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Access and Success</w:t>
      </w:r>
    </w:p>
    <w:p w14:paraId="7BA0539F" w14:textId="77777777" w:rsidR="00FD2E67" w:rsidRPr="00FD2E67" w:rsidRDefault="00FD2E67" w:rsidP="00FD2E67">
      <w:pPr>
        <w:numPr>
          <w:ilvl w:val="0"/>
          <w:numId w:val="5"/>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This report assists in data quality and recruitment management - while we don't currently capture reasons for nonmatriculation, advisors and managers can use this list to investigate if needed.</w:t>
      </w:r>
    </w:p>
    <w:p w14:paraId="50B4FFC2" w14:textId="77777777" w:rsidR="00FD2E67" w:rsidRPr="00FD2E67" w:rsidRDefault="00FD2E67" w:rsidP="00FD2E67">
      <w:pPr>
        <w:numPr>
          <w:ilvl w:val="0"/>
          <w:numId w:val="5"/>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applicants for the current academic year whose stage is "Nonmatriculated"</w:t>
      </w:r>
    </w:p>
    <w:p w14:paraId="4AC49F33" w14:textId="77777777" w:rsidR="00FD2E67" w:rsidRPr="00FD2E67" w:rsidRDefault="00FD2E67" w:rsidP="00FD2E67">
      <w:pPr>
        <w:numPr>
          <w:ilvl w:val="0"/>
          <w:numId w:val="5"/>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lastRenderedPageBreak/>
        <w:t>Data displayed: Success or Access, student's first and last name, summer advisor, high school, college attending, special initiatives, fee for service partner, partner program involvement</w:t>
      </w:r>
    </w:p>
    <w:p w14:paraId="741C4CAD"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7CB6914A"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Past Engagements Not Closed (</w:t>
      </w:r>
      <w:hyperlink r:id="rId12" w:history="1">
        <w:r w:rsidRPr="00FD2E67">
          <w:rPr>
            <w:rFonts w:ascii="Times New Roman" w:eastAsia="Times New Roman" w:hAnsi="Times New Roman" w:cs="Times New Roman"/>
            <w:color w:val="8764B8"/>
            <w:kern w:val="0"/>
            <w:sz w:val="27"/>
            <w:szCs w:val="27"/>
            <w:u w:val="single"/>
            <w:lang w:eastAsia="en-IN"/>
            <w14:ligatures w14:val="none"/>
          </w:rPr>
          <w:t>Access report</w:t>
        </w:r>
      </w:hyperlink>
      <w:r w:rsidRPr="00FD2E67">
        <w:rPr>
          <w:rFonts w:ascii="Times New Roman" w:eastAsia="Times New Roman" w:hAnsi="Times New Roman" w:cs="Times New Roman"/>
          <w:color w:val="242424"/>
          <w:kern w:val="0"/>
          <w:sz w:val="27"/>
          <w:szCs w:val="27"/>
          <w:lang w:eastAsia="en-IN"/>
          <w14:ligatures w14:val="none"/>
        </w:rPr>
        <w:t> | </w:t>
      </w:r>
      <w:hyperlink r:id="rId13" w:history="1">
        <w:r w:rsidRPr="00FD2E67">
          <w:rPr>
            <w:rFonts w:ascii="Times New Roman" w:eastAsia="Times New Roman" w:hAnsi="Times New Roman" w:cs="Times New Roman"/>
            <w:color w:val="8764B8"/>
            <w:kern w:val="0"/>
            <w:sz w:val="27"/>
            <w:szCs w:val="27"/>
            <w:u w:val="single"/>
            <w:lang w:eastAsia="en-IN"/>
            <w14:ligatures w14:val="none"/>
          </w:rPr>
          <w:t>Success report</w:t>
        </w:r>
      </w:hyperlink>
      <w:r w:rsidRPr="00FD2E67">
        <w:rPr>
          <w:rFonts w:ascii="Times New Roman" w:eastAsia="Times New Roman" w:hAnsi="Times New Roman" w:cs="Times New Roman"/>
          <w:color w:val="242424"/>
          <w:kern w:val="0"/>
          <w:sz w:val="27"/>
          <w:szCs w:val="27"/>
          <w:lang w:eastAsia="en-IN"/>
          <w14:ligatures w14:val="none"/>
        </w:rPr>
        <w:t>)</w:t>
      </w:r>
    </w:p>
    <w:p w14:paraId="02F0BB3F" w14:textId="77777777" w:rsidR="00FD2E67" w:rsidRPr="00FD2E67" w:rsidRDefault="00FD2E67" w:rsidP="00FD2E67">
      <w:pPr>
        <w:numPr>
          <w:ilvl w:val="0"/>
          <w:numId w:val="6"/>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for: Ongoing data quality monitoring</w:t>
      </w:r>
    </w:p>
    <w:p w14:paraId="684C20FF" w14:textId="77777777" w:rsidR="00FD2E67" w:rsidRPr="00FD2E67" w:rsidRDefault="00FD2E67" w:rsidP="00FD2E67">
      <w:pPr>
        <w:numPr>
          <w:ilvl w:val="0"/>
          <w:numId w:val="6"/>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Access and Success</w:t>
      </w:r>
    </w:p>
    <w:p w14:paraId="4B9AD0EC" w14:textId="77777777" w:rsidR="00FD2E67" w:rsidRPr="00FD2E67" w:rsidRDefault="00FD2E67" w:rsidP="00FD2E67">
      <w:pPr>
        <w:numPr>
          <w:ilvl w:val="0"/>
          <w:numId w:val="6"/>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This report assists in data quality for engagements. Advisors are supposed to either close or reschedule meetings as they occur, and this report helps find data that doesn't meet those requirements. Engagements that are not in stage = "Completed" do not count toward an advisor's KPIs. </w:t>
      </w:r>
    </w:p>
    <w:p w14:paraId="0D4DC900" w14:textId="77777777" w:rsidR="00FD2E67" w:rsidRPr="00FD2E67" w:rsidRDefault="00FD2E67" w:rsidP="00FD2E67">
      <w:pPr>
        <w:numPr>
          <w:ilvl w:val="0"/>
          <w:numId w:val="6"/>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Engagements that are in the past and still showing a status of "Scheduled" for the current year's Active students </w:t>
      </w:r>
    </w:p>
    <w:p w14:paraId="7C24C19D" w14:textId="77777777" w:rsidR="00FD2E67" w:rsidRPr="00FD2E67" w:rsidRDefault="00FD2E67" w:rsidP="00FD2E67">
      <w:pPr>
        <w:numPr>
          <w:ilvl w:val="0"/>
          <w:numId w:val="6"/>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displayed: Student's full name, advisor's full name, meeting status, engagement date, meeting method, related services</w:t>
      </w:r>
    </w:p>
    <w:p w14:paraId="2924A237"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7D6FED52"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hyperlink r:id="rId14" w:history="1">
        <w:r w:rsidRPr="00FD2E67">
          <w:rPr>
            <w:rFonts w:ascii="Times New Roman" w:eastAsia="Times New Roman" w:hAnsi="Times New Roman" w:cs="Times New Roman"/>
            <w:color w:val="8764B8"/>
            <w:kern w:val="0"/>
            <w:sz w:val="27"/>
            <w:szCs w:val="27"/>
            <w:u w:val="single"/>
            <w:lang w:eastAsia="en-IN"/>
            <w14:ligatures w14:val="none"/>
          </w:rPr>
          <w:t>Birthday Mailing List</w:t>
        </w:r>
      </w:hyperlink>
    </w:p>
    <w:p w14:paraId="49F05EB8" w14:textId="77777777" w:rsidR="00FD2E67" w:rsidRPr="00FD2E67" w:rsidRDefault="00FD2E67" w:rsidP="00FD2E67">
      <w:pPr>
        <w:numPr>
          <w:ilvl w:val="0"/>
          <w:numId w:val="7"/>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for: Ongoing student engagement</w:t>
      </w:r>
    </w:p>
    <w:p w14:paraId="256EA378" w14:textId="77777777" w:rsidR="00FD2E67" w:rsidRPr="00FD2E67" w:rsidRDefault="00FD2E67" w:rsidP="00FD2E67">
      <w:pPr>
        <w:numPr>
          <w:ilvl w:val="0"/>
          <w:numId w:val="7"/>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Success</w:t>
      </w:r>
    </w:p>
    <w:p w14:paraId="2081F848" w14:textId="77777777" w:rsidR="00FD2E67" w:rsidRPr="00FD2E67" w:rsidRDefault="00FD2E67" w:rsidP="00FD2E67">
      <w:pPr>
        <w:numPr>
          <w:ilvl w:val="0"/>
          <w:numId w:val="7"/>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Students with a birthday in the current month are sent a birthday card.</w:t>
      </w:r>
    </w:p>
    <w:p w14:paraId="351E92C9" w14:textId="77777777" w:rsidR="00FD2E67" w:rsidRPr="00FD2E67" w:rsidRDefault="00FD2E67" w:rsidP="00FD2E67">
      <w:pPr>
        <w:numPr>
          <w:ilvl w:val="0"/>
          <w:numId w:val="7"/>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Students whose birthday falls in the current month and who are active in the current academic year.</w:t>
      </w:r>
    </w:p>
    <w:p w14:paraId="70F1FE6F" w14:textId="77777777" w:rsidR="00FD2E67" w:rsidRPr="00FD2E67" w:rsidRDefault="00FD2E67" w:rsidP="00FD2E67">
      <w:pPr>
        <w:numPr>
          <w:ilvl w:val="0"/>
          <w:numId w:val="7"/>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displayed: Student's birthdate, first name, last name, preferred name, advisor name, college attending, college address last updated, preferred mailing address, </w:t>
      </w:r>
    </w:p>
    <w:p w14:paraId="0EBAEB3A"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33DED023"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hyperlink r:id="rId15" w:history="1">
        <w:r w:rsidRPr="00FD2E67">
          <w:rPr>
            <w:rFonts w:ascii="Times New Roman" w:eastAsia="Times New Roman" w:hAnsi="Times New Roman" w:cs="Times New Roman"/>
            <w:color w:val="8764B8"/>
            <w:kern w:val="0"/>
            <w:sz w:val="27"/>
            <w:szCs w:val="27"/>
            <w:u w:val="single"/>
            <w:lang w:eastAsia="en-IN"/>
            <w14:ligatures w14:val="none"/>
          </w:rPr>
          <w:t>Final College List for Recruiters</w:t>
        </w:r>
      </w:hyperlink>
    </w:p>
    <w:p w14:paraId="05E38DCF" w14:textId="77777777" w:rsidR="00FD2E67" w:rsidRPr="00FD2E67" w:rsidRDefault="00FD2E67" w:rsidP="00FD2E67">
      <w:pPr>
        <w:numPr>
          <w:ilvl w:val="0"/>
          <w:numId w:val="8"/>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for: Supporting student college choice</w:t>
      </w:r>
    </w:p>
    <w:p w14:paraId="05C3EF6E" w14:textId="77777777" w:rsidR="00FD2E67" w:rsidRPr="00FD2E67" w:rsidRDefault="00FD2E67" w:rsidP="00FD2E67">
      <w:pPr>
        <w:numPr>
          <w:ilvl w:val="0"/>
          <w:numId w:val="8"/>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Access</w:t>
      </w:r>
    </w:p>
    <w:p w14:paraId="48C50F66" w14:textId="77777777" w:rsidR="00FD2E67" w:rsidRPr="00FD2E67" w:rsidRDefault="00FD2E67" w:rsidP="00FD2E67">
      <w:pPr>
        <w:numPr>
          <w:ilvl w:val="0"/>
          <w:numId w:val="8"/>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Recruiters often ask for a list of students interested in a particular college.</w:t>
      </w:r>
    </w:p>
    <w:p w14:paraId="4AEC9DFC" w14:textId="77777777" w:rsidR="00FD2E67" w:rsidRPr="00FD2E67" w:rsidRDefault="00FD2E67" w:rsidP="00FD2E67">
      <w:pPr>
        <w:numPr>
          <w:ilvl w:val="0"/>
          <w:numId w:val="8"/>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Active Access students' final college list records.</w:t>
      </w:r>
    </w:p>
    <w:p w14:paraId="7275B5E5" w14:textId="77777777" w:rsidR="00FD2E67" w:rsidRPr="00FD2E67" w:rsidRDefault="00FD2E67" w:rsidP="00FD2E67">
      <w:pPr>
        <w:numPr>
          <w:ilvl w:val="0"/>
          <w:numId w:val="8"/>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displayed: Student's  first name, last name, college name from final list, NY OP Program Status, Max Composite SAT, email, alternate email, phone</w:t>
      </w:r>
    </w:p>
    <w:p w14:paraId="28CFFADE"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4DD7E70C"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hyperlink r:id="rId16" w:history="1">
        <w:r w:rsidRPr="00FD2E67">
          <w:rPr>
            <w:rFonts w:ascii="Times New Roman" w:eastAsia="Times New Roman" w:hAnsi="Times New Roman" w:cs="Times New Roman"/>
            <w:color w:val="8764B8"/>
            <w:kern w:val="0"/>
            <w:sz w:val="27"/>
            <w:szCs w:val="27"/>
            <w:u w:val="single"/>
            <w:lang w:eastAsia="en-IN"/>
            <w14:ligatures w14:val="none"/>
          </w:rPr>
          <w:t>Success Fee for Service and SI List</w:t>
        </w:r>
      </w:hyperlink>
    </w:p>
    <w:p w14:paraId="6EC78D60" w14:textId="77777777" w:rsidR="00FD2E67" w:rsidRPr="00FD2E67" w:rsidRDefault="00FD2E67" w:rsidP="00FD2E67">
      <w:pPr>
        <w:numPr>
          <w:ilvl w:val="0"/>
          <w:numId w:val="9"/>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for: Providing information for partners </w:t>
      </w:r>
    </w:p>
    <w:p w14:paraId="788789CB" w14:textId="77777777" w:rsidR="00FD2E67" w:rsidRPr="00FD2E67" w:rsidRDefault="00FD2E67" w:rsidP="00FD2E67">
      <w:pPr>
        <w:numPr>
          <w:ilvl w:val="0"/>
          <w:numId w:val="9"/>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Success</w:t>
      </w:r>
    </w:p>
    <w:p w14:paraId="02BE1C92" w14:textId="77777777" w:rsidR="00FD2E67" w:rsidRPr="00FD2E67" w:rsidRDefault="00FD2E67" w:rsidP="00FD2E67">
      <w:pPr>
        <w:numPr>
          <w:ilvl w:val="0"/>
          <w:numId w:val="9"/>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Advisors often need to identify students linked to a specific Fee for Service or Special Initiative partner.</w:t>
      </w:r>
    </w:p>
    <w:p w14:paraId="525ACF33" w14:textId="77777777" w:rsidR="00FD2E67" w:rsidRPr="00FD2E67" w:rsidRDefault="00FD2E67" w:rsidP="00FD2E67">
      <w:pPr>
        <w:numPr>
          <w:ilvl w:val="0"/>
          <w:numId w:val="9"/>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Success students with any of: Fee for Service, Special Initiative, or Partner Program Involvement </w:t>
      </w:r>
    </w:p>
    <w:p w14:paraId="00CBC049" w14:textId="77777777" w:rsidR="00FD2E67" w:rsidRPr="00FD2E67" w:rsidRDefault="00FD2E67" w:rsidP="00FD2E67">
      <w:pPr>
        <w:numPr>
          <w:ilvl w:val="0"/>
          <w:numId w:val="9"/>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displayed: Student's  first name, last name, college attending, stage, fee for service partner, special initiative, partner program involvement</w:t>
      </w:r>
    </w:p>
    <w:p w14:paraId="239C5217"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3F05FE38"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Early Application Students</w:t>
      </w:r>
    </w:p>
    <w:p w14:paraId="63F682B8" w14:textId="77777777" w:rsidR="00FD2E67" w:rsidRPr="00FD2E67" w:rsidRDefault="00FD2E67" w:rsidP="00FD2E67">
      <w:pPr>
        <w:numPr>
          <w:ilvl w:val="0"/>
          <w:numId w:val="10"/>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for: Supporting student college choice</w:t>
      </w:r>
    </w:p>
    <w:p w14:paraId="0301C33C" w14:textId="77777777" w:rsidR="00FD2E67" w:rsidRPr="00FD2E67" w:rsidRDefault="00FD2E67" w:rsidP="00FD2E67">
      <w:pPr>
        <w:numPr>
          <w:ilvl w:val="0"/>
          <w:numId w:val="10"/>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Access</w:t>
      </w:r>
    </w:p>
    <w:p w14:paraId="75AB87F8" w14:textId="77777777" w:rsidR="00FD2E67" w:rsidRPr="00FD2E67" w:rsidRDefault="00FD2E67" w:rsidP="00FD2E67">
      <w:pPr>
        <w:numPr>
          <w:ilvl w:val="0"/>
          <w:numId w:val="10"/>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Recruiters often ask for a list of students interested in a particular college.</w:t>
      </w:r>
    </w:p>
    <w:p w14:paraId="508C379F" w14:textId="77777777" w:rsidR="00FD2E67" w:rsidRPr="00FD2E67" w:rsidRDefault="00FD2E67" w:rsidP="00FD2E67">
      <w:pPr>
        <w:numPr>
          <w:ilvl w:val="0"/>
          <w:numId w:val="10"/>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Active Access students' final college list records where the student has an Alternative Admissions status of any sort, or a FAFSA Deadline of &lt; 1/1</w:t>
      </w:r>
    </w:p>
    <w:p w14:paraId="2E3EA95A" w14:textId="77777777" w:rsidR="00FD2E67" w:rsidRPr="00FD2E67" w:rsidRDefault="00FD2E67" w:rsidP="00FD2E67">
      <w:pPr>
        <w:numPr>
          <w:ilvl w:val="0"/>
          <w:numId w:val="10"/>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displayed: Student's  first name, last name, alternate admissions, college name from final list, FAFSA deadline, Op Program Status, Aid Round 1 Complete</w:t>
      </w:r>
    </w:p>
    <w:p w14:paraId="34F3AC53"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0326C2B3"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hyperlink r:id="rId17" w:history="1">
        <w:r w:rsidRPr="00FD2E67">
          <w:rPr>
            <w:rFonts w:ascii="Times New Roman" w:eastAsia="Times New Roman" w:hAnsi="Times New Roman" w:cs="Times New Roman"/>
            <w:color w:val="8764B8"/>
            <w:kern w:val="0"/>
            <w:sz w:val="27"/>
            <w:szCs w:val="27"/>
            <w:u w:val="single"/>
            <w:lang w:eastAsia="en-IN"/>
            <w14:ligatures w14:val="none"/>
          </w:rPr>
          <w:t>Success FAFSA Filing Date</w:t>
        </w:r>
      </w:hyperlink>
    </w:p>
    <w:p w14:paraId="0107F8A4" w14:textId="77777777" w:rsidR="00FD2E67" w:rsidRPr="00FD2E67" w:rsidRDefault="00FD2E67" w:rsidP="00FD2E67">
      <w:pPr>
        <w:numPr>
          <w:ilvl w:val="0"/>
          <w:numId w:val="11"/>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for: Supporting student financial aid applications</w:t>
      </w:r>
    </w:p>
    <w:p w14:paraId="29DA541E" w14:textId="77777777" w:rsidR="00FD2E67" w:rsidRPr="00FD2E67" w:rsidRDefault="00FD2E67" w:rsidP="00FD2E67">
      <w:pPr>
        <w:numPr>
          <w:ilvl w:val="0"/>
          <w:numId w:val="11"/>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Success</w:t>
      </w:r>
    </w:p>
    <w:p w14:paraId="37D9D7A3" w14:textId="77777777" w:rsidR="00FD2E67" w:rsidRPr="00FD2E67" w:rsidRDefault="00FD2E67" w:rsidP="00FD2E67">
      <w:pPr>
        <w:numPr>
          <w:ilvl w:val="0"/>
          <w:numId w:val="11"/>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Success advisors need to assist students with filing their FAFSA on time</w:t>
      </w:r>
    </w:p>
    <w:p w14:paraId="3B325F9F" w14:textId="77777777" w:rsidR="00FD2E67" w:rsidRPr="00FD2E67" w:rsidRDefault="00FD2E67" w:rsidP="00FD2E67">
      <w:pPr>
        <w:numPr>
          <w:ilvl w:val="0"/>
          <w:numId w:val="11"/>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Active Success students</w:t>
      </w:r>
    </w:p>
    <w:p w14:paraId="168B1900" w14:textId="77777777" w:rsidR="00FD2E67" w:rsidRPr="00FD2E67" w:rsidRDefault="00FD2E67" w:rsidP="00FD2E67">
      <w:pPr>
        <w:numPr>
          <w:ilvl w:val="0"/>
          <w:numId w:val="11"/>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displayed: Student's  first name, last name, college name, FAFSA filing date (note: this is the date that the student filed their FAFSA, not the date it's due)</w:t>
      </w:r>
    </w:p>
    <w:p w14:paraId="714ADE5A"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60411C3A"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hyperlink r:id="rId18" w:history="1">
        <w:r w:rsidRPr="00FD2E67">
          <w:rPr>
            <w:rFonts w:ascii="Times New Roman" w:eastAsia="Times New Roman" w:hAnsi="Times New Roman" w:cs="Times New Roman"/>
            <w:color w:val="8764B8"/>
            <w:kern w:val="0"/>
            <w:sz w:val="27"/>
            <w:szCs w:val="27"/>
            <w:u w:val="single"/>
            <w:lang w:eastAsia="en-IN"/>
            <w14:ligatures w14:val="none"/>
          </w:rPr>
          <w:t>School Counselor Report</w:t>
        </w:r>
      </w:hyperlink>
    </w:p>
    <w:p w14:paraId="3CE4CEE3" w14:textId="77777777" w:rsidR="00FD2E67" w:rsidRPr="00FD2E67" w:rsidRDefault="00FD2E67" w:rsidP="00FD2E67">
      <w:pPr>
        <w:numPr>
          <w:ilvl w:val="0"/>
          <w:numId w:val="12"/>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lastRenderedPageBreak/>
        <w:t>Used for: Sharing student progress with high schools/school (guidance) counselors</w:t>
      </w:r>
    </w:p>
    <w:p w14:paraId="30E1B0EF" w14:textId="77777777" w:rsidR="00FD2E67" w:rsidRPr="00FD2E67" w:rsidRDefault="00FD2E67" w:rsidP="00FD2E67">
      <w:pPr>
        <w:numPr>
          <w:ilvl w:val="0"/>
          <w:numId w:val="12"/>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Access</w:t>
      </w:r>
    </w:p>
    <w:p w14:paraId="5D4D8BD3" w14:textId="77777777" w:rsidR="00FD2E67" w:rsidRPr="00FD2E67" w:rsidRDefault="00FD2E67" w:rsidP="00FD2E67">
      <w:pPr>
        <w:numPr>
          <w:ilvl w:val="0"/>
          <w:numId w:val="12"/>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Promoting 2 way data sharing and communication to ensure consistent messaging to students. School partners can be integral in re-engaging students throughout the year.</w:t>
      </w:r>
    </w:p>
    <w:p w14:paraId="02FA170A" w14:textId="77777777" w:rsidR="00FD2E67" w:rsidRPr="00FD2E67" w:rsidRDefault="00FD2E67" w:rsidP="00FD2E67">
      <w:pPr>
        <w:numPr>
          <w:ilvl w:val="0"/>
          <w:numId w:val="12"/>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Active Access students</w:t>
      </w:r>
    </w:p>
    <w:p w14:paraId="4F529800" w14:textId="77777777" w:rsidR="00FD2E67" w:rsidRPr="00FD2E67" w:rsidRDefault="00FD2E67" w:rsidP="00FD2E67">
      <w:pPr>
        <w:numPr>
          <w:ilvl w:val="0"/>
          <w:numId w:val="12"/>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Displayed: ProgramRecordID18, Program Site, Student's First Name, Last Name, High School, Guidance Counselor: Full Name, Final List Rating, Common App Essay Status, All Essays Complete, College Application Packaged By, College App Packaged Date, FAFSA Filing Date, FAFSA Processed, CSS Filing Date, College, Last Meeting, Next Meeting</w:t>
      </w:r>
    </w:p>
    <w:p w14:paraId="2E9E08C7"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7FC37D6D"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hyperlink r:id="rId19" w:history="1">
        <w:r w:rsidRPr="00FD2E67">
          <w:rPr>
            <w:rFonts w:ascii="Times New Roman" w:eastAsia="Times New Roman" w:hAnsi="Times New Roman" w:cs="Times New Roman"/>
            <w:color w:val="8764B8"/>
            <w:kern w:val="0"/>
            <w:sz w:val="27"/>
            <w:szCs w:val="27"/>
            <w:u w:val="single"/>
            <w:lang w:eastAsia="en-IN"/>
            <w14:ligatures w14:val="none"/>
          </w:rPr>
          <w:t>School Counselor College List Report</w:t>
        </w:r>
      </w:hyperlink>
    </w:p>
    <w:p w14:paraId="09AFB536" w14:textId="77777777" w:rsidR="00FD2E67" w:rsidRPr="00FD2E67" w:rsidRDefault="00FD2E67" w:rsidP="00FD2E67">
      <w:pPr>
        <w:numPr>
          <w:ilvl w:val="0"/>
          <w:numId w:val="13"/>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for: Sharing student college lists with high schools/school (guidance) counselors</w:t>
      </w:r>
    </w:p>
    <w:p w14:paraId="34C7A0C6" w14:textId="77777777" w:rsidR="00FD2E67" w:rsidRPr="00FD2E67" w:rsidRDefault="00FD2E67" w:rsidP="00FD2E67">
      <w:pPr>
        <w:numPr>
          <w:ilvl w:val="0"/>
          <w:numId w:val="13"/>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Access</w:t>
      </w:r>
    </w:p>
    <w:p w14:paraId="696FA2B2" w14:textId="77777777" w:rsidR="00FD2E67" w:rsidRPr="00FD2E67" w:rsidRDefault="00FD2E67" w:rsidP="00FD2E67">
      <w:pPr>
        <w:numPr>
          <w:ilvl w:val="0"/>
          <w:numId w:val="13"/>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Promoting 2 way data sharing and communication to ensure consistent messaging to students. School partners will occasionally know the application status of a school or schools and we can update the database accordingly.</w:t>
      </w:r>
    </w:p>
    <w:p w14:paraId="7AC16D8A" w14:textId="77777777" w:rsidR="00FD2E67" w:rsidRPr="00FD2E67" w:rsidRDefault="00FD2E67" w:rsidP="00FD2E67">
      <w:pPr>
        <w:numPr>
          <w:ilvl w:val="0"/>
          <w:numId w:val="13"/>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Active Access students' final list College List records</w:t>
      </w:r>
    </w:p>
    <w:p w14:paraId="69943008" w14:textId="77777777" w:rsidR="00FD2E67" w:rsidRPr="00FD2E67" w:rsidRDefault="00FD2E67" w:rsidP="00FD2E67">
      <w:pPr>
        <w:numPr>
          <w:ilvl w:val="0"/>
          <w:numId w:val="13"/>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Displayed: ProgramRecordID18, Program Site, Student's First Name, Last Name, High School, Guidance Counselor: Full Name, College Name, Admissions Chances Computed, Alternative Admissions, Date Application Sent, Application Status, Financial Aid Award Status</w:t>
      </w:r>
    </w:p>
    <w:p w14:paraId="75038822"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238A6967"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Engagements for Managers (</w:t>
      </w:r>
      <w:hyperlink r:id="rId20" w:history="1">
        <w:r w:rsidRPr="00FD2E67">
          <w:rPr>
            <w:rFonts w:ascii="Times New Roman" w:eastAsia="Times New Roman" w:hAnsi="Times New Roman" w:cs="Times New Roman"/>
            <w:color w:val="8764B8"/>
            <w:kern w:val="0"/>
            <w:sz w:val="27"/>
            <w:szCs w:val="27"/>
            <w:u w:val="single"/>
            <w:lang w:eastAsia="en-IN"/>
            <w14:ligatures w14:val="none"/>
          </w:rPr>
          <w:t>Access report</w:t>
        </w:r>
      </w:hyperlink>
      <w:r w:rsidRPr="00FD2E67">
        <w:rPr>
          <w:rFonts w:ascii="Times New Roman" w:eastAsia="Times New Roman" w:hAnsi="Times New Roman" w:cs="Times New Roman"/>
          <w:color w:val="242424"/>
          <w:kern w:val="0"/>
          <w:sz w:val="27"/>
          <w:szCs w:val="27"/>
          <w:lang w:eastAsia="en-IN"/>
          <w14:ligatures w14:val="none"/>
        </w:rPr>
        <w:t> | </w:t>
      </w:r>
      <w:hyperlink r:id="rId21" w:history="1">
        <w:r w:rsidRPr="00FD2E67">
          <w:rPr>
            <w:rFonts w:ascii="Times New Roman" w:eastAsia="Times New Roman" w:hAnsi="Times New Roman" w:cs="Times New Roman"/>
            <w:color w:val="8764B8"/>
            <w:kern w:val="0"/>
            <w:sz w:val="27"/>
            <w:szCs w:val="27"/>
            <w:u w:val="single"/>
            <w:lang w:eastAsia="en-IN"/>
            <w14:ligatures w14:val="none"/>
          </w:rPr>
          <w:t>Success report</w:t>
        </w:r>
      </w:hyperlink>
      <w:r w:rsidRPr="00FD2E67">
        <w:rPr>
          <w:rFonts w:ascii="Times New Roman" w:eastAsia="Times New Roman" w:hAnsi="Times New Roman" w:cs="Times New Roman"/>
          <w:color w:val="242424"/>
          <w:kern w:val="0"/>
          <w:sz w:val="27"/>
          <w:szCs w:val="27"/>
          <w:lang w:eastAsia="en-IN"/>
          <w14:ligatures w14:val="none"/>
        </w:rPr>
        <w:t>)</w:t>
      </w:r>
    </w:p>
    <w:p w14:paraId="0FFA615F" w14:textId="77777777" w:rsidR="00FD2E67" w:rsidRPr="00FD2E67" w:rsidRDefault="00FD2E67" w:rsidP="00FD2E67">
      <w:pPr>
        <w:numPr>
          <w:ilvl w:val="0"/>
          <w:numId w:val="14"/>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for: How many engagements (meetings) have advisors provided this year? </w:t>
      </w:r>
    </w:p>
    <w:p w14:paraId="137641E5" w14:textId="77777777" w:rsidR="00FD2E67" w:rsidRPr="00FD2E67" w:rsidRDefault="00FD2E67" w:rsidP="00FD2E67">
      <w:pPr>
        <w:numPr>
          <w:ilvl w:val="0"/>
          <w:numId w:val="14"/>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Access and Success</w:t>
      </w:r>
    </w:p>
    <w:p w14:paraId="3ACAB380" w14:textId="77777777" w:rsidR="00FD2E67" w:rsidRPr="00FD2E67" w:rsidRDefault="00FD2E67" w:rsidP="00FD2E67">
      <w:pPr>
        <w:numPr>
          <w:ilvl w:val="0"/>
          <w:numId w:val="14"/>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Track the number of engagements (meetings) that each program has provided. </w:t>
      </w:r>
    </w:p>
    <w:p w14:paraId="0D551004" w14:textId="77777777" w:rsidR="00FD2E67" w:rsidRPr="00FD2E67" w:rsidRDefault="00FD2E67" w:rsidP="00FD2E67">
      <w:pPr>
        <w:numPr>
          <w:ilvl w:val="0"/>
          <w:numId w:val="14"/>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Active Access and Success students, respectively, for the current year. Display engagements that have been been completed this academic year. Starting 6/1 for Access and 8/26 for Success. </w:t>
      </w:r>
    </w:p>
    <w:p w14:paraId="13542D1E" w14:textId="77777777" w:rsidR="00FD2E67" w:rsidRPr="00FD2E67" w:rsidRDefault="00FD2E67" w:rsidP="00FD2E67">
      <w:pPr>
        <w:numPr>
          <w:ilvl w:val="0"/>
          <w:numId w:val="14"/>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lastRenderedPageBreak/>
        <w:t>Data Displayed: ProgramRecordID18, Student Full Name, Summer Advisor, Advisor, Meeting Status, Engage Date, Meeting Method, Related Services. </w:t>
      </w:r>
    </w:p>
    <w:p w14:paraId="1F538C33"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6336521F"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Completed Services (</w:t>
      </w:r>
      <w:hyperlink r:id="rId22" w:history="1">
        <w:r w:rsidRPr="00FD2E67">
          <w:rPr>
            <w:rFonts w:ascii="Times New Roman" w:eastAsia="Times New Roman" w:hAnsi="Times New Roman" w:cs="Times New Roman"/>
            <w:color w:val="8764B8"/>
            <w:kern w:val="0"/>
            <w:sz w:val="27"/>
            <w:szCs w:val="27"/>
            <w:u w:val="single"/>
            <w:lang w:eastAsia="en-IN"/>
            <w14:ligatures w14:val="none"/>
          </w:rPr>
          <w:t>Access report</w:t>
        </w:r>
      </w:hyperlink>
      <w:r w:rsidRPr="00FD2E67">
        <w:rPr>
          <w:rFonts w:ascii="Times New Roman" w:eastAsia="Times New Roman" w:hAnsi="Times New Roman" w:cs="Times New Roman"/>
          <w:color w:val="242424"/>
          <w:kern w:val="0"/>
          <w:sz w:val="27"/>
          <w:szCs w:val="27"/>
          <w:lang w:eastAsia="en-IN"/>
          <w14:ligatures w14:val="none"/>
        </w:rPr>
        <w:t> | </w:t>
      </w:r>
      <w:hyperlink r:id="rId23" w:history="1">
        <w:r w:rsidRPr="00FD2E67">
          <w:rPr>
            <w:rFonts w:ascii="Times New Roman" w:eastAsia="Times New Roman" w:hAnsi="Times New Roman" w:cs="Times New Roman"/>
            <w:color w:val="8764B8"/>
            <w:kern w:val="0"/>
            <w:sz w:val="27"/>
            <w:szCs w:val="27"/>
            <w:u w:val="single"/>
            <w:lang w:eastAsia="en-IN"/>
            <w14:ligatures w14:val="none"/>
          </w:rPr>
          <w:t>Success report</w:t>
        </w:r>
      </w:hyperlink>
      <w:r w:rsidRPr="00FD2E67">
        <w:rPr>
          <w:rFonts w:ascii="Times New Roman" w:eastAsia="Times New Roman" w:hAnsi="Times New Roman" w:cs="Times New Roman"/>
          <w:color w:val="242424"/>
          <w:kern w:val="0"/>
          <w:sz w:val="27"/>
          <w:szCs w:val="27"/>
          <w:lang w:eastAsia="en-IN"/>
          <w14:ligatures w14:val="none"/>
        </w:rPr>
        <w:t>)</w:t>
      </w:r>
    </w:p>
    <w:p w14:paraId="35F9680C" w14:textId="77777777" w:rsidR="00FD2E67" w:rsidRPr="00FD2E67" w:rsidRDefault="00FD2E67" w:rsidP="00FD2E67">
      <w:pPr>
        <w:numPr>
          <w:ilvl w:val="0"/>
          <w:numId w:val="15"/>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for: What Services have advisors provided this year? Are we providing a particular service more frequently? </w:t>
      </w:r>
    </w:p>
    <w:p w14:paraId="3C1966B5" w14:textId="77777777" w:rsidR="00FD2E67" w:rsidRPr="00FD2E67" w:rsidRDefault="00FD2E67" w:rsidP="00FD2E67">
      <w:pPr>
        <w:numPr>
          <w:ilvl w:val="0"/>
          <w:numId w:val="15"/>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Access and Success</w:t>
      </w:r>
    </w:p>
    <w:p w14:paraId="3585F922" w14:textId="77777777" w:rsidR="00FD2E67" w:rsidRPr="00FD2E67" w:rsidRDefault="00FD2E67" w:rsidP="00FD2E67">
      <w:pPr>
        <w:numPr>
          <w:ilvl w:val="0"/>
          <w:numId w:val="15"/>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Uncover trends in the services advisors use so that we can assess if some services are used more because of need or advisor preference. </w:t>
      </w:r>
    </w:p>
    <w:p w14:paraId="6FB35CD9" w14:textId="77777777" w:rsidR="00FD2E67" w:rsidRPr="00FD2E67" w:rsidRDefault="00FD2E67" w:rsidP="00FD2E67">
      <w:pPr>
        <w:numPr>
          <w:ilvl w:val="0"/>
          <w:numId w:val="15"/>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Active Access and Success for the current year. Display Services tied to Engagements completed this academic year. Starting 6/1 for Access and 8/26 for Success. </w:t>
      </w:r>
    </w:p>
    <w:p w14:paraId="4EFDE652" w14:textId="77777777" w:rsidR="00FD2E67" w:rsidRPr="00FD2E67" w:rsidRDefault="00FD2E67" w:rsidP="00FD2E67">
      <w:pPr>
        <w:numPr>
          <w:ilvl w:val="0"/>
          <w:numId w:val="15"/>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Displayed: ProgramRecordID18, Program State, Program Year, College Attending for Display (Success Only), College Enrollment Status (Success Only), Program Meeting: Engage Date, High School for Display (Access exclusively). </w:t>
      </w:r>
    </w:p>
    <w:p w14:paraId="7D79AA6E"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3F8C4B93"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Success Boston TBF CCI Process (MA Only): </w:t>
      </w:r>
    </w:p>
    <w:p w14:paraId="043C2BEF"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hyperlink r:id="rId24" w:history="1">
        <w:r w:rsidRPr="00FD2E67">
          <w:rPr>
            <w:rFonts w:ascii="Times New Roman" w:eastAsia="Times New Roman" w:hAnsi="Times New Roman" w:cs="Times New Roman"/>
            <w:color w:val="8764B8"/>
            <w:kern w:val="0"/>
            <w:sz w:val="27"/>
            <w:szCs w:val="27"/>
            <w:u w:val="single"/>
            <w:lang w:eastAsia="en-IN"/>
            <w14:ligatures w14:val="none"/>
          </w:rPr>
          <w:t>TBF CCI Year 1 Candidates</w:t>
        </w:r>
      </w:hyperlink>
      <w:r w:rsidRPr="00FD2E67">
        <w:rPr>
          <w:rFonts w:ascii="Times New Roman" w:eastAsia="Times New Roman" w:hAnsi="Times New Roman" w:cs="Times New Roman"/>
          <w:color w:val="242424"/>
          <w:kern w:val="0"/>
          <w:sz w:val="27"/>
          <w:szCs w:val="27"/>
          <w:lang w:eastAsia="en-IN"/>
          <w14:ligatures w14:val="none"/>
        </w:rPr>
        <w:t> </w:t>
      </w:r>
    </w:p>
    <w:p w14:paraId="136E2806" w14:textId="77777777" w:rsidR="00FD2E67" w:rsidRPr="00FD2E67" w:rsidRDefault="00FD2E67" w:rsidP="00FD2E67">
      <w:pPr>
        <w:numPr>
          <w:ilvl w:val="0"/>
          <w:numId w:val="16"/>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for: Which students are candidates for the Success Boston partnership supported by the Boston Foundation.</w:t>
      </w:r>
    </w:p>
    <w:p w14:paraId="04022A80" w14:textId="77777777" w:rsidR="00FD2E67" w:rsidRPr="00FD2E67" w:rsidRDefault="00FD2E67" w:rsidP="00FD2E67">
      <w:pPr>
        <w:numPr>
          <w:ilvl w:val="0"/>
          <w:numId w:val="16"/>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MA Success</w:t>
      </w:r>
    </w:p>
    <w:p w14:paraId="62252C71" w14:textId="77777777" w:rsidR="00FD2E67" w:rsidRPr="00FD2E67" w:rsidRDefault="00FD2E67" w:rsidP="00FD2E67">
      <w:pPr>
        <w:numPr>
          <w:ilvl w:val="0"/>
          <w:numId w:val="16"/>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We need to identify students who are eligible for the Success Boston initiative and mark their records with the TBF CCI checkbox for reporting and the CCI ID. The CCI ID is the external ID used by the Success Boston Salesforce instance.</w:t>
      </w:r>
    </w:p>
    <w:p w14:paraId="4726D0E1" w14:textId="77777777" w:rsidR="00FD2E67" w:rsidRPr="00FD2E67" w:rsidRDefault="00FD2E67" w:rsidP="00FD2E67">
      <w:pPr>
        <w:numPr>
          <w:ilvl w:val="0"/>
          <w:numId w:val="16"/>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Active Year 1 Success students for the current year in MA (Jamaica Plain, Dorchester, Worcester). Where they attended a high school in MA that is in the Boston Public School (BPS) system or the Massachusetts Charter Public School Association (MCPSA) in Boston. The TBF CCI Year 1 Candidates report excludes specific high schools that are part of MCPSA, but not located in Boston. </w:t>
      </w:r>
    </w:p>
    <w:p w14:paraId="37281BCF" w14:textId="77777777" w:rsidR="00FD2E67" w:rsidRPr="00FD2E67" w:rsidRDefault="00FD2E67" w:rsidP="00FD2E67">
      <w:pPr>
        <w:numPr>
          <w:ilvl w:val="0"/>
          <w:numId w:val="16"/>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 xml:space="preserve">Data Displayed: ContactID18, ProgramRecordID18, Student Full Name, College Attending, Advisor, High School, High School: MCPSA, High </w:t>
      </w:r>
      <w:r w:rsidRPr="00FD2E67">
        <w:rPr>
          <w:rFonts w:ascii="Times New Roman" w:eastAsia="Times New Roman" w:hAnsi="Times New Roman" w:cs="Times New Roman"/>
          <w:color w:val="242424"/>
          <w:kern w:val="0"/>
          <w:sz w:val="27"/>
          <w:szCs w:val="27"/>
          <w:lang w:eastAsia="en-IN"/>
          <w14:ligatures w14:val="none"/>
        </w:rPr>
        <w:lastRenderedPageBreak/>
        <w:t>School: BPS, Stage, College Progression Year, Program College Year, TBF Cci, CCI ID</w:t>
      </w:r>
    </w:p>
    <w:p w14:paraId="18BFA666"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hyperlink r:id="rId25" w:history="1">
        <w:r w:rsidRPr="00FD2E67">
          <w:rPr>
            <w:rFonts w:ascii="Times New Roman" w:eastAsia="Times New Roman" w:hAnsi="Times New Roman" w:cs="Times New Roman"/>
            <w:color w:val="8764B8"/>
            <w:kern w:val="0"/>
            <w:sz w:val="27"/>
            <w:szCs w:val="27"/>
            <w:u w:val="single"/>
            <w:lang w:eastAsia="en-IN"/>
            <w14:ligatures w14:val="none"/>
          </w:rPr>
          <w:t>TBF CCI Year 1 Students Who Need CCI ID</w:t>
        </w:r>
      </w:hyperlink>
      <w:r w:rsidRPr="00FD2E67">
        <w:rPr>
          <w:rFonts w:ascii="Times New Roman" w:eastAsia="Times New Roman" w:hAnsi="Times New Roman" w:cs="Times New Roman"/>
          <w:color w:val="242424"/>
          <w:kern w:val="0"/>
          <w:sz w:val="27"/>
          <w:szCs w:val="27"/>
          <w:lang w:eastAsia="en-IN"/>
          <w14:ligatures w14:val="none"/>
        </w:rPr>
        <w:t>) </w:t>
      </w:r>
    </w:p>
    <w:p w14:paraId="0B5F5480" w14:textId="77777777" w:rsidR="00FD2E67" w:rsidRPr="00FD2E67" w:rsidRDefault="00FD2E67" w:rsidP="00FD2E67">
      <w:pPr>
        <w:numPr>
          <w:ilvl w:val="0"/>
          <w:numId w:val="17"/>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for: Which Year 1 Students have we identified as participating in Success Boston (TBF CCI = True)</w:t>
      </w:r>
    </w:p>
    <w:p w14:paraId="633963E0" w14:textId="77777777" w:rsidR="00FD2E67" w:rsidRPr="00FD2E67" w:rsidRDefault="00FD2E67" w:rsidP="00FD2E67">
      <w:pPr>
        <w:numPr>
          <w:ilvl w:val="0"/>
          <w:numId w:val="17"/>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MA Success</w:t>
      </w:r>
    </w:p>
    <w:p w14:paraId="2BB97D1D" w14:textId="77777777" w:rsidR="00FD2E67" w:rsidRPr="00FD2E67" w:rsidRDefault="00FD2E67" w:rsidP="00FD2E67">
      <w:pPr>
        <w:numPr>
          <w:ilvl w:val="0"/>
          <w:numId w:val="17"/>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We need to identify students who are participating in the Success Boston initiative coordinate with The Boston Foundation to add their CCI ID (Success Boston external ID) to the corresponding student record (Contact) in our Salesforce instance. </w:t>
      </w:r>
    </w:p>
    <w:p w14:paraId="06019B3A" w14:textId="77777777" w:rsidR="00FD2E67" w:rsidRPr="00FD2E67" w:rsidRDefault="00FD2E67" w:rsidP="00FD2E67">
      <w:pPr>
        <w:numPr>
          <w:ilvl w:val="0"/>
          <w:numId w:val="17"/>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Active Year 1 Success students for the current year in MA (Jamaica Plain, Dorchester, Worcester) where TBF CCI = True. </w:t>
      </w:r>
    </w:p>
    <w:p w14:paraId="06ACC3CF" w14:textId="77777777" w:rsidR="00FD2E67" w:rsidRPr="00FD2E67" w:rsidRDefault="00FD2E67" w:rsidP="00FD2E67">
      <w:pPr>
        <w:numPr>
          <w:ilvl w:val="0"/>
          <w:numId w:val="17"/>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Displayed: ContactID18, ProgramRecordID18, Student Full Name, College Attending, High School, Stage, Program Site, CCI ID.  </w:t>
      </w:r>
    </w:p>
    <w:p w14:paraId="2CE09778"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p>
    <w:p w14:paraId="3F1FA412" w14:textId="77777777" w:rsidR="00FD2E67" w:rsidRPr="00FD2E67" w:rsidRDefault="00FD2E67" w:rsidP="00FD2E67">
      <w:pPr>
        <w:shd w:val="clear" w:color="auto" w:fill="FFFFFF"/>
        <w:spacing w:after="336"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Engagements Scheduled Next Week (</w:t>
      </w:r>
      <w:hyperlink r:id="rId26" w:history="1">
        <w:r w:rsidRPr="00FD2E67">
          <w:rPr>
            <w:rFonts w:ascii="Times New Roman" w:eastAsia="Times New Roman" w:hAnsi="Times New Roman" w:cs="Times New Roman"/>
            <w:color w:val="8764B8"/>
            <w:kern w:val="0"/>
            <w:sz w:val="27"/>
            <w:szCs w:val="27"/>
            <w:u w:val="single"/>
            <w:lang w:eastAsia="en-IN"/>
            <w14:ligatures w14:val="none"/>
          </w:rPr>
          <w:t>Access report</w:t>
        </w:r>
      </w:hyperlink>
      <w:r w:rsidRPr="00FD2E67">
        <w:rPr>
          <w:rFonts w:ascii="Times New Roman" w:eastAsia="Times New Roman" w:hAnsi="Times New Roman" w:cs="Times New Roman"/>
          <w:color w:val="242424"/>
          <w:kern w:val="0"/>
          <w:sz w:val="27"/>
          <w:szCs w:val="27"/>
          <w:lang w:eastAsia="en-IN"/>
          <w14:ligatures w14:val="none"/>
        </w:rPr>
        <w:t> | </w:t>
      </w:r>
      <w:hyperlink r:id="rId27" w:history="1">
        <w:r w:rsidRPr="00FD2E67">
          <w:rPr>
            <w:rFonts w:ascii="Times New Roman" w:eastAsia="Times New Roman" w:hAnsi="Times New Roman" w:cs="Times New Roman"/>
            <w:color w:val="8764B8"/>
            <w:kern w:val="0"/>
            <w:sz w:val="27"/>
            <w:szCs w:val="27"/>
            <w:u w:val="single"/>
            <w:lang w:eastAsia="en-IN"/>
            <w14:ligatures w14:val="none"/>
          </w:rPr>
          <w:t>Success report</w:t>
        </w:r>
      </w:hyperlink>
      <w:r w:rsidRPr="00FD2E67">
        <w:rPr>
          <w:rFonts w:ascii="Times New Roman" w:eastAsia="Times New Roman" w:hAnsi="Times New Roman" w:cs="Times New Roman"/>
          <w:color w:val="242424"/>
          <w:kern w:val="0"/>
          <w:sz w:val="27"/>
          <w:szCs w:val="27"/>
          <w:lang w:eastAsia="en-IN"/>
          <w14:ligatures w14:val="none"/>
        </w:rPr>
        <w:t>)</w:t>
      </w:r>
    </w:p>
    <w:p w14:paraId="3BE61956" w14:textId="77777777" w:rsidR="00FD2E67" w:rsidRPr="00FD2E67" w:rsidRDefault="00FD2E67" w:rsidP="00FD2E67">
      <w:pPr>
        <w:numPr>
          <w:ilvl w:val="0"/>
          <w:numId w:val="18"/>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for: What engagements are scheduled for next week? </w:t>
      </w:r>
    </w:p>
    <w:p w14:paraId="0566C712" w14:textId="77777777" w:rsidR="00FD2E67" w:rsidRPr="00FD2E67" w:rsidRDefault="00FD2E67" w:rsidP="00FD2E67">
      <w:pPr>
        <w:numPr>
          <w:ilvl w:val="0"/>
          <w:numId w:val="18"/>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Used by: Access and Success</w:t>
      </w:r>
    </w:p>
    <w:p w14:paraId="52EFB450" w14:textId="77777777" w:rsidR="00FD2E67" w:rsidRPr="00FD2E67" w:rsidRDefault="00FD2E67" w:rsidP="00FD2E67">
      <w:pPr>
        <w:numPr>
          <w:ilvl w:val="0"/>
          <w:numId w:val="18"/>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Reason: To keep track of who advisors are meeting with next week and what will happen in those meetings.</w:t>
      </w:r>
    </w:p>
    <w:p w14:paraId="50E5326F" w14:textId="77777777" w:rsidR="00FD2E67" w:rsidRPr="00FD2E67" w:rsidRDefault="00FD2E67" w:rsidP="00FD2E67">
      <w:pPr>
        <w:numPr>
          <w:ilvl w:val="0"/>
          <w:numId w:val="18"/>
        </w:numPr>
        <w:shd w:val="clear" w:color="auto" w:fill="FFFFFF"/>
        <w:spacing w:after="0"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Included: Active students for the current year with a meeting with an Engage Date in the next week where the Meeting Status is Scheduled.</w:t>
      </w:r>
    </w:p>
    <w:p w14:paraId="03CCB035" w14:textId="77777777" w:rsidR="00FD2E67" w:rsidRPr="00FD2E67" w:rsidRDefault="00FD2E67" w:rsidP="00FD2E67">
      <w:pPr>
        <w:numPr>
          <w:ilvl w:val="0"/>
          <w:numId w:val="18"/>
        </w:numPr>
        <w:shd w:val="clear" w:color="auto" w:fill="FFFFFF"/>
        <w:spacing w:line="336" w:lineRule="atLeast"/>
        <w:rPr>
          <w:rFonts w:ascii="Times New Roman" w:eastAsia="Times New Roman" w:hAnsi="Times New Roman" w:cs="Times New Roman"/>
          <w:color w:val="242424"/>
          <w:kern w:val="0"/>
          <w:sz w:val="27"/>
          <w:szCs w:val="27"/>
          <w:lang w:eastAsia="en-IN"/>
          <w14:ligatures w14:val="none"/>
        </w:rPr>
      </w:pPr>
      <w:r w:rsidRPr="00FD2E67">
        <w:rPr>
          <w:rFonts w:ascii="Times New Roman" w:eastAsia="Times New Roman" w:hAnsi="Times New Roman" w:cs="Times New Roman"/>
          <w:color w:val="242424"/>
          <w:kern w:val="0"/>
          <w:sz w:val="27"/>
          <w:szCs w:val="27"/>
          <w:lang w:eastAsia="en-IN"/>
          <w14:ligatures w14:val="none"/>
        </w:rPr>
        <w:t>Data Displayed: Student Name, College for Success, High School for Access, Meeting Status, Engage Date, Meeting Method, Related Services, Program State</w:t>
      </w:r>
    </w:p>
    <w:p w14:paraId="275F6DAD" w14:textId="77777777" w:rsidR="00000000" w:rsidRDefault="00000000"/>
    <w:sectPr w:rsidR="004E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2568"/>
    <w:multiLevelType w:val="multilevel"/>
    <w:tmpl w:val="8270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7F5A3B"/>
    <w:multiLevelType w:val="multilevel"/>
    <w:tmpl w:val="BF2A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1299E"/>
    <w:multiLevelType w:val="multilevel"/>
    <w:tmpl w:val="88E2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891FE9"/>
    <w:multiLevelType w:val="multilevel"/>
    <w:tmpl w:val="E88E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348D7"/>
    <w:multiLevelType w:val="multilevel"/>
    <w:tmpl w:val="4EEC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236EA9"/>
    <w:multiLevelType w:val="multilevel"/>
    <w:tmpl w:val="2104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A35855"/>
    <w:multiLevelType w:val="multilevel"/>
    <w:tmpl w:val="E720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20462C"/>
    <w:multiLevelType w:val="multilevel"/>
    <w:tmpl w:val="7768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2703D8"/>
    <w:multiLevelType w:val="multilevel"/>
    <w:tmpl w:val="5C56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8F4101"/>
    <w:multiLevelType w:val="multilevel"/>
    <w:tmpl w:val="2552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B67E22"/>
    <w:multiLevelType w:val="multilevel"/>
    <w:tmpl w:val="7A02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2B292F"/>
    <w:multiLevelType w:val="multilevel"/>
    <w:tmpl w:val="661C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245BA4"/>
    <w:multiLevelType w:val="multilevel"/>
    <w:tmpl w:val="CFE8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86274B"/>
    <w:multiLevelType w:val="multilevel"/>
    <w:tmpl w:val="22B2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E360D9"/>
    <w:multiLevelType w:val="multilevel"/>
    <w:tmpl w:val="74F0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E45F8F"/>
    <w:multiLevelType w:val="multilevel"/>
    <w:tmpl w:val="6394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FA15A5"/>
    <w:multiLevelType w:val="multilevel"/>
    <w:tmpl w:val="3840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4519B6"/>
    <w:multiLevelType w:val="multilevel"/>
    <w:tmpl w:val="2456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6457696">
    <w:abstractNumId w:val="17"/>
  </w:num>
  <w:num w:numId="2" w16cid:durableId="1905021874">
    <w:abstractNumId w:val="0"/>
  </w:num>
  <w:num w:numId="3" w16cid:durableId="737240846">
    <w:abstractNumId w:val="14"/>
  </w:num>
  <w:num w:numId="4" w16cid:durableId="1595091386">
    <w:abstractNumId w:val="8"/>
  </w:num>
  <w:num w:numId="5" w16cid:durableId="92020653">
    <w:abstractNumId w:val="15"/>
  </w:num>
  <w:num w:numId="6" w16cid:durableId="1684166703">
    <w:abstractNumId w:val="1"/>
  </w:num>
  <w:num w:numId="7" w16cid:durableId="1072384236">
    <w:abstractNumId w:val="4"/>
  </w:num>
  <w:num w:numId="8" w16cid:durableId="1290088921">
    <w:abstractNumId w:val="7"/>
  </w:num>
  <w:num w:numId="9" w16cid:durableId="34429284">
    <w:abstractNumId w:val="10"/>
  </w:num>
  <w:num w:numId="10" w16cid:durableId="411895782">
    <w:abstractNumId w:val="3"/>
  </w:num>
  <w:num w:numId="11" w16cid:durableId="827940350">
    <w:abstractNumId w:val="12"/>
  </w:num>
  <w:num w:numId="12" w16cid:durableId="534738215">
    <w:abstractNumId w:val="5"/>
  </w:num>
  <w:num w:numId="13" w16cid:durableId="515652695">
    <w:abstractNumId w:val="13"/>
  </w:num>
  <w:num w:numId="14" w16cid:durableId="277295601">
    <w:abstractNumId w:val="11"/>
  </w:num>
  <w:num w:numId="15" w16cid:durableId="614599158">
    <w:abstractNumId w:val="6"/>
  </w:num>
  <w:num w:numId="16" w16cid:durableId="1209685110">
    <w:abstractNumId w:val="9"/>
  </w:num>
  <w:num w:numId="17" w16cid:durableId="1733652156">
    <w:abstractNumId w:val="2"/>
  </w:num>
  <w:num w:numId="18" w16cid:durableId="21176780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E3"/>
    <w:rsid w:val="001856DA"/>
    <w:rsid w:val="00741979"/>
    <w:rsid w:val="008F42CD"/>
    <w:rsid w:val="00CC0469"/>
    <w:rsid w:val="00FD2E67"/>
    <w:rsid w:val="00FF6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BB14"/>
  <w15:chartTrackingRefBased/>
  <w15:docId w15:val="{5858BE99-68BC-40B1-BD59-DEA8D2CC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E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D2E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91490">
      <w:bodyDiv w:val="1"/>
      <w:marLeft w:val="0"/>
      <w:marRight w:val="0"/>
      <w:marTop w:val="0"/>
      <w:marBottom w:val="0"/>
      <w:divBdr>
        <w:top w:val="none" w:sz="0" w:space="0" w:color="auto"/>
        <w:left w:val="none" w:sz="0" w:space="0" w:color="auto"/>
        <w:bottom w:val="none" w:sz="0" w:space="0" w:color="auto"/>
        <w:right w:val="none" w:sz="0" w:space="0" w:color="auto"/>
      </w:divBdr>
      <w:divsChild>
        <w:div w:id="580989051">
          <w:marLeft w:val="0"/>
          <w:marRight w:val="0"/>
          <w:marTop w:val="0"/>
          <w:marBottom w:val="0"/>
          <w:divBdr>
            <w:top w:val="none" w:sz="0" w:space="0" w:color="auto"/>
            <w:left w:val="none" w:sz="0" w:space="0" w:color="auto"/>
            <w:bottom w:val="none" w:sz="0" w:space="0" w:color="auto"/>
            <w:right w:val="none" w:sz="0" w:space="0" w:color="auto"/>
          </w:divBdr>
          <w:divsChild>
            <w:div w:id="211575492">
              <w:marLeft w:val="0"/>
              <w:marRight w:val="0"/>
              <w:marTop w:val="0"/>
              <w:marBottom w:val="0"/>
              <w:divBdr>
                <w:top w:val="none" w:sz="0" w:space="0" w:color="auto"/>
                <w:left w:val="none" w:sz="0" w:space="0" w:color="auto"/>
                <w:bottom w:val="none" w:sz="0" w:space="0" w:color="auto"/>
                <w:right w:val="none" w:sz="0" w:space="0" w:color="auto"/>
              </w:divBdr>
              <w:divsChild>
                <w:div w:id="1898780881">
                  <w:marLeft w:val="0"/>
                  <w:marRight w:val="0"/>
                  <w:marTop w:val="0"/>
                  <w:marBottom w:val="0"/>
                  <w:divBdr>
                    <w:top w:val="none" w:sz="0" w:space="0" w:color="auto"/>
                    <w:left w:val="none" w:sz="0" w:space="0" w:color="auto"/>
                    <w:bottom w:val="none" w:sz="0" w:space="0" w:color="auto"/>
                    <w:right w:val="none" w:sz="0" w:space="0" w:color="auto"/>
                  </w:divBdr>
                  <w:divsChild>
                    <w:div w:id="1819571318">
                      <w:marLeft w:val="0"/>
                      <w:marRight w:val="0"/>
                      <w:marTop w:val="0"/>
                      <w:marBottom w:val="0"/>
                      <w:divBdr>
                        <w:top w:val="none" w:sz="0" w:space="0" w:color="auto"/>
                        <w:left w:val="none" w:sz="0" w:space="0" w:color="auto"/>
                        <w:bottom w:val="none" w:sz="0" w:space="0" w:color="auto"/>
                        <w:right w:val="none" w:sz="0" w:space="0" w:color="auto"/>
                      </w:divBdr>
                      <w:divsChild>
                        <w:div w:id="949703271">
                          <w:marLeft w:val="0"/>
                          <w:marRight w:val="0"/>
                          <w:marTop w:val="0"/>
                          <w:marBottom w:val="0"/>
                          <w:divBdr>
                            <w:top w:val="none" w:sz="0" w:space="0" w:color="auto"/>
                            <w:left w:val="none" w:sz="0" w:space="0" w:color="auto"/>
                            <w:bottom w:val="none" w:sz="0" w:space="0" w:color="auto"/>
                            <w:right w:val="none" w:sz="0" w:space="0" w:color="auto"/>
                          </w:divBdr>
                          <w:divsChild>
                            <w:div w:id="958415524">
                              <w:marLeft w:val="0"/>
                              <w:marRight w:val="0"/>
                              <w:marTop w:val="0"/>
                              <w:marBottom w:val="0"/>
                              <w:divBdr>
                                <w:top w:val="none" w:sz="0" w:space="0" w:color="auto"/>
                                <w:left w:val="none" w:sz="0" w:space="0" w:color="auto"/>
                                <w:bottom w:val="none" w:sz="0" w:space="0" w:color="auto"/>
                                <w:right w:val="none" w:sz="0" w:space="0" w:color="auto"/>
                              </w:divBdr>
                              <w:divsChild>
                                <w:div w:id="1218125137">
                                  <w:marLeft w:val="0"/>
                                  <w:marRight w:val="0"/>
                                  <w:marTop w:val="0"/>
                                  <w:marBottom w:val="0"/>
                                  <w:divBdr>
                                    <w:top w:val="none" w:sz="0" w:space="0" w:color="auto"/>
                                    <w:left w:val="none" w:sz="0" w:space="0" w:color="auto"/>
                                    <w:bottom w:val="none" w:sz="0" w:space="0" w:color="auto"/>
                                    <w:right w:val="none" w:sz="0" w:space="0" w:color="auto"/>
                                  </w:divBdr>
                                  <w:divsChild>
                                    <w:div w:id="1515531282">
                                      <w:marLeft w:val="0"/>
                                      <w:marRight w:val="0"/>
                                      <w:marTop w:val="0"/>
                                      <w:marBottom w:val="0"/>
                                      <w:divBdr>
                                        <w:top w:val="none" w:sz="0" w:space="0" w:color="auto"/>
                                        <w:left w:val="none" w:sz="0" w:space="0" w:color="auto"/>
                                        <w:bottom w:val="none" w:sz="0" w:space="0" w:color="auto"/>
                                        <w:right w:val="none" w:sz="0" w:space="0" w:color="auto"/>
                                      </w:divBdr>
                                      <w:divsChild>
                                        <w:div w:id="116872871">
                                          <w:marLeft w:val="-300"/>
                                          <w:marRight w:val="-300"/>
                                          <w:marTop w:val="0"/>
                                          <w:marBottom w:val="0"/>
                                          <w:divBdr>
                                            <w:top w:val="none" w:sz="0" w:space="0" w:color="auto"/>
                                            <w:left w:val="none" w:sz="0" w:space="0" w:color="auto"/>
                                            <w:bottom w:val="none" w:sz="0" w:space="0" w:color="auto"/>
                                            <w:right w:val="none" w:sz="0" w:space="0" w:color="auto"/>
                                          </w:divBdr>
                                          <w:divsChild>
                                            <w:div w:id="2066222955">
                                              <w:marLeft w:val="0"/>
                                              <w:marRight w:val="0"/>
                                              <w:marTop w:val="0"/>
                                              <w:marBottom w:val="0"/>
                                              <w:divBdr>
                                                <w:top w:val="none" w:sz="0" w:space="0" w:color="auto"/>
                                                <w:left w:val="none" w:sz="0" w:space="0" w:color="auto"/>
                                                <w:bottom w:val="none" w:sz="0" w:space="0" w:color="auto"/>
                                                <w:right w:val="none" w:sz="0" w:space="0" w:color="auto"/>
                                              </w:divBdr>
                                              <w:divsChild>
                                                <w:div w:id="1287275215">
                                                  <w:marLeft w:val="0"/>
                                                  <w:marRight w:val="0"/>
                                                  <w:marTop w:val="0"/>
                                                  <w:marBottom w:val="0"/>
                                                  <w:divBdr>
                                                    <w:top w:val="none" w:sz="0" w:space="0" w:color="auto"/>
                                                    <w:left w:val="none" w:sz="0" w:space="0" w:color="auto"/>
                                                    <w:bottom w:val="none" w:sz="0" w:space="0" w:color="auto"/>
                                                    <w:right w:val="none" w:sz="0" w:space="0" w:color="auto"/>
                                                  </w:divBdr>
                                                </w:div>
                                                <w:div w:id="67046290">
                                                  <w:marLeft w:val="0"/>
                                                  <w:marRight w:val="0"/>
                                                  <w:marTop w:val="150"/>
                                                  <w:marBottom w:val="0"/>
                                                  <w:divBdr>
                                                    <w:top w:val="none" w:sz="0" w:space="0" w:color="auto"/>
                                                    <w:left w:val="none" w:sz="0" w:space="0" w:color="auto"/>
                                                    <w:bottom w:val="none" w:sz="0" w:space="0" w:color="auto"/>
                                                    <w:right w:val="none" w:sz="0" w:space="0" w:color="auto"/>
                                                  </w:divBdr>
                                                  <w:divsChild>
                                                    <w:div w:id="773675094">
                                                      <w:marLeft w:val="0"/>
                                                      <w:marRight w:val="0"/>
                                                      <w:marTop w:val="0"/>
                                                      <w:marBottom w:val="0"/>
                                                      <w:divBdr>
                                                        <w:top w:val="none" w:sz="0" w:space="0" w:color="auto"/>
                                                        <w:left w:val="none" w:sz="0" w:space="0" w:color="auto"/>
                                                        <w:bottom w:val="none" w:sz="0" w:space="0" w:color="auto"/>
                                                        <w:right w:val="none" w:sz="0" w:space="0" w:color="auto"/>
                                                      </w:divBdr>
                                                      <w:divsChild>
                                                        <w:div w:id="428165139">
                                                          <w:marLeft w:val="0"/>
                                                          <w:marRight w:val="0"/>
                                                          <w:marTop w:val="0"/>
                                                          <w:marBottom w:val="0"/>
                                                          <w:divBdr>
                                                            <w:top w:val="none" w:sz="0" w:space="0" w:color="auto"/>
                                                            <w:left w:val="none" w:sz="0" w:space="0" w:color="auto"/>
                                                            <w:bottom w:val="none" w:sz="0" w:space="0" w:color="auto"/>
                                                            <w:right w:val="none" w:sz="0" w:space="0" w:color="auto"/>
                                                          </w:divBdr>
                                                          <w:divsChild>
                                                            <w:div w:id="1611745209">
                                                              <w:marLeft w:val="0"/>
                                                              <w:marRight w:val="0"/>
                                                              <w:marTop w:val="0"/>
                                                              <w:marBottom w:val="0"/>
                                                              <w:divBdr>
                                                                <w:top w:val="none" w:sz="0" w:space="0" w:color="auto"/>
                                                                <w:left w:val="none" w:sz="0" w:space="0" w:color="auto"/>
                                                                <w:bottom w:val="none" w:sz="0" w:space="0" w:color="auto"/>
                                                                <w:right w:val="none" w:sz="0" w:space="0" w:color="auto"/>
                                                              </w:divBdr>
                                                              <w:divsChild>
                                                                <w:div w:id="858198850">
                                                                  <w:marLeft w:val="0"/>
                                                                  <w:marRight w:val="0"/>
                                                                  <w:marTop w:val="0"/>
                                                                  <w:marBottom w:val="0"/>
                                                                  <w:divBdr>
                                                                    <w:top w:val="none" w:sz="0" w:space="0" w:color="auto"/>
                                                                    <w:left w:val="none" w:sz="0" w:space="0" w:color="auto"/>
                                                                    <w:bottom w:val="none" w:sz="0" w:space="0" w:color="auto"/>
                                                                    <w:right w:val="none" w:sz="0" w:space="0" w:color="auto"/>
                                                                  </w:divBdr>
                                                                  <w:divsChild>
                                                                    <w:div w:id="217597838">
                                                                      <w:marLeft w:val="0"/>
                                                                      <w:marRight w:val="150"/>
                                                                      <w:marTop w:val="0"/>
                                                                      <w:marBottom w:val="0"/>
                                                                      <w:divBdr>
                                                                        <w:top w:val="none" w:sz="0" w:space="0" w:color="auto"/>
                                                                        <w:left w:val="none" w:sz="0" w:space="0" w:color="auto"/>
                                                                        <w:bottom w:val="none" w:sz="0" w:space="0" w:color="auto"/>
                                                                        <w:right w:val="none" w:sz="0" w:space="0" w:color="auto"/>
                                                                      </w:divBdr>
                                                                    </w:div>
                                                                  </w:divsChild>
                                                                </w:div>
                                                                <w:div w:id="485434777">
                                                                  <w:marLeft w:val="0"/>
                                                                  <w:marRight w:val="0"/>
                                                                  <w:marTop w:val="0"/>
                                                                  <w:marBottom w:val="0"/>
                                                                  <w:divBdr>
                                                                    <w:top w:val="none" w:sz="0" w:space="0" w:color="auto"/>
                                                                    <w:left w:val="none" w:sz="0" w:space="0" w:color="auto"/>
                                                                    <w:bottom w:val="none" w:sz="0" w:space="0" w:color="auto"/>
                                                                    <w:right w:val="none" w:sz="0" w:space="0" w:color="auto"/>
                                                                  </w:divBdr>
                                                                  <w:divsChild>
                                                                    <w:div w:id="17154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50214711">
          <w:marLeft w:val="0"/>
          <w:marRight w:val="0"/>
          <w:marTop w:val="0"/>
          <w:marBottom w:val="0"/>
          <w:divBdr>
            <w:top w:val="none" w:sz="0" w:space="0" w:color="auto"/>
            <w:left w:val="none" w:sz="0" w:space="0" w:color="auto"/>
            <w:bottom w:val="none" w:sz="0" w:space="0" w:color="auto"/>
            <w:right w:val="none" w:sz="0" w:space="0" w:color="auto"/>
          </w:divBdr>
          <w:divsChild>
            <w:div w:id="1379744748">
              <w:marLeft w:val="0"/>
              <w:marRight w:val="0"/>
              <w:marTop w:val="0"/>
              <w:marBottom w:val="0"/>
              <w:divBdr>
                <w:top w:val="none" w:sz="0" w:space="0" w:color="auto"/>
                <w:left w:val="none" w:sz="0" w:space="0" w:color="auto"/>
                <w:bottom w:val="none" w:sz="0" w:space="0" w:color="auto"/>
                <w:right w:val="none" w:sz="0" w:space="0" w:color="auto"/>
              </w:divBdr>
              <w:divsChild>
                <w:div w:id="48772685">
                  <w:marLeft w:val="0"/>
                  <w:marRight w:val="0"/>
                  <w:marTop w:val="0"/>
                  <w:marBottom w:val="0"/>
                  <w:divBdr>
                    <w:top w:val="none" w:sz="0" w:space="0" w:color="auto"/>
                    <w:left w:val="none" w:sz="0" w:space="0" w:color="auto"/>
                    <w:bottom w:val="none" w:sz="0" w:space="0" w:color="auto"/>
                    <w:right w:val="none" w:sz="0" w:space="0" w:color="auto"/>
                  </w:divBdr>
                  <w:divsChild>
                    <w:div w:id="2035106053">
                      <w:marLeft w:val="0"/>
                      <w:marRight w:val="0"/>
                      <w:marTop w:val="0"/>
                      <w:marBottom w:val="0"/>
                      <w:divBdr>
                        <w:top w:val="none" w:sz="0" w:space="0" w:color="auto"/>
                        <w:left w:val="none" w:sz="0" w:space="0" w:color="auto"/>
                        <w:bottom w:val="none" w:sz="0" w:space="0" w:color="auto"/>
                        <w:right w:val="none" w:sz="0" w:space="0" w:color="auto"/>
                      </w:divBdr>
                      <w:divsChild>
                        <w:div w:id="737435221">
                          <w:marLeft w:val="0"/>
                          <w:marRight w:val="0"/>
                          <w:marTop w:val="0"/>
                          <w:marBottom w:val="0"/>
                          <w:divBdr>
                            <w:top w:val="none" w:sz="0" w:space="0" w:color="auto"/>
                            <w:left w:val="none" w:sz="0" w:space="0" w:color="auto"/>
                            <w:bottom w:val="none" w:sz="0" w:space="0" w:color="auto"/>
                            <w:right w:val="none" w:sz="0" w:space="0" w:color="auto"/>
                          </w:divBdr>
                          <w:divsChild>
                            <w:div w:id="396825776">
                              <w:marLeft w:val="0"/>
                              <w:marRight w:val="0"/>
                              <w:marTop w:val="0"/>
                              <w:marBottom w:val="0"/>
                              <w:divBdr>
                                <w:top w:val="none" w:sz="0" w:space="0" w:color="auto"/>
                                <w:left w:val="none" w:sz="0" w:space="0" w:color="auto"/>
                                <w:bottom w:val="none" w:sz="0" w:space="0" w:color="auto"/>
                                <w:right w:val="none" w:sz="0" w:space="0" w:color="auto"/>
                              </w:divBdr>
                              <w:divsChild>
                                <w:div w:id="594946395">
                                  <w:marLeft w:val="0"/>
                                  <w:marRight w:val="0"/>
                                  <w:marTop w:val="0"/>
                                  <w:marBottom w:val="0"/>
                                  <w:divBdr>
                                    <w:top w:val="none" w:sz="0" w:space="0" w:color="auto"/>
                                    <w:left w:val="none" w:sz="0" w:space="0" w:color="auto"/>
                                    <w:bottom w:val="none" w:sz="0" w:space="0" w:color="auto"/>
                                    <w:right w:val="none" w:sz="0" w:space="0" w:color="auto"/>
                                  </w:divBdr>
                                  <w:divsChild>
                                    <w:div w:id="632950342">
                                      <w:marLeft w:val="0"/>
                                      <w:marRight w:val="0"/>
                                      <w:marTop w:val="0"/>
                                      <w:marBottom w:val="0"/>
                                      <w:divBdr>
                                        <w:top w:val="none" w:sz="0" w:space="0" w:color="auto"/>
                                        <w:left w:val="none" w:sz="0" w:space="0" w:color="auto"/>
                                        <w:bottom w:val="none" w:sz="0" w:space="0" w:color="auto"/>
                                        <w:right w:val="none" w:sz="0" w:space="0" w:color="auto"/>
                                      </w:divBdr>
                                      <w:divsChild>
                                        <w:div w:id="634140473">
                                          <w:marLeft w:val="0"/>
                                          <w:marRight w:val="0"/>
                                          <w:marTop w:val="0"/>
                                          <w:marBottom w:val="0"/>
                                          <w:divBdr>
                                            <w:top w:val="none" w:sz="0" w:space="0" w:color="auto"/>
                                            <w:left w:val="none" w:sz="0" w:space="0" w:color="auto"/>
                                            <w:bottom w:val="none" w:sz="0" w:space="0" w:color="auto"/>
                                            <w:right w:val="none" w:sz="0" w:space="0" w:color="auto"/>
                                          </w:divBdr>
                                          <w:divsChild>
                                            <w:div w:id="1615166423">
                                              <w:marLeft w:val="0"/>
                                              <w:marRight w:val="0"/>
                                              <w:marTop w:val="0"/>
                                              <w:marBottom w:val="0"/>
                                              <w:divBdr>
                                                <w:top w:val="none" w:sz="0" w:space="0" w:color="auto"/>
                                                <w:left w:val="none" w:sz="0" w:space="0" w:color="auto"/>
                                                <w:bottom w:val="none" w:sz="0" w:space="0" w:color="auto"/>
                                                <w:right w:val="none" w:sz="0" w:space="0" w:color="auto"/>
                                              </w:divBdr>
                                              <w:divsChild>
                                                <w:div w:id="1743485483">
                                                  <w:marLeft w:val="0"/>
                                                  <w:marRight w:val="0"/>
                                                  <w:marTop w:val="360"/>
                                                  <w:marBottom w:val="360"/>
                                                  <w:divBdr>
                                                    <w:top w:val="none" w:sz="0" w:space="0" w:color="auto"/>
                                                    <w:left w:val="none" w:sz="0" w:space="0" w:color="auto"/>
                                                    <w:bottom w:val="none" w:sz="0" w:space="0" w:color="auto"/>
                                                    <w:right w:val="none" w:sz="0" w:space="0" w:color="auto"/>
                                                  </w:divBdr>
                                                  <w:divsChild>
                                                    <w:div w:id="382826093">
                                                      <w:marLeft w:val="0"/>
                                                      <w:marRight w:val="0"/>
                                                      <w:marTop w:val="0"/>
                                                      <w:marBottom w:val="0"/>
                                                      <w:divBdr>
                                                        <w:top w:val="none" w:sz="0" w:space="0" w:color="auto"/>
                                                        <w:left w:val="none" w:sz="0" w:space="0" w:color="auto"/>
                                                        <w:bottom w:val="none" w:sz="0" w:space="0" w:color="auto"/>
                                                        <w:right w:val="none" w:sz="0" w:space="0" w:color="auto"/>
                                                      </w:divBdr>
                                                      <w:divsChild>
                                                        <w:div w:id="20214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88.salesforce.com/00O1Y000006pLkI" TargetMode="External"/><Relationship Id="rId13" Type="http://schemas.openxmlformats.org/officeDocument/2006/relationships/hyperlink" Target="https://na88.salesforce.com/00O1Y000006pM35" TargetMode="External"/><Relationship Id="rId18" Type="http://schemas.openxmlformats.org/officeDocument/2006/relationships/hyperlink" Target="https://na88.salesforce.com/00O1Y000006pNL0" TargetMode="External"/><Relationship Id="rId26" Type="http://schemas.openxmlformats.org/officeDocument/2006/relationships/hyperlink" Target="https://na88.salesforce.com/00O1Y000006pOBk" TargetMode="External"/><Relationship Id="rId3" Type="http://schemas.openxmlformats.org/officeDocument/2006/relationships/settings" Target="settings.xml"/><Relationship Id="rId21" Type="http://schemas.openxmlformats.org/officeDocument/2006/relationships/hyperlink" Target="https://na88.salesforce.com/00O1Y000006pLhi" TargetMode="External"/><Relationship Id="rId7" Type="http://schemas.openxmlformats.org/officeDocument/2006/relationships/hyperlink" Target="https://na88.salesforce.com/00O1Y000006pLhJ" TargetMode="External"/><Relationship Id="rId12" Type="http://schemas.openxmlformats.org/officeDocument/2006/relationships/hyperlink" Target="https://na88.salesforce.com/00O1Y000006pM3A" TargetMode="External"/><Relationship Id="rId17" Type="http://schemas.openxmlformats.org/officeDocument/2006/relationships/hyperlink" Target="https://na88.salesforce.com/00O1Y000006pMVT" TargetMode="External"/><Relationship Id="rId25" Type="http://schemas.openxmlformats.org/officeDocument/2006/relationships/hyperlink" Target="https://na88.salesforce.com/00O1Y000006pNlS" TargetMode="External"/><Relationship Id="rId2" Type="http://schemas.openxmlformats.org/officeDocument/2006/relationships/styles" Target="styles.xml"/><Relationship Id="rId16" Type="http://schemas.openxmlformats.org/officeDocument/2006/relationships/hyperlink" Target="https://na88.salesforce.com/00O1Y000006pMVE" TargetMode="External"/><Relationship Id="rId20" Type="http://schemas.openxmlformats.org/officeDocument/2006/relationships/hyperlink" Target="https://na88.salesforce.com/00O1Y000006pO9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a88.salesforce.com/00O1Y000006pLcn" TargetMode="External"/><Relationship Id="rId11" Type="http://schemas.openxmlformats.org/officeDocument/2006/relationships/hyperlink" Target="https://na88.salesforce.com/00O1Y000006pLkS" TargetMode="External"/><Relationship Id="rId24" Type="http://schemas.openxmlformats.org/officeDocument/2006/relationships/hyperlink" Target="https://na88.salesforce.com/00O1Y000006pNkP" TargetMode="External"/><Relationship Id="rId5" Type="http://schemas.openxmlformats.org/officeDocument/2006/relationships/hyperlink" Target="https://na88.salesforce.com/00O1Y000006pLgq" TargetMode="External"/><Relationship Id="rId15" Type="http://schemas.openxmlformats.org/officeDocument/2006/relationships/hyperlink" Target="https://na88.salesforce.com/00O1Y000006pMV4" TargetMode="External"/><Relationship Id="rId23" Type="http://schemas.openxmlformats.org/officeDocument/2006/relationships/hyperlink" Target="https://na88.salesforce.com/00O1Y000006pNRI" TargetMode="External"/><Relationship Id="rId28" Type="http://schemas.openxmlformats.org/officeDocument/2006/relationships/fontTable" Target="fontTable.xml"/><Relationship Id="rId10" Type="http://schemas.openxmlformats.org/officeDocument/2006/relationships/hyperlink" Target="https://na88.salesforce.com/00O1Y000006pLkN" TargetMode="External"/><Relationship Id="rId19" Type="http://schemas.openxmlformats.org/officeDocument/2006/relationships/hyperlink" Target="https://na88.salesforce.com/00O1Y000006pNLA" TargetMode="External"/><Relationship Id="rId4" Type="http://schemas.openxmlformats.org/officeDocument/2006/relationships/webSettings" Target="webSettings.xml"/><Relationship Id="rId9" Type="http://schemas.openxmlformats.org/officeDocument/2006/relationships/hyperlink" Target="https://na88.salesforce.com/00O1Y000006pLkX" TargetMode="External"/><Relationship Id="rId14" Type="http://schemas.openxmlformats.org/officeDocument/2006/relationships/hyperlink" Target="https://na88.salesforce.com/00O1Y000006pM3F" TargetMode="External"/><Relationship Id="rId22" Type="http://schemas.openxmlformats.org/officeDocument/2006/relationships/hyperlink" Target="https://na88.salesforce.com/00O1Y000006pNUM" TargetMode="External"/><Relationship Id="rId27" Type="http://schemas.openxmlformats.org/officeDocument/2006/relationships/hyperlink" Target="https://na88.salesforce.com/00O1Y000006pO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1855</Words>
  <Characters>10579</Characters>
  <Application>Microsoft Office Word</Application>
  <DocSecurity>0</DocSecurity>
  <Lines>88</Lines>
  <Paragraphs>24</Paragraphs>
  <ScaleCrop>false</ScaleCrop>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Perambakam</dc:creator>
  <cp:keywords/>
  <dc:description/>
  <cp:lastModifiedBy>Lokesh Perambakam</cp:lastModifiedBy>
  <cp:revision>2</cp:revision>
  <dcterms:created xsi:type="dcterms:W3CDTF">2023-08-02T12:24:00Z</dcterms:created>
  <dcterms:modified xsi:type="dcterms:W3CDTF">2023-08-02T12:25:00Z</dcterms:modified>
</cp:coreProperties>
</file>