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137B" w14:textId="70DD8112" w:rsidR="008266CB" w:rsidRDefault="00CB0299">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Update Success Automations for Next Academic Year</w:t>
      </w:r>
    </w:p>
    <w:p w14:paraId="3782D8FD" w14:textId="77777777" w:rsidR="00CB0299" w:rsidRDefault="00CB0299" w:rsidP="00CB0299">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After Part 2 of the Success roll forward is complete, you will need to update the automations we are using to count completed tasks, events (meetings), and employability milestones. We have a series of declarative lookup rollup summary (DLRS) automations that count items completed "this year" and rely on a definition of what "this year" means. For example, the 2020-21 Success Academic year began on August 24</w:t>
      </w:r>
      <w:proofErr w:type="gramStart"/>
      <w:r>
        <w:rPr>
          <w:rFonts w:ascii="Segoe UI" w:hAnsi="Segoe UI" w:cs="Segoe UI"/>
          <w:color w:val="242424"/>
          <w:sz w:val="27"/>
          <w:szCs w:val="27"/>
        </w:rPr>
        <w:t xml:space="preserve"> 2020</w:t>
      </w:r>
      <w:proofErr w:type="gramEnd"/>
      <w:r>
        <w:rPr>
          <w:rFonts w:ascii="Segoe UI" w:hAnsi="Segoe UI" w:cs="Segoe UI"/>
          <w:color w:val="242424"/>
          <w:sz w:val="27"/>
          <w:szCs w:val="27"/>
        </w:rPr>
        <w:t>, but the Success Academic Year for 2021-22 begins on August 23 2021. Because these dates are "hard coded" in the calculations and change each year, you must also update these each year.</w:t>
      </w:r>
      <w:r>
        <w:rPr>
          <w:rFonts w:ascii="Segoe UI" w:hAnsi="Segoe UI" w:cs="Segoe UI"/>
          <w:color w:val="242424"/>
          <w:sz w:val="27"/>
          <w:szCs w:val="27"/>
        </w:rPr>
        <w:br/>
      </w:r>
      <w:r>
        <w:rPr>
          <w:rFonts w:ascii="Segoe UI" w:hAnsi="Segoe UI" w:cs="Segoe UI"/>
          <w:color w:val="242424"/>
          <w:sz w:val="27"/>
          <w:szCs w:val="27"/>
        </w:rPr>
        <w:br/>
        <w:t>Like the other annual data tasks, particularly for Success, these updates will need to be completed in a specific order. You must confirm that the End of the Year Success freeze into Student Progressions has already happened. You should also confirm that Part 2 of the roll forward has already happened. The Success freeze uses some of the data that will be overwritten when you update the DLRS automations. It is very important that you confirm that this data is already "frozen" before proceeding.</w:t>
      </w:r>
      <w:r>
        <w:rPr>
          <w:rFonts w:ascii="Segoe UI" w:hAnsi="Segoe UI" w:cs="Segoe UI"/>
          <w:color w:val="242424"/>
          <w:sz w:val="27"/>
          <w:szCs w:val="27"/>
        </w:rPr>
        <w:br/>
      </w:r>
      <w:r>
        <w:rPr>
          <w:rFonts w:ascii="Segoe UI" w:hAnsi="Segoe UI" w:cs="Segoe UI"/>
          <w:color w:val="242424"/>
          <w:sz w:val="27"/>
          <w:szCs w:val="27"/>
        </w:rPr>
        <w:br/>
        <w:t>For each DLRS you will need to complete 2 steps:</w:t>
      </w:r>
      <w:r>
        <w:rPr>
          <w:rFonts w:ascii="Segoe UI" w:hAnsi="Segoe UI" w:cs="Segoe UI"/>
          <w:color w:val="242424"/>
          <w:sz w:val="27"/>
          <w:szCs w:val="27"/>
        </w:rPr>
        <w:br/>
        <w:t>1) update the dates</w:t>
      </w:r>
      <w:r>
        <w:rPr>
          <w:rFonts w:ascii="Segoe UI" w:hAnsi="Segoe UI" w:cs="Segoe UI"/>
          <w:color w:val="242424"/>
          <w:sz w:val="27"/>
          <w:szCs w:val="27"/>
        </w:rPr>
        <w:br/>
        <w:t>2) Force Calculate</w:t>
      </w:r>
      <w:r>
        <w:rPr>
          <w:rFonts w:ascii="Segoe UI" w:hAnsi="Segoe UI" w:cs="Segoe UI"/>
          <w:color w:val="242424"/>
          <w:sz w:val="27"/>
          <w:szCs w:val="27"/>
        </w:rPr>
        <w:br/>
      </w:r>
      <w:r>
        <w:rPr>
          <w:rFonts w:ascii="Segoe UI" w:hAnsi="Segoe UI" w:cs="Segoe UI"/>
          <w:color w:val="242424"/>
          <w:sz w:val="27"/>
          <w:szCs w:val="27"/>
        </w:rPr>
        <w:br/>
        <w:t xml:space="preserve">Updating the dates will mean updating the relationship criteria that the DLRS is using. Where it previously said last year's date </w:t>
      </w:r>
      <w:proofErr w:type="gramStart"/>
      <w:r>
        <w:rPr>
          <w:rFonts w:ascii="Segoe UI" w:hAnsi="Segoe UI" w:cs="Segoe UI"/>
          <w:color w:val="242424"/>
          <w:sz w:val="27"/>
          <w:szCs w:val="27"/>
        </w:rPr>
        <w:t>e.g.</w:t>
      </w:r>
      <w:proofErr w:type="gramEnd"/>
      <w:r>
        <w:rPr>
          <w:rFonts w:ascii="Segoe UI" w:hAnsi="Segoe UI" w:cs="Segoe UI"/>
          <w:color w:val="242424"/>
          <w:sz w:val="27"/>
          <w:szCs w:val="27"/>
        </w:rPr>
        <w:t xml:space="preserve"> 2020-08-24, it should now say this year's date e.g. 2021-08-23.</w:t>
      </w:r>
    </w:p>
    <w:p w14:paraId="31CB3B9A" w14:textId="77777777" w:rsidR="00CB0299" w:rsidRDefault="00CB0299" w:rsidP="00CB0299">
      <w:pPr>
        <w:pStyle w:val="NormalWeb"/>
        <w:shd w:val="clear" w:color="auto" w:fill="FFFFFF"/>
        <w:spacing w:before="0" w:beforeAutospacing="0" w:after="270" w:afterAutospacing="0" w:line="336" w:lineRule="atLeast"/>
        <w:rPr>
          <w:rFonts w:ascii="Segoe UI" w:hAnsi="Segoe UI" w:cs="Segoe UI"/>
          <w:color w:val="242424"/>
          <w:sz w:val="27"/>
          <w:szCs w:val="27"/>
        </w:rPr>
      </w:pPr>
      <w:r>
        <w:rPr>
          <w:rFonts w:ascii="Segoe UI" w:hAnsi="Segoe UI" w:cs="Segoe UI"/>
          <w:color w:val="242424"/>
          <w:sz w:val="27"/>
          <w:szCs w:val="27"/>
        </w:rPr>
        <w:t xml:space="preserve">Force Calculate is when you are telling the DLRS to recalculate the count (or other aggregation) based on the new relationship criteria. This will then run the count for every Program Record. It is important to run the force calculate when users are not interacting with the Program Records since this force calculate will update every record. As of </w:t>
      </w:r>
      <w:proofErr w:type="gramStart"/>
      <w:r>
        <w:rPr>
          <w:rFonts w:ascii="Segoe UI" w:hAnsi="Segoe UI" w:cs="Segoe UI"/>
          <w:color w:val="242424"/>
          <w:sz w:val="27"/>
          <w:szCs w:val="27"/>
        </w:rPr>
        <w:t>August 2021</w:t>
      </w:r>
      <w:proofErr w:type="gramEnd"/>
      <w:r>
        <w:rPr>
          <w:rFonts w:ascii="Segoe UI" w:hAnsi="Segoe UI" w:cs="Segoe UI"/>
          <w:color w:val="242424"/>
          <w:sz w:val="27"/>
          <w:szCs w:val="27"/>
        </w:rPr>
        <w:t xml:space="preserve"> this is around 55,000 records that will be updated. It will take time for each DLRS to run the calculation on all of these records so you will need to plan accordingly and prioritize the </w:t>
      </w:r>
      <w:proofErr w:type="spellStart"/>
      <w:r>
        <w:rPr>
          <w:rFonts w:ascii="Segoe UI" w:hAnsi="Segoe UI" w:cs="Segoe UI"/>
          <w:color w:val="242424"/>
          <w:sz w:val="27"/>
          <w:szCs w:val="27"/>
        </w:rPr>
        <w:t>calcuations</w:t>
      </w:r>
      <w:proofErr w:type="spellEnd"/>
      <w:r>
        <w:rPr>
          <w:rFonts w:ascii="Segoe UI" w:hAnsi="Segoe UI" w:cs="Segoe UI"/>
          <w:color w:val="242424"/>
          <w:sz w:val="27"/>
          <w:szCs w:val="27"/>
        </w:rPr>
        <w:t xml:space="preserve"> that are more relevant in the Fall, </w:t>
      </w:r>
      <w:proofErr w:type="gramStart"/>
      <w:r>
        <w:rPr>
          <w:rFonts w:ascii="Segoe UI" w:hAnsi="Segoe UI" w:cs="Segoe UI"/>
          <w:color w:val="242424"/>
          <w:sz w:val="27"/>
          <w:szCs w:val="27"/>
        </w:rPr>
        <w:lastRenderedPageBreak/>
        <w:t>i.e.</w:t>
      </w:r>
      <w:proofErr w:type="gramEnd"/>
      <w:r>
        <w:rPr>
          <w:rFonts w:ascii="Segoe UI" w:hAnsi="Segoe UI" w:cs="Segoe UI"/>
          <w:color w:val="242424"/>
          <w:sz w:val="27"/>
          <w:szCs w:val="27"/>
        </w:rPr>
        <w:t xml:space="preserve"> prioritize the fall engagement DLRS over the spring engagement DLRS.</w:t>
      </w:r>
      <w:r>
        <w:rPr>
          <w:rFonts w:ascii="Segoe UI" w:hAnsi="Segoe UI" w:cs="Segoe UI"/>
          <w:color w:val="242424"/>
          <w:sz w:val="27"/>
          <w:szCs w:val="27"/>
        </w:rPr>
        <w:br/>
      </w:r>
      <w:r>
        <w:rPr>
          <w:rFonts w:ascii="Segoe UI" w:hAnsi="Segoe UI" w:cs="Segoe UI"/>
          <w:color w:val="242424"/>
          <w:sz w:val="27"/>
          <w:szCs w:val="27"/>
        </w:rPr>
        <w:br/>
        <w:t xml:space="preserve">As of August 2021, these are the DLRS automations that need to be updated for each academic year. You will need to check the logic at the beginning of the academic year and check in with Programs to determine if these are still relevant and determine if we are still calculating these in Salesforce rather than the data warehouse or </w:t>
      </w:r>
      <w:proofErr w:type="spellStart"/>
      <w:proofErr w:type="gramStart"/>
      <w:r>
        <w:rPr>
          <w:rFonts w:ascii="Segoe UI" w:hAnsi="Segoe UI" w:cs="Segoe UI"/>
          <w:color w:val="242424"/>
          <w:sz w:val="27"/>
          <w:szCs w:val="27"/>
        </w:rPr>
        <w:t>PowerBI</w:t>
      </w:r>
      <w:proofErr w:type="spellEnd"/>
      <w:proofErr w:type="gramEnd"/>
    </w:p>
    <w:p w14:paraId="5CBA46AE" w14:textId="77777777" w:rsidR="00CB0299" w:rsidRDefault="00CB0299" w:rsidP="00CB0299">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DLRS List:</w:t>
      </w:r>
    </w:p>
    <w:p w14:paraId="713662D7" w14:textId="77777777" w:rsidR="00CB0299" w:rsidRDefault="00CB0299" w:rsidP="00CB0299">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4" w:anchor="eyJjb21wb25lbnREZWYiOiJvbmU6YWxvaGFQYWdlIiwiYXR0cmlidXRlcyI6eyJhZGRyZXNzIjoiaHR0cHM6Ly9ib3R0b20tbGluZS0tZGxycy5uYTE2MS52aXN1YWwuZm9yY2UuY29tL2FwZXgvbWFuYWdlbG9va3Vwcm9sbHVwc3VtbWFyaWVzP2lkPW0wMDFZMDAwMDAwVFJ6WlFBVyZzZmRjSUZyYW1lT3JpZ2luPWh0dHBzJTNBJTJGJTJGYm90dG9tLWxpbmUubGlnaHRuaW5nLmZvcmNlLmNvbSJ9LCJzdGF0ZSI6e319" w:tgtFrame="_blank" w:tooltip="https://bottom-line.lightning.force.com/one/one.app#eyJjb21wb25lbnREZWYiOiJvbmU6YWxvaGFQYWdlIiwiYXR0cmlidXRlcyI6eyJhZGRyZXNzIjoiaHR0cHM6Ly9ib3R0b20tbGluZS0tZGxycy5uYTE2MS52aXN1YWwuZm9yY2UuY29tL2FwZXgvbWFuYWdlbG9va3Vwcm9sbHVwc3VtbWFyaWVzP2lkPW0wMDFZMDAwMDAwVFJ6WlFBVyZzZmRjSUZyYW1lT3JpZ2luPWh0dHBzJTNBJTJGJTJGYm90dG9tLWxpbmUubGlnaHRuaW5nLmZvcmNlLmNvbSJ9LCJzdGF0ZSI6e319" w:history="1">
        <w:r>
          <w:rPr>
            <w:rStyle w:val="Hyperlink"/>
            <w:rFonts w:ascii="Segoe UI" w:hAnsi="Segoe UI" w:cs="Segoe UI"/>
            <w:color w:val="8764B8"/>
            <w:sz w:val="27"/>
            <w:szCs w:val="27"/>
          </w:rPr>
          <w:t>Success Career Relevant Exp This Year</w:t>
        </w:r>
      </w:hyperlink>
    </w:p>
    <w:p w14:paraId="4E7AC5F2" w14:textId="77777777" w:rsidR="00CB0299" w:rsidRDefault="00CB0299" w:rsidP="00CB0299">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5" w:anchor="eyJjb21wb25lbnREZWYiOiJvbmU6YWxvaGFQYWdlIiwiYXR0cmlidXRlcyI6eyJhZGRyZXNzIjoiaHR0cHM6Ly9ib3R0b20tbGluZS0tZGxycy5uYTE2MS52aXN1YWwuZm9yY2UuY29tL2FwZXgvbWFuYWdlbG9va3Vwcm9sbHVwc3VtbWFyaWVzP2lkPW0wMDFZMDAwMDAwNEZOWlFBMiZzZmRjSUZyYW1lT3JpZ2luPWh0dHBzJTNBJTJGJTJGYm90dG9tLWxpbmUubGlnaHRuaW5nLmZvcmNlLmNvbSJ9LCJzdGF0ZSI6e319" w:tgtFrame="_blank" w:tooltip="https://bottom-line.lightning.force.com/one/one.app#eyJjb21wb25lbnREZWYiOiJvbmU6YWxvaGFQYWdlIiwiYXR0cmlidXRlcyI6eyJhZGRyZXNzIjoiaHR0cHM6Ly9ib3R0b20tbGluZS0tZGxycy5uYTE2MS52aXN1YWwuZm9yY2UuY29tL2FwZXgvbWFuYWdlbG9va3Vwcm9sbHVwc3VtbWFyaWVzP2lkPW0wMDFZMDAwMDAwNEZOWlFBMiZzZmRjSUZyYW1lT3JpZ2luPWh0dHBzJTNBJTJGJTJGYm90dG9tLWxpbmUubGlnaHRuaW5nLmZvcmNlLmNvbSJ9LCJzdGF0ZSI6e319" w:history="1">
        <w:r>
          <w:rPr>
            <w:rStyle w:val="Hyperlink"/>
            <w:rFonts w:ascii="Segoe UI" w:hAnsi="Segoe UI" w:cs="Segoe UI"/>
            <w:color w:val="8764B8"/>
            <w:sz w:val="27"/>
            <w:szCs w:val="27"/>
          </w:rPr>
          <w:t xml:space="preserve">Success Career </w:t>
        </w:r>
        <w:proofErr w:type="spellStart"/>
        <w:r>
          <w:rPr>
            <w:rStyle w:val="Hyperlink"/>
            <w:rFonts w:ascii="Segoe UI" w:hAnsi="Segoe UI" w:cs="Segoe UI"/>
            <w:color w:val="8764B8"/>
            <w:sz w:val="27"/>
            <w:szCs w:val="27"/>
          </w:rPr>
          <w:t>Rel</w:t>
        </w:r>
        <w:proofErr w:type="spellEnd"/>
        <w:r>
          <w:rPr>
            <w:rStyle w:val="Hyperlink"/>
            <w:rFonts w:ascii="Segoe UI" w:hAnsi="Segoe UI" w:cs="Segoe UI"/>
            <w:color w:val="8764B8"/>
            <w:sz w:val="27"/>
            <w:szCs w:val="27"/>
          </w:rPr>
          <w:t xml:space="preserve"> Exp BEFORE This Year</w:t>
        </w:r>
      </w:hyperlink>
    </w:p>
    <w:p w14:paraId="5708A7DC" w14:textId="77777777" w:rsidR="00CB0299" w:rsidRDefault="00CB0299" w:rsidP="00CB0299">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6" w:anchor="eyJjb21wb25lbnREZWYiOiJvbmU6YWxvaGFQYWdlIiwiYXR0cmlidXRlcyI6eyJhZGRyZXNzIjoiaHR0cHM6Ly9ib3R0b20tbGluZS0tZGxycy5uYTE2MS52aXN1YWwuZm9yY2UuY29tL2FwZXgvbWFuYWdlbG9va3Vwcm9sbHVwc3VtbWFyaWVzP2lkPW0wMDFZMDAwMDAwVFJ6VVFBVyZzZmRjSUZyYW1lT3JpZ2luPWh0dHBzJTNBJTJGJTJGYm90dG9tLWxpbmUubGlnaHRuaW5nLmZvcmNlLmNvbSJ9LCJzdGF0ZSI6e319" w:tgtFrame="_blank" w:tooltip="https://bottom-line.lightning.force.com/one/one.app#eyJjb21wb25lbnREZWYiOiJvbmU6YWxvaGFQYWdlIiwiYXR0cmlidXRlcyI6eyJhZGRyZXNzIjoiaHR0cHM6Ly9ib3R0b20tbGluZS0tZGxycy5uYTE2MS52aXN1YWwuZm9yY2UuY29tL2FwZXgvbWFuYWdlbG9va3Vwcm9sbHVwc3VtbWFyaWVzP2lkPW0wMDFZMDAwMDAwVFJ6VVFBVyZzZmRjSUZyYW1lT3JpZ2luPWh0dHBzJTNBJTJGJTJGYm90dG9tLWxpbmUubGlnaHRuaW5nLmZvcmNlLmNvbSJ9LCJzdGF0ZSI6e319" w:history="1">
        <w:r>
          <w:rPr>
            <w:rStyle w:val="Hyperlink"/>
            <w:rFonts w:ascii="Segoe UI" w:hAnsi="Segoe UI" w:cs="Segoe UI"/>
            <w:color w:val="8764B8"/>
            <w:sz w:val="27"/>
            <w:szCs w:val="27"/>
          </w:rPr>
          <w:t>Success Complete Emp Miles This Year</w:t>
        </w:r>
      </w:hyperlink>
    </w:p>
    <w:p w14:paraId="021C7FB0" w14:textId="77777777" w:rsidR="00CB0299" w:rsidRDefault="00CB0299" w:rsidP="00CB0299">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7" w:anchor="eyJjb21wb25lbnREZWYiOiJvbmU6YWxvaGFQYWdlIiwiYXR0cmlidXRlcyI6eyJhZGRyZXNzIjoiaHR0cHM6Ly9ib3R0b20tbGluZS0tZGxycy5uYTE2MS52aXN1YWwuZm9yY2UuY29tL2FwZXgvbWFuYWdlbG9va3Vwcm9sbHVwc3VtbWFyaWVzP2lkPW0wMDFZMDAwMDAwVFJyeVFBRyZzZmRjSUZyYW1lT3JpZ2luPWh0dHBzJTNBJTJGJTJGYm90dG9tLWxpbmUubGlnaHRuaW5nLmZvcmNlLmNvbSJ9LCJzdGF0ZSI6e319" w:tgtFrame="_blank" w:tooltip="https://bottom-line.lightning.force.com/one/one.app#eyJjb21wb25lbnREZWYiOiJvbmU6YWxvaGFQYWdlIiwiYXR0cmlidXRlcyI6eyJhZGRyZXNzIjoiaHR0cHM6Ly9ib3R0b20tbGluZS0tZGxycy5uYTE2MS52aXN1YWwuZm9yY2UuY29tL2FwZXgvbWFuYWdlbG9va3Vwcm9sbHVwc3VtbWFyaWVzP2lkPW0wMDFZMDAwMDAwVFJyeVFBRyZzZmRjSUZyYW1lT3JpZ2luPWh0dHBzJTNBJTJGJTJGYm90dG9tLWxpbmUubGlnaHRuaW5nLmZvcmNlLmNvbSJ9LCJzdGF0ZSI6e319" w:history="1">
        <w:r>
          <w:rPr>
            <w:rStyle w:val="Hyperlink"/>
            <w:rFonts w:ascii="Segoe UI" w:hAnsi="Segoe UI" w:cs="Segoe UI"/>
            <w:color w:val="8764B8"/>
            <w:sz w:val="27"/>
            <w:szCs w:val="27"/>
          </w:rPr>
          <w:t>Success Contact Attempts This Year</w:t>
        </w:r>
      </w:hyperlink>
    </w:p>
    <w:p w14:paraId="1A5B3178" w14:textId="77777777" w:rsidR="00CB0299" w:rsidRDefault="00CB0299" w:rsidP="00CB0299">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8" w:anchor="eyJjb21wb25lbnREZWYiOiJvbmU6YWxvaGFQYWdlIiwiYXR0cmlidXRlcyI6eyJhZGRyZXNzIjoiaHR0cHM6Ly9ib3R0b20tbGluZS0tZGxycy5uYTE2MS52aXN1YWwuZm9yY2UuY29tL2FwZXgvbWFuYWdlbG9va3Vwcm9sbHVwc3VtbWFyaWVzP2lkPW0wMDFZMDAwMDAwNEZNV1FBMiZzZmRjSUZyYW1lT3JpZ2luPWh0dHBzJTNBJTJGJTJGYm90dG9tLWxpbmUubGlnaHRuaW5nLmZvcmNlLmNvbSJ9LCJzdGF0ZSI6e319" w:tgtFrame="_blank" w:tooltip="https://bottom-line.lightning.force.com/one/one.app#eyJjb21wb25lbnREZWYiOiJvbmU6YWxvaGFQYWdlIiwiYXR0cmlidXRlcyI6eyJhZGRyZXNzIjoiaHR0cHM6Ly9ib3R0b20tbGluZS0tZGxycy5uYTE2MS52aXN1YWwuZm9yY2UuY29tL2FwZXgvbWFuYWdlbG9va3Vwcm9sbHVwc3VtbWFyaWVzP2lkPW0wMDFZMDAwMDAwNEZNV1FBMiZzZmRjSUZyYW1lT3JpZ2luPWh0dHBzJTNBJTJGJTJGYm90dG9tLWxpbmUubGlnaHRuaW5nLmZvcmNlLmNvbSJ9LCJzdGF0ZSI6e319" w:history="1">
        <w:r>
          <w:rPr>
            <w:rStyle w:val="Hyperlink"/>
            <w:rFonts w:ascii="Segoe UI" w:hAnsi="Segoe UI" w:cs="Segoe UI"/>
            <w:color w:val="8764B8"/>
            <w:sz w:val="27"/>
            <w:szCs w:val="27"/>
          </w:rPr>
          <w:t xml:space="preserve">Total Completed </w:t>
        </w:r>
        <w:proofErr w:type="spellStart"/>
        <w:r>
          <w:rPr>
            <w:rStyle w:val="Hyperlink"/>
            <w:rFonts w:ascii="Segoe UI" w:hAnsi="Segoe UI" w:cs="Segoe UI"/>
            <w:color w:val="8764B8"/>
            <w:sz w:val="27"/>
            <w:szCs w:val="27"/>
          </w:rPr>
          <w:t>Eng</w:t>
        </w:r>
        <w:proofErr w:type="spellEnd"/>
        <w:r>
          <w:rPr>
            <w:rStyle w:val="Hyperlink"/>
            <w:rFonts w:ascii="Segoe UI" w:hAnsi="Segoe UI" w:cs="Segoe UI"/>
            <w:color w:val="8764B8"/>
            <w:sz w:val="27"/>
            <w:szCs w:val="27"/>
          </w:rPr>
          <w:t xml:space="preserve"> Events This Spring</w:t>
        </w:r>
      </w:hyperlink>
    </w:p>
    <w:p w14:paraId="37859AB8" w14:textId="77777777" w:rsidR="00CB0299" w:rsidRDefault="00CB0299" w:rsidP="00CB0299">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9" w:anchor="eyJjb21wb25lbnREZWYiOiJvbmU6YWxvaGFQYWdlIiwiYXR0cmlidXRlcyI6eyJhZGRyZXNzIjoiaHR0cHM6Ly9ib3R0b20tbGluZS0tZGxycy5uYTE2MS52aXN1YWwuZm9yY2UuY29tL2FwZXgvbWFuYWdlbG9va3Vwcm9sbHVwc3VtbWFyaWVzP2RldmVsb3Blck5hbWU9VG90YWxDb21wbGV0ZWRFdmVudHNUaGlzWWVhciZzZmRjSUZyYW1lT3JpZ2luPWh0dHBzJTNBJTJGJTJGYm90dG9tLWxpbmUubGlnaHRuaW5nLmZvcmNlLmNvbSJ9LCJzdGF0ZSI6e319" w:tgtFrame="_blank" w:tooltip="https://bottom-line.lightning.force.com/one/one.app#eyJjb21wb25lbnREZWYiOiJvbmU6YWxvaGFQYWdlIiwiYXR0cmlidXRlcyI6eyJhZGRyZXNzIjoiaHR0cHM6Ly9ib3R0b20tbGluZS0tZGxycy5uYTE2MS52aXN1YWwuZm9yY2UuY29tL2FwZXgvbWFuYWdlbG9va3Vwcm9sbHVwc3VtbWFyaWVzP2RldmVsb3Blck5hbWU9VG90YWxDb21wbGV0ZWRFdmVudHNUaGlzWWVhciZzZmRjSUZyYW1lT3JpZ2luPWh0dHBzJTNBJTJGJTJGYm90dG9tLWxpbmUubGlnaHRuaW5nLmZvcmNlLmNvbSJ9LCJzdGF0ZSI6e319" w:history="1">
        <w:r>
          <w:rPr>
            <w:rStyle w:val="Hyperlink"/>
            <w:rFonts w:ascii="Segoe UI" w:hAnsi="Segoe UI" w:cs="Segoe UI"/>
            <w:color w:val="8764B8"/>
            <w:sz w:val="27"/>
            <w:szCs w:val="27"/>
          </w:rPr>
          <w:t>Total Completed Events This Year</w:t>
        </w:r>
      </w:hyperlink>
    </w:p>
    <w:p w14:paraId="1B8D5252" w14:textId="77777777" w:rsidR="00CB0299" w:rsidRDefault="00CB0299" w:rsidP="00CB0299">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10" w:anchor="eyJjb21wb25lbnREZWYiOiJvbmU6YWxvaGFQYWdlIiwiYXR0cmlidXRlcyI6eyJhZGRyZXNzIjoiaHR0cHM6Ly9ib3R0b20tbGluZS0tZGxycy5uYTE2MS52aXN1YWwuZm9yY2UuY29tL2FwZXgvbWFuYWdlbG9va3Vwcm9sbHVwc3VtbWFyaWVzP2RldmVsb3Blck5hbWU9VG90YWxDb21wbGV0ZWRUYXNrc1RoaXNTcHJpbmcmc2ZkY0lGcmFtZU9yaWdpbj1odHRwcyUzQSUyRiUyRmJvdHRvbS1saW5lLmxpZ2h0bmluZy5mb3JjZS5jb20ifSwic3RhdGUiOnt9fQ%3D%3D" w:tgtFrame="_blank" w:tooltip="https://bottom-line.lightning.force.com/one/one.app#eyJjb21wb25lbnREZWYiOiJvbmU6YWxvaGFQYWdlIiwiYXR0cmlidXRlcyI6eyJhZGRyZXNzIjoiaHR0cHM6Ly9ib3R0b20tbGluZS0tZGxycy5uYTE2MS52aXN1YWwuZm9yY2UuY29tL2FwZXgvbWFuYWdlbG9va3Vwcm9sbHVwc3VtbWFyaWVzP2RldmVsb3Blck5hbWU9VG90YWxDb21wbGV0ZWRUYXNrc1RoaXNTcHJpbmcmc2ZkY0lGcmFtZU9yaWdpbj1odHRwcyUzQSUyRiUyRmJvdHRvbS1saW5lLmxpZ2h0bmluZy5mb3JjZS5jb20ifSwic3RhdGUiOnt9fQ%3D%3D" w:history="1">
        <w:r>
          <w:rPr>
            <w:rStyle w:val="Hyperlink"/>
            <w:rFonts w:ascii="Segoe UI" w:hAnsi="Segoe UI" w:cs="Segoe UI"/>
            <w:color w:val="8764B8"/>
            <w:sz w:val="27"/>
            <w:szCs w:val="27"/>
          </w:rPr>
          <w:t>Total Completed Tasks This Spring</w:t>
        </w:r>
      </w:hyperlink>
    </w:p>
    <w:p w14:paraId="179BE696" w14:textId="77777777" w:rsidR="00CB0299" w:rsidRDefault="00CB0299" w:rsidP="00CB0299">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11" w:anchor="eyJjb21wb25lbnREZWYiOiJvbmU6YWxvaGFQYWdlIiwiYXR0cmlidXRlcyI6eyJhZGRyZXNzIjoiaHR0cHM6Ly9ib3R0b20tbGluZS0tZGxycy5uYTE2MS52aXN1YWwuZm9yY2UuY29tL2FwZXgvbWFuYWdlbG9va3Vwcm9sbHVwc3VtbWFyaWVzP2RldmVsb3Blck5hbWU9VG90YWxDb21wbGV0ZWRUYXNrc1RoaXNZZWFyJnNmZGNJRnJhbWVPcmlnaW49aHR0cHMlM0ElMkYlMkZib3R0b20tbGluZS5saWdodG5pbmcuZm9yY2UuY29tIn0sInN0YXRlIjp7fX0%3D" w:tgtFrame="_blank" w:tooltip="https://bottom-line.lightning.force.com/one/one.app#eyJjb21wb25lbnREZWYiOiJvbmU6YWxvaGFQYWdlIiwiYXR0cmlidXRlcyI6eyJhZGRyZXNzIjoiaHR0cHM6Ly9ib3R0b20tbGluZS0tZGxycy5uYTE2MS52aXN1YWwuZm9yY2UuY29tL2FwZXgvbWFuYWdlbG9va3Vwcm9sbHVwc3VtbWFyaWVzP2RldmVsb3Blck5hbWU9VG90YWxDb21wbGV0ZWRUYXNrc1RoaXNZZWFyJnNmZGNJRnJhbWVPcmlnaW49aHR0cHMlM0ElMkYlMkZib3R0b20tbGluZS5saWdodG5pbmcuZm9yY2UuY29tIn0sInN0YXRlIjp7fX0%3D" w:history="1">
        <w:r>
          <w:rPr>
            <w:rStyle w:val="Hyperlink"/>
            <w:rFonts w:ascii="Segoe UI" w:hAnsi="Segoe UI" w:cs="Segoe UI"/>
            <w:color w:val="8764B8"/>
            <w:sz w:val="27"/>
            <w:szCs w:val="27"/>
          </w:rPr>
          <w:t>Total Completed Tasks This Year</w:t>
        </w:r>
      </w:hyperlink>
    </w:p>
    <w:p w14:paraId="52E9D751" w14:textId="77777777" w:rsidR="00CB0299" w:rsidRDefault="00CB0299" w:rsidP="00CB0299">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12" w:anchor="eyJjb21wb25lbnREZWYiOiJvbmU6YWxvaGFQYWdlIiwiYXR0cmlidXRlcyI6eyJhZGRyZXNzIjoiaHR0cHM6Ly9ib3R0b20tbGluZS0tZGxycy5uYTE2MS52aXN1YWwuZm9yY2UuY29tL2FwZXgvbWFuYWdlbG9va3Vwcm9sbHVwc3VtbWFyaWVzP2RldmVsb3Blck5hbWU9VG90YWxQcm9nRXZlbnRzQXR0ZW5kZWRUaGlzU3ByaW5nJnNmZGNJRnJhbWVPcmlnaW49aHR0cHMlM0ElMkYlMkZib3R0b20tbGluZS5saWdodG5pbmcuZm9yY2UuY29tIn0sInN0YXRlIjp7fX0%3D" w:tgtFrame="_blank" w:tooltip="https://bottom-line.lightning.force.com/one/one.app#eyJjb21wb25lbnREZWYiOiJvbmU6YWxvaGFQYWdlIiwiYXR0cmlidXRlcyI6eyJhZGRyZXNzIjoiaHR0cHM6Ly9ib3R0b20tbGluZS0tZGxycy5uYTE2MS52aXN1YWwuZm9yY2UuY29tL2FwZXgvbWFuYWdlbG9va3Vwcm9sbHVwc3VtbWFyaWVzP2RldmVsb3Blck5hbWU9VG90YWxQcm9nRXZlbnRzQXR0ZW5kZWRUaGlzU3ByaW5nJnNmZGNJRnJhbWVPcmlnaW49aHR0cHMlM0ElMkYlMkZib3R0b20tbGluZS5saWdodG5pbmcuZm9yY2UuY29tIn0sInN0YXRlIjp7fX0%3D" w:history="1">
        <w:r>
          <w:rPr>
            <w:rStyle w:val="Hyperlink"/>
            <w:rFonts w:ascii="Segoe UI" w:hAnsi="Segoe UI" w:cs="Segoe UI"/>
            <w:color w:val="8764B8"/>
            <w:sz w:val="27"/>
            <w:szCs w:val="27"/>
          </w:rPr>
          <w:t>Total Prog Events Attended This Spring</w:t>
        </w:r>
      </w:hyperlink>
    </w:p>
    <w:p w14:paraId="6FF61B8F" w14:textId="77777777" w:rsidR="00CB0299" w:rsidRDefault="00CB0299" w:rsidP="00CB0299">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13" w:anchor="eyJjb21wb25lbnREZWYiOiJvbmU6YWxvaGFQYWdlIiwiYXR0cmlidXRlcyI6eyJhZGRyZXNzIjoiaHR0cHM6Ly9ib3R0b20tbGluZS0tZGxycy5uYTE2MS52aXN1YWwuZm9yY2UuY29tL2FwZXgvbWFuYWdlbG9va3Vwcm9sbHVwc3VtbWFyaWVzP2lkPW0wMDVkMDAwMDAwZno2T0FBUSZzZmRjSUZyYW1lT3JpZ2luPWh0dHBzJTNBJTJGJTJGYm90dG9tLWxpbmUubGlnaHRuaW5nLmZvcmNlLmNvbSJ9LCJzdGF0ZSI6e319" w:tgtFrame="_blank" w:tooltip="https://bottom-line.lightning.force.com/one/one.app#eyJjb21wb25lbnREZWYiOiJvbmU6YWxvaGFQYWdlIiwiYXR0cmlidXRlcyI6eyJhZGRyZXNzIjoiaHR0cHM6Ly9ib3R0b20tbGluZS0tZGxycy5uYTE2MS52aXN1YWwuZm9yY2UuY29tL2FwZXgvbWFuYWdlbG9va3Vwcm9sbHVwc3VtbWFyaWVzP2lkPW0wMDVkMDAwMDAwZno2T0FBUSZzZmRjSUZyYW1lT3JpZ2luPWh0dHBzJTNBJTJGJTJGYm90dG9tLWxpbmUubGlnaHRuaW5nLmZvcmNlLmNvbSJ9LCJzdGF0ZSI6e319" w:history="1">
        <w:r>
          <w:rPr>
            <w:rStyle w:val="Hyperlink"/>
            <w:rFonts w:ascii="Segoe UI" w:hAnsi="Segoe UI" w:cs="Segoe UI"/>
            <w:color w:val="8764B8"/>
            <w:sz w:val="27"/>
            <w:szCs w:val="27"/>
          </w:rPr>
          <w:t xml:space="preserve">Total Completed </w:t>
        </w:r>
        <w:proofErr w:type="spellStart"/>
        <w:r>
          <w:rPr>
            <w:rStyle w:val="Hyperlink"/>
            <w:rFonts w:ascii="Segoe UI" w:hAnsi="Segoe UI" w:cs="Segoe UI"/>
            <w:color w:val="8764B8"/>
            <w:sz w:val="27"/>
            <w:szCs w:val="27"/>
          </w:rPr>
          <w:t>Eng</w:t>
        </w:r>
        <w:proofErr w:type="spellEnd"/>
        <w:r>
          <w:rPr>
            <w:rStyle w:val="Hyperlink"/>
            <w:rFonts w:ascii="Segoe UI" w:hAnsi="Segoe UI" w:cs="Segoe UI"/>
            <w:color w:val="8764B8"/>
            <w:sz w:val="27"/>
            <w:szCs w:val="27"/>
          </w:rPr>
          <w:t xml:space="preserve"> Events This Fall</w:t>
        </w:r>
      </w:hyperlink>
    </w:p>
    <w:p w14:paraId="4F8C34AF" w14:textId="77777777" w:rsidR="00CB0299" w:rsidRDefault="00CB0299" w:rsidP="00CB0299">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14" w:anchor="eyJjb21wb25lbnREZWYiOiJvbmU6YWxvaGFQYWdlIiwiYXR0cmlidXRlcyI6eyJhZGRyZXNzIjoiaHR0cHM6Ly9ib3R0b20tbGluZS0tZGxycy5uYTE2MS52aXN1YWwuZm9yY2UuY29tL2FwZXgvbWFuYWdlbG9va3Vwcm9sbHVwc3VtbWFyaWVzP2RldmVsb3Blck5hbWU9VG90YWxDb21wbGV0ZWRUYXNrc1RoaXNGYWxsJnNmZGNJRnJhbWVPcmlnaW49aHR0cHMlM0ElMkYlMkZib3R0b20tbGluZS5saWdodG5pbmcuZm9yY2UuY29tIn0sInN0YXRlIjp7fX0%3D" w:tgtFrame="_blank" w:tooltip="https://bottom-line.lightning.force.com/one/one.app#eyJjb21wb25lbnREZWYiOiJvbmU6YWxvaGFQYWdlIiwiYXR0cmlidXRlcyI6eyJhZGRyZXNzIjoiaHR0cHM6Ly9ib3R0b20tbGluZS0tZGxycy5uYTE2MS52aXN1YWwuZm9yY2UuY29tL2FwZXgvbWFuYWdlbG9va3Vwcm9sbHVwc3VtbWFyaWVzP2RldmVsb3Blck5hbWU9VG90YWxDb21wbGV0ZWRUYXNrc1RoaXNGYWxsJnNmZGNJRnJhbWVPcmlnaW49aHR0cHMlM0ElMkYlMkZib3R0b20tbGluZS5saWdodG5pbmcuZm9yY2UuY29tIn0sInN0YXRlIjp7fX0%3D" w:history="1">
        <w:r>
          <w:rPr>
            <w:rStyle w:val="Hyperlink"/>
            <w:rFonts w:ascii="Segoe UI" w:hAnsi="Segoe UI" w:cs="Segoe UI"/>
            <w:color w:val="8764B8"/>
            <w:sz w:val="27"/>
            <w:szCs w:val="27"/>
          </w:rPr>
          <w:t>Total Completed Tasks This Fall</w:t>
        </w:r>
      </w:hyperlink>
    </w:p>
    <w:p w14:paraId="7CAD8300" w14:textId="77777777" w:rsidR="00CB0299" w:rsidRDefault="00CB0299"/>
    <w:sectPr w:rsidR="00CB0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99"/>
    <w:rsid w:val="00556B13"/>
    <w:rsid w:val="006F5C4A"/>
    <w:rsid w:val="008266CB"/>
    <w:rsid w:val="00CB0299"/>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61E7"/>
  <w15:chartTrackingRefBased/>
  <w15:docId w15:val="{E6460BF3-D77E-44A6-906F-76F8C020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2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B02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36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ttom-line.lightning.force.com/one/one.app" TargetMode="External"/><Relationship Id="rId13" Type="http://schemas.openxmlformats.org/officeDocument/2006/relationships/hyperlink" Target="https://bottom-line.lightning.force.com/one/one.app" TargetMode="External"/><Relationship Id="rId1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s://bottom-line.lightning.force.com/one/one.app" TargetMode="External"/><Relationship Id="rId12" Type="http://schemas.openxmlformats.org/officeDocument/2006/relationships/hyperlink" Target="https://bottom-line.lightning.force.com/one/one.app" TargetMode="External"/><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ottom-line.lightning.force.com/one/one.app" TargetMode="External"/><Relationship Id="rId11" Type="http://schemas.openxmlformats.org/officeDocument/2006/relationships/hyperlink" Target="https://bottom-line.lightning.force.com/one/one.app" TargetMode="External"/><Relationship Id="rId5" Type="http://schemas.openxmlformats.org/officeDocument/2006/relationships/hyperlink" Target="https://bottom-line.lightning.force.com/one/one.app" TargetMode="External"/><Relationship Id="rId15" Type="http://schemas.openxmlformats.org/officeDocument/2006/relationships/fontTable" Target="fontTable.xml"/><Relationship Id="rId10" Type="http://schemas.openxmlformats.org/officeDocument/2006/relationships/hyperlink" Target="https://bottom-line.lightning.force.com/one/one.app" TargetMode="External"/><Relationship Id="rId19" Type="http://schemas.openxmlformats.org/officeDocument/2006/relationships/customXml" Target="../customXml/item3.xml"/><Relationship Id="rId4" Type="http://schemas.openxmlformats.org/officeDocument/2006/relationships/hyperlink" Target="https://bottom-line.lightning.force.com/one/one.app" TargetMode="External"/><Relationship Id="rId9" Type="http://schemas.openxmlformats.org/officeDocument/2006/relationships/hyperlink" Target="https://bottom-line.lightning.force.com/one/one.app" TargetMode="External"/><Relationship Id="rId14" Type="http://schemas.openxmlformats.org/officeDocument/2006/relationships/hyperlink" Target="https://bottom-line.lightning.force.com/one/on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6C092A-584E-4E35-A689-AD5AD3BA1321}"/>
</file>

<file path=customXml/itemProps2.xml><?xml version="1.0" encoding="utf-8"?>
<ds:datastoreItem xmlns:ds="http://schemas.openxmlformats.org/officeDocument/2006/customXml" ds:itemID="{FBDA1C9F-F88E-4487-807C-EB289039A39E}"/>
</file>

<file path=customXml/itemProps3.xml><?xml version="1.0" encoding="utf-8"?>
<ds:datastoreItem xmlns:ds="http://schemas.openxmlformats.org/officeDocument/2006/customXml" ds:itemID="{ADFA3A0A-D519-4842-A2D7-2069C73B306A}"/>
</file>

<file path=docProps/app.xml><?xml version="1.0" encoding="utf-8"?>
<Properties xmlns="http://schemas.openxmlformats.org/officeDocument/2006/extended-properties" xmlns:vt="http://schemas.openxmlformats.org/officeDocument/2006/docPropsVTypes">
  <Template>Normal</Template>
  <TotalTime>2</TotalTime>
  <Pages>2</Pages>
  <Words>1749</Words>
  <Characters>9975</Characters>
  <Application>Microsoft Office Word</Application>
  <DocSecurity>0</DocSecurity>
  <Lines>83</Lines>
  <Paragraphs>23</Paragraphs>
  <ScaleCrop>false</ScaleCrop>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2023-02-13T13:06:00Z</dcterms:created>
  <dcterms:modified xsi:type="dcterms:W3CDTF">2023-02-13T13:08:00Z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