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A9B9" w14:textId="1223C3BD" w:rsidR="0082115A" w:rsidRDefault="007325AC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UI Update for Success Advisor Dashboards: Release Wave #1 - Success Advisor Caseload</w:t>
      </w:r>
    </w:p>
    <w:p w14:paraId="66CD51CA" w14:textId="77777777" w:rsidR="007325AC" w:rsidRPr="007325AC" w:rsidRDefault="007325AC" w:rsidP="007325A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Date of Release: 4/12/2022</w:t>
      </w:r>
    </w:p>
    <w:p w14:paraId="6DC798BB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UI update you have been waiting for is finally here! Welcome to your New Success Advisor Caseload </w:t>
      </w:r>
      <w:proofErr w:type="spell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 </w:t>
      </w:r>
    </w:p>
    <w:p w14:paraId="1D3B42C9" w14:textId="77777777" w:rsidR="007325AC" w:rsidRPr="007325AC" w:rsidRDefault="007325AC" w:rsidP="007325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single" w:sz="6" w:space="0" w:color="EBEBEB" w:frame="1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"https://app.powerbi.com/groups/me/apps/43578119-a96e-44b0-9099-faad9f3b9f50/reports/9af9f05e-4edd-4a10-a03b-5f8f3351146f/ReportSection66b46d488af9b8304719?ctid=97405bf3-68fc-4681-aa9f-205c2a526573" \t "_blank" </w:instrText>
      </w: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057DCE73" w14:textId="77777777" w:rsidR="007325AC" w:rsidRPr="007325AC" w:rsidRDefault="007325AC" w:rsidP="007325AC">
      <w:pPr>
        <w:shd w:val="clear" w:color="auto" w:fill="FAFAFA"/>
        <w:spacing w:after="0" w:line="960" w:lineRule="atLeast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 w:rsidRPr="007325AC">
        <w:rPr>
          <w:rFonts w:ascii="Fluent MDL2 Hybrid Icons" w:eastAsia="Times New Roman" w:hAnsi="Fluent MDL2 Hybrid Icons" w:cs="Segoe UI"/>
          <w:color w:val="242424"/>
          <w:sz w:val="96"/>
          <w:szCs w:val="96"/>
          <w:u w:val="single"/>
          <w:bdr w:val="single" w:sz="6" w:space="0" w:color="EBEBEB" w:frame="1"/>
          <w:lang w:eastAsia="en-IN"/>
        </w:rPr>
        <w:t></w:t>
      </w:r>
    </w:p>
    <w:p w14:paraId="4665B272" w14:textId="77777777" w:rsidR="007325AC" w:rsidRPr="007325AC" w:rsidRDefault="007325AC" w:rsidP="007325AC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  <w:t>NEW Success Advisor Caseload dashboard</w:t>
      </w:r>
    </w:p>
    <w:p w14:paraId="467BA0BF" w14:textId="77777777" w:rsidR="007325AC" w:rsidRPr="007325AC" w:rsidRDefault="007325AC" w:rsidP="007325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FD2975B" w14:textId="77777777" w:rsidR="007325AC" w:rsidRPr="007325AC" w:rsidRDefault="007325AC" w:rsidP="007325AC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7325AC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Summary &amp; Highlights </w:t>
      </w:r>
    </w:p>
    <w:p w14:paraId="1D053AFA" w14:textId="77777777" w:rsidR="007325AC" w:rsidRPr="007325AC" w:rsidRDefault="007325AC" w:rsidP="007325AC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This is a complete overhaul of the Success Advisor Caseload dashboard. It includes a new UI, new filter availability, and small field improvements to help you manage your caseload in the best way possible.</w:t>
      </w:r>
    </w:p>
    <w:p w14:paraId="6CB45625" w14:textId="77777777" w:rsidR="007325AC" w:rsidRPr="007325AC" w:rsidRDefault="007325AC" w:rsidP="007325AC">
      <w:pPr>
        <w:shd w:val="clear" w:color="auto" w:fill="FFFFFF"/>
        <w:spacing w:line="336" w:lineRule="atLeast"/>
        <w:jc w:val="center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7325AC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New Features &amp; Improvements</w:t>
      </w:r>
    </w:p>
    <w:p w14:paraId="5D59B4AA" w14:textId="77777777" w:rsidR="007325AC" w:rsidRPr="007325AC" w:rsidRDefault="007325AC" w:rsidP="007325A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b/>
          <w:bCs/>
          <w:color w:val="03787C"/>
          <w:sz w:val="27"/>
          <w:szCs w:val="27"/>
          <w:lang w:eastAsia="en-IN"/>
        </w:rPr>
        <w:t>​​​​​</w:t>
      </w:r>
      <w:r w:rsidRPr="007325A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Success Advisor Caseload Dashboard UI 2.0 </w:t>
      </w:r>
    </w:p>
    <w:p w14:paraId="5574B4E6" w14:textId="77777777" w:rsidR="007325AC" w:rsidRPr="007325AC" w:rsidRDefault="007325AC" w:rsidP="007325A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​​​​​​​Your Power BI app now features the NEW Success Advisor Caseload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dashboard</w:t>
      </w:r>
      <w:proofErr w:type="gramEnd"/>
    </w:p>
    <w:p w14:paraId="794CBEE8" w14:textId="77777777" w:rsidR="007325AC" w:rsidRPr="007325AC" w:rsidRDefault="007325AC" w:rsidP="007325A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You can find the new dashboard under the "Success Advisor Dashboards"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tab</w:t>
      </w:r>
      <w:proofErr w:type="gramEnd"/>
    </w:p>
    <w:p w14:paraId="1044C4F1" w14:textId="77777777" w:rsidR="007325AC" w:rsidRPr="007325AC" w:rsidRDefault="007325AC" w:rsidP="007325A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You can find all the documentation relevant to this dashboard in the Tech &amp; Data team's </w:t>
      </w:r>
      <w:hyperlink r:id="rId5" w:tgtFrame="_blank" w:tooltip="https://tbl500amory.sharepoint.com/sites/ReportingDocumentation/SitePages/Advisor-Caseload-Dashboard.aspx" w:history="1">
        <w:r w:rsidRPr="007325AC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Documentation Site</w:t>
        </w:r>
      </w:hyperlink>
    </w:p>
    <w:p w14:paraId="3944125D" w14:textId="77777777" w:rsidR="007325AC" w:rsidRPr="007325AC" w:rsidRDefault="007325AC" w:rsidP="007325A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​​​​​​​​​​​​​​</w:t>
      </w:r>
    </w:p>
    <w:p w14:paraId="03815833" w14:textId="3506BA2F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4ACB407" wp14:editId="645BE901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8070D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214AE9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 on the "Success Advisor Dashboards" section of your Power BI app, then click the "Advisor Caseload" tab. This will bring you to the Advisor Caseload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dashboard</w:t>
      </w:r>
      <w:proofErr w:type="gramEnd"/>
    </w:p>
    <w:p w14:paraId="5C4390D4" w14:textId="77777777" w:rsidR="007325AC" w:rsidRPr="007325AC" w:rsidRDefault="007325AC" w:rsidP="007325A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717FA19" w14:textId="1F9CBA2B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0836787" wp14:editId="1B582554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27A3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E245D4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new standard UI features an in-dashboard Quick menu that makes it easier to access the slicers most frequently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used</w:t>
      </w:r>
      <w:proofErr w:type="gramEnd"/>
    </w:p>
    <w:p w14:paraId="4C9DD16C" w14:textId="25DCD538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C2790F7" wp14:editId="5525CAAB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3F75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77FC4A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Extended menu offers additional slicers for you to filter your data in a way that best suits your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needs</w:t>
      </w:r>
      <w:proofErr w:type="gramEnd"/>
    </w:p>
    <w:p w14:paraId="5F169DD7" w14:textId="77777777" w:rsidR="007325AC" w:rsidRPr="007325AC" w:rsidRDefault="007325AC" w:rsidP="007325A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1B21DB9" w14:textId="13EA5009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4F13549" wp14:editId="3DAF94C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2955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2AE2CD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Most slicers have new built-in functionality such as (1) search bars, (2) select all options, and (3) regional divisions to help improve your caseload views and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customizations</w:t>
      </w:r>
      <w:proofErr w:type="gramEnd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</w:p>
    <w:p w14:paraId="6D4BACD6" w14:textId="28A30770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4961E63" wp14:editId="199FF5B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F86D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3280D6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Clicking on the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logo will take you to the Tech &amp; Data Team's </w:t>
      </w:r>
      <w:proofErr w:type="spell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DocuSite</w:t>
      </w:r>
      <w:proofErr w:type="spellEnd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 where you'll be able to find a comprehensive breakdown of all the data elements and features found in this dashboard</w:t>
      </w:r>
    </w:p>
    <w:p w14:paraId="2B854538" w14:textId="77777777" w:rsidR="007325AC" w:rsidRPr="007325AC" w:rsidRDefault="007325AC" w:rsidP="007325A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Need fresh data? We've got you covered!</w:t>
      </w:r>
    </w:p>
    <w:p w14:paraId="32BD4704" w14:textId="77777777" w:rsidR="007325AC" w:rsidRPr="007325AC" w:rsidRDefault="007325AC" w:rsidP="007325AC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underlying dataset for the Success Advisor Caseload Dashboard still refreshes daily, from 6am to 10pm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EST</w:t>
      </w:r>
      <w:proofErr w:type="gramEnd"/>
    </w:p>
    <w:p w14:paraId="225A3DD8" w14:textId="77777777" w:rsidR="007325AC" w:rsidRPr="007325AC" w:rsidRDefault="007325AC" w:rsidP="007325AC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refreshing intervals occur every 30 minutes. If you don't see a recent change reflected, check again at the half-hour mark. </w:t>
      </w:r>
    </w:p>
    <w:p w14:paraId="7B0355B1" w14:textId="77777777" w:rsidR="007325AC" w:rsidRPr="007325AC" w:rsidRDefault="007325AC" w:rsidP="007325A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9FB596B" w14:textId="404F8B31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E18B951" wp14:editId="2258B61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D8B4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A229EC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To check when data was last refreshed, press the down arrow next to the dashboard's name and check the "Data updated" </w:t>
      </w:r>
      <w:proofErr w:type="gramStart"/>
      <w:r w:rsidRPr="007325AC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information</w:t>
      </w:r>
      <w:proofErr w:type="gramEnd"/>
    </w:p>
    <w:p w14:paraId="4A2F2A96" w14:textId="77777777" w:rsidR="007325AC" w:rsidRPr="007325AC" w:rsidRDefault="007325AC" w:rsidP="007325A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E818CE5" w14:textId="77777777" w:rsidR="007325AC" w:rsidRPr="007325AC" w:rsidRDefault="007325AC" w:rsidP="007325AC">
      <w:pPr>
        <w:shd w:val="clear" w:color="auto" w:fill="FFFFFF"/>
        <w:spacing w:after="0" w:line="240" w:lineRule="auto"/>
        <w:ind w:right="300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"https://tbl500amory.sharepoint.com/sites/ReportingDocumentation/SitePages/Advisor-Caseload-Dashboard.aspx" \t "_blank" </w:instrText>
      </w: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1B06DCD9" w14:textId="06B99E1D" w:rsidR="007325AC" w:rsidRPr="007325AC" w:rsidRDefault="007325AC" w:rsidP="007325AC">
      <w:pPr>
        <w:shd w:val="clear" w:color="auto" w:fill="FFFFFF"/>
        <w:spacing w:before="30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5AC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458A5435" wp14:editId="415576C1">
                <wp:extent cx="304800" cy="304800"/>
                <wp:effectExtent l="0" t="0" r="0" b="0"/>
                <wp:docPr id="1" name="Rectangle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B47C2" id="Rectangle 1" o:spid="_x0000_s1026" href="https://tbl500amory.sharepoint.com/sites/ReportingDocumentation/SitePages/Advisor-Caseload-Dashboard.aspx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533863" w14:textId="77777777" w:rsidR="007325AC" w:rsidRPr="007325AC" w:rsidRDefault="007325AC" w:rsidP="007325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20A719B7" w14:textId="77777777" w:rsidR="007325AC" w:rsidRPr="007325AC" w:rsidRDefault="007325AC" w:rsidP="007325AC">
      <w:pPr>
        <w:shd w:val="clear" w:color="auto" w:fill="FFFFFF"/>
        <w:spacing w:after="0" w:line="240" w:lineRule="auto"/>
        <w:ind w:right="300"/>
        <w:rPr>
          <w:rFonts w:ascii="Times New Roman" w:eastAsia="Times New Roman" w:hAnsi="Times New Roman" w:cs="Times New Roman"/>
          <w:color w:val="03787C"/>
          <w:sz w:val="24"/>
          <w:szCs w:val="24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"https://tbl500amory.sharepoint.com/sites/ReportingDocumentation/SitePages/Advisor-Caseload-Dashboard.aspx" \t "_blank" </w:instrText>
      </w: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5923CC0" w14:textId="77777777" w:rsidR="007325AC" w:rsidRPr="007325AC" w:rsidRDefault="007325AC" w:rsidP="007325AC">
      <w:pPr>
        <w:shd w:val="clear" w:color="auto" w:fill="FFFFFF"/>
        <w:spacing w:after="0" w:line="324" w:lineRule="atLeast"/>
        <w:ind w:right="300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en-IN"/>
        </w:rPr>
      </w:pPr>
      <w:r w:rsidRPr="007325AC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en-IN"/>
        </w:rPr>
        <w:t>Advisor Caseload Dashboard</w:t>
      </w:r>
    </w:p>
    <w:p w14:paraId="16315F3B" w14:textId="77777777" w:rsidR="007325AC" w:rsidRPr="007325AC" w:rsidRDefault="007325AC" w:rsidP="007325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7325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7F1F06DD" w14:textId="77777777" w:rsidR="007325AC" w:rsidRPr="007325AC" w:rsidRDefault="007325AC" w:rsidP="007325A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7325AC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t>tbl500amory.sharepoint.com</w:t>
      </w:r>
    </w:p>
    <w:p w14:paraId="64574179" w14:textId="77777777" w:rsidR="007325AC" w:rsidRPr="007325AC" w:rsidRDefault="007325AC" w:rsidP="007325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7325AC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 xml:space="preserve">The Advisor Caseload dashboard is one of the core reports used by the Programs teams across all regions. Its main purpose is to provide advisors with a by-name list of students, and to highlight the corresponding Critical Data captured by our </w:t>
      </w:r>
      <w:proofErr w:type="spellStart"/>
      <w:r w:rsidRPr="007325AC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adviso</w:t>
      </w:r>
      <w:proofErr w:type="spellEnd"/>
      <w:r w:rsidRPr="007325AC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…</w:t>
      </w:r>
    </w:p>
    <w:p w14:paraId="0118D8A5" w14:textId="77777777" w:rsidR="007325AC" w:rsidRDefault="007325AC"/>
    <w:sectPr w:rsidR="0073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57B5"/>
    <w:multiLevelType w:val="multilevel"/>
    <w:tmpl w:val="F662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00FCF"/>
    <w:multiLevelType w:val="multilevel"/>
    <w:tmpl w:val="7C2A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70027">
    <w:abstractNumId w:val="0"/>
  </w:num>
  <w:num w:numId="2" w16cid:durableId="3095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AC"/>
    <w:rsid w:val="00556B13"/>
    <w:rsid w:val="006F5C4A"/>
    <w:rsid w:val="007325AC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87AD"/>
  <w15:chartTrackingRefBased/>
  <w15:docId w15:val="{A0DAC400-326A-4DC8-B8B7-F4AA450B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5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25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25AC"/>
    <w:rPr>
      <w:color w:val="0000FF"/>
      <w:u w:val="single"/>
    </w:rPr>
  </w:style>
  <w:style w:type="character" w:customStyle="1" w:styleId="fontcolorthemedarkalt">
    <w:name w:val="fontcolorthemedarkalt"/>
    <w:basedOn w:val="DefaultParagraphFont"/>
    <w:rsid w:val="007325AC"/>
  </w:style>
  <w:style w:type="character" w:customStyle="1" w:styleId="fontcolorthemeprimary">
    <w:name w:val="fontcolorthemeprimary"/>
    <w:basedOn w:val="DefaultParagraphFont"/>
    <w:rsid w:val="0073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3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54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42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0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23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63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0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69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30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817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118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493760">
                                                                                  <w:marLeft w:val="0"/>
                                                                                  <w:marRight w:val="30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03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630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97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4640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BEBEB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543255">
                                                                                                  <w:marLeft w:val="180"/>
                                                                                                  <w:marRight w:val="18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5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8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338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8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30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6786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7063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5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83947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61241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5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27073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6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24880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8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11853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2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2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578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8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7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86223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single" w:sz="6" w:space="0" w:color="F0F0F0"/>
                                                    <w:left w:val="none" w:sz="0" w:space="0" w:color="auto"/>
                                                    <w:bottom w:val="single" w:sz="6" w:space="15" w:color="F0F0F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9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33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25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54926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71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bl500amory.sharepoint.com/sites/ReportingDocumentation/SitePages/Advisor-Caseload-Dashboard.asp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8393A8-DE44-45A7-818E-CEBC23D17601}"/>
</file>

<file path=customXml/itemProps2.xml><?xml version="1.0" encoding="utf-8"?>
<ds:datastoreItem xmlns:ds="http://schemas.openxmlformats.org/officeDocument/2006/customXml" ds:itemID="{15F57491-6F33-45AF-94DE-C0FCD672B899}"/>
</file>

<file path=customXml/itemProps3.xml><?xml version="1.0" encoding="utf-8"?>
<ds:datastoreItem xmlns:ds="http://schemas.openxmlformats.org/officeDocument/2006/customXml" ds:itemID="{5A7A5EAE-0F16-40D8-9391-4E60BFD04B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2023-01-27T15:41:00Z</dcterms:created>
  <dcterms:modified xsi:type="dcterms:W3CDTF">2023-01-27T15:42:00Z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