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F5A8" w14:textId="1C4ECC7F" w:rsidR="0082115A" w:rsidRDefault="00792178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The Data Quality Dashboard is here!</w:t>
      </w:r>
    </w:p>
    <w:p w14:paraId="1EA2E679" w14:textId="77777777" w:rsidR="00792178" w:rsidRPr="00792178" w:rsidRDefault="00792178" w:rsidP="0079217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Date of Release: 1/10/2022</w:t>
      </w:r>
    </w:p>
    <w:p w14:paraId="6A707E41" w14:textId="77777777" w:rsidR="00792178" w:rsidRPr="00792178" w:rsidRDefault="00792178" w:rsidP="0079217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</w:t>
      </w:r>
      <w:proofErr w:type="gram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much expected</w:t>
      </w:r>
      <w:proofErr w:type="gramEnd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Data Quality dashboard is making its debut</w:t>
      </w:r>
    </w:p>
    <w:p w14:paraId="78A87CB2" w14:textId="77777777" w:rsidR="00792178" w:rsidRPr="00792178" w:rsidRDefault="00792178" w:rsidP="00792178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Keep reading to learn more about this new tool and how to make the most out of </w:t>
      </w:r>
      <w:proofErr w:type="gram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it</w:t>
      </w:r>
      <w:proofErr w:type="gramEnd"/>
    </w:p>
    <w:p w14:paraId="72C4A6E1" w14:textId="77777777" w:rsidR="00792178" w:rsidRPr="00792178" w:rsidRDefault="00792178" w:rsidP="007921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single" w:sz="6" w:space="0" w:color="EBEBEB" w:frame="1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79217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"https://app.powerbi.com/groups/me/apps/43578119-a96e-44b0-9099-faad9f3b9f50/reports/c31f59ce-1a9a-46f8-afd0-f426d30eb07b/ReportSection8feb699603b0a20b7576?ctid=97405bf3-68fc-4681-aa9f-205c2a526573" \t "_blank" </w:instrText>
      </w:r>
      <w:r w:rsidRPr="0079217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7D430D6E" w14:textId="77777777" w:rsidR="00792178" w:rsidRPr="00792178" w:rsidRDefault="00792178" w:rsidP="00792178">
      <w:pPr>
        <w:shd w:val="clear" w:color="auto" w:fill="FAFAFA"/>
        <w:spacing w:after="0" w:line="960" w:lineRule="atLeast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  <w:r w:rsidRPr="00792178">
        <w:rPr>
          <w:rFonts w:ascii="Fluent MDL2 Hybrid Icons" w:eastAsia="Times New Roman" w:hAnsi="Fluent MDL2 Hybrid Icons" w:cs="Segoe UI"/>
          <w:color w:val="242424"/>
          <w:sz w:val="96"/>
          <w:szCs w:val="96"/>
          <w:u w:val="single"/>
          <w:bdr w:val="single" w:sz="6" w:space="0" w:color="EBEBEB" w:frame="1"/>
          <w:lang w:eastAsia="en-IN"/>
        </w:rPr>
        <w:t></w:t>
      </w:r>
    </w:p>
    <w:p w14:paraId="1067335E" w14:textId="77777777" w:rsidR="00792178" w:rsidRPr="00792178" w:rsidRDefault="00792178" w:rsidP="0079217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  <w:t>Data Quality Dashboard</w:t>
      </w:r>
    </w:p>
    <w:p w14:paraId="622A611B" w14:textId="77777777" w:rsidR="00792178" w:rsidRPr="00792178" w:rsidRDefault="00792178" w:rsidP="007921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0EDC3F59" w14:textId="77777777" w:rsidR="00792178" w:rsidRPr="00792178" w:rsidRDefault="00792178" w:rsidP="007921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6" w:space="0" w:color="EBEBEB" w:frame="1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79217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"https://tbl500amory.sharepoint.com/sites/ReportingDocumentation/SitePages/Data-Quality.aspx" \t "_self" </w:instrText>
      </w:r>
      <w:r w:rsidRPr="0079217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3276FA72" w14:textId="77777777" w:rsidR="00792178" w:rsidRPr="00792178" w:rsidRDefault="00792178" w:rsidP="00792178">
      <w:pPr>
        <w:shd w:val="clear" w:color="auto" w:fill="FAFAFA"/>
        <w:spacing w:after="0" w:line="960" w:lineRule="atLeast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  <w:r w:rsidRPr="00792178">
        <w:rPr>
          <w:rFonts w:ascii="Fluent MDL2 Hybrid Icons" w:eastAsia="Times New Roman" w:hAnsi="Fluent MDL2 Hybrid Icons" w:cs="Segoe UI"/>
          <w:color w:val="242424"/>
          <w:sz w:val="96"/>
          <w:szCs w:val="96"/>
          <w:u w:val="single"/>
          <w:bdr w:val="single" w:sz="6" w:space="0" w:color="EBEBEB" w:frame="1"/>
          <w:lang w:eastAsia="en-IN"/>
        </w:rPr>
        <w:t></w:t>
      </w:r>
    </w:p>
    <w:p w14:paraId="1972BB56" w14:textId="77777777" w:rsidR="00792178" w:rsidRPr="00792178" w:rsidRDefault="00792178" w:rsidP="0079217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  <w:t>Data Quality Dashboard Documentation</w:t>
      </w:r>
    </w:p>
    <w:p w14:paraId="61899680" w14:textId="77777777" w:rsidR="00792178" w:rsidRPr="00792178" w:rsidRDefault="00792178" w:rsidP="0079217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765F988B" w14:textId="77777777" w:rsidR="00792178" w:rsidRPr="00792178" w:rsidRDefault="00792178" w:rsidP="00792178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792178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Release 1- Summary &amp; Highlights </w:t>
      </w:r>
    </w:p>
    <w:p w14:paraId="4C6C09DA" w14:textId="77777777" w:rsidR="00792178" w:rsidRPr="00792178" w:rsidRDefault="00792178" w:rsidP="00792178">
      <w:pPr>
        <w:shd w:val="clear" w:color="auto" w:fill="03787C"/>
        <w:spacing w:after="336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The Data Quality Dashboard's first release is full of exciting functionality that aims to help the Success Program team achieve the best data quality results before, during, and after assessments. </w:t>
      </w:r>
    </w:p>
    <w:p w14:paraId="67C2C5B0" w14:textId="77777777" w:rsidR="00792178" w:rsidRPr="00792178" w:rsidRDefault="00792178" w:rsidP="00792178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With three different tabs guided by the natural workflow of the program, this dashboard finds and highlights any potential issues with student data. It also brings a whole new functionality in the form of a dashboard "</w:t>
      </w:r>
      <w:proofErr w:type="spellStart"/>
      <w:r w:rsidRPr="00792178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Color</w:t>
      </w:r>
      <w:proofErr w:type="spellEnd"/>
      <w:r w:rsidRPr="00792178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Key"- a secondary menu that guides and enriches user experience by leveraging the wisdom of the Salesforce knowledge base without having to leave your dashboard.</w:t>
      </w:r>
    </w:p>
    <w:p w14:paraId="3626D471" w14:textId="77777777" w:rsidR="00792178" w:rsidRPr="00792178" w:rsidRDefault="00792178" w:rsidP="00792178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792178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New Features</w:t>
      </w:r>
    </w:p>
    <w:p w14:paraId="0AB0D549" w14:textId="77777777" w:rsidR="00792178" w:rsidRPr="00792178" w:rsidRDefault="00792178" w:rsidP="00792178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​​​​​​The Data Quality Dashboard is now available to all </w:t>
      </w:r>
      <w:proofErr w:type="gramStart"/>
      <w:r w:rsidRPr="0079217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users</w:t>
      </w:r>
      <w:proofErr w:type="gramEnd"/>
    </w:p>
    <w:p w14:paraId="3CF30A04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141414"/>
          <w:sz w:val="27"/>
          <w:szCs w:val="27"/>
          <w:lang w:eastAsia="en-IN"/>
        </w:rPr>
        <w:t>The Power BI app you know and love now features a </w:t>
      </w:r>
      <w:hyperlink r:id="rId5" w:tgtFrame="_blank" w:tooltip="https://app.powerbi.com/groups/me/apps/43578119-a96e-44b0-9099-faad9f3b9f50/reports/c31f59ce-1a9a-46f8-afd0-f426d30eb07b/ReportSection8feb699603b0a20b7576?ctid=97405bf3-68fc-4681-aa9f-205c2a526573" w:history="1">
        <w:r w:rsidRPr="0079217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Data Quality section</w:t>
        </w:r>
      </w:hyperlink>
      <w:r w:rsidRPr="00792178">
        <w:rPr>
          <w:rFonts w:ascii="Segoe UI" w:eastAsia="Times New Roman" w:hAnsi="Segoe UI" w:cs="Segoe UI"/>
          <w:color w:val="141414"/>
          <w:sz w:val="27"/>
          <w:szCs w:val="27"/>
          <w:lang w:eastAsia="en-IN"/>
        </w:rPr>
        <w:t> </w:t>
      </w:r>
    </w:p>
    <w:p w14:paraId="52D413A5" w14:textId="1FD618C8" w:rsidR="00792178" w:rsidRPr="00792178" w:rsidRDefault="00792178" w:rsidP="00792178">
      <w:pPr>
        <w:shd w:val="clear" w:color="auto" w:fill="FFFFFF"/>
        <w:spacing w:before="100" w:beforeAutospacing="1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w:lastRenderedPageBreak/>
        <mc:AlternateContent>
          <mc:Choice Requires="wps">
            <w:drawing>
              <wp:inline distT="0" distB="0" distL="0" distR="0" wp14:anchorId="2B74D3E9" wp14:editId="36A62B40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D9D9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0272C4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You can find all the documentation relevant to this new report in the Data &amp; Tech team's </w:t>
      </w:r>
      <w:hyperlink r:id="rId6" w:tgtFrame="_blank" w:tooltip="https://tbl500amory.sharepoint.com/sites/ReportingDocumentation/SitePages/Data-Quality.aspx" w:history="1">
        <w:r w:rsidRPr="0079217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Documentation site</w:t>
        </w:r>
      </w:hyperlink>
    </w:p>
    <w:p w14:paraId="51F98A2A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27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We also made a </w:t>
      </w:r>
      <w:hyperlink r:id="rId7" w:tgtFrame="_blank" w:tooltip="https://login.microsoftonline.com/common/oauth2/authorize?client_id=cf53fce8-def6-4aeb-8d30-b158e7b1cf83&amp;response_mode=form_post&amp;response_type=code+id_token&amp;scope=openid+profile&amp;state=OpenIdConnect.AuthenticationProperties%3dAQAAAAIAAAAJLnJlZGlyZWN0d2h0dHBzOi8vd2ViLm1pY3Jvc29mdHN0cmVhbS5jb20vdmlkZW8vNDJiYmU2NGMtZGIzNy00MjIxLWI5MjQtNDkwNmRjNTBiMTIzP3JlZmVycmVyPWh0dHBzOi8vdGJsNTAwYW1vcnkuc2hhcmVwb2ludC5jb20vCG5vbmNlS2V5mwFYZ1dtaFZsX2JtWnlWd2x6VXNtTUpTaGhfM1JYU0xaRGg0SlZFc1Y1V2JabVlNZW9DWktJekEwQ1VaREpsLV9qaUh4VXFlWGcwaEpCS2xuWjR6dWY5eFRJTFF1NlliVHd5bElqYjRjT0tsSXlOS0JOdU1RTWMxNV8tbkt0XzZrQjY1dzFSdTFaYUJpa3BTcTlLaGd4emtjZVVFSQ&amp;nonce=637774670288096555.MmYzOTcyYWItYWM4Yy00M2U3LTg1YmMtMTJiY2JiODU4OGZjMzIyNWRmYmEtNjIzNS00NTVhLWI0MDAtNTRiYTFiYjIwMGQ2&amp;nonceKey=OpenIdConnect.nonce.fn3iEznmsZdA8TRE%2bduZlNiQE72kOoNlQM%2fvPXMF46Y%3d&amp;site_id=500453&amp;redirect_uri=https%3a%2f%2fweb.microsoftstream.com%2f&amp;post_logout_redirect_uri=https%3a%2f%2fproducts.office.com%2fmicrosoft-stream&amp;msafed=0&amp;prompt=none&amp;sso_nonce=AwABAAAAAAACAOz_BAD0_-R3sQ230IH_avDPlkAA5GU9OBdbkbLXgWdye27X3u_qzORQxKg_IvB_KX_Q_SA9t9jZHM4meqT0NBzu17hpITkgAA&amp;client-request-id=da74444d-a5d9-4a0f-9574-847c5adc1520&amp;mscrid=da74444d-a5d9-4a0f-9574-847c5adc1520" w:history="1">
        <w:r w:rsidRPr="0079217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video guide</w:t>
        </w:r>
      </w:hyperlink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available for program managers </w:t>
      </w:r>
    </w:p>
    <w:p w14:paraId="6D36599A" w14:textId="77777777" w:rsidR="00792178" w:rsidRPr="00792178" w:rsidRDefault="00792178" w:rsidP="00792178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Need fresh data? We've got you covered!</w:t>
      </w:r>
    </w:p>
    <w:p w14:paraId="59185BCF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underlying dataset for the DQ </w:t>
      </w:r>
      <w:proofErr w:type="spell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refreshes daily from 5am to </w:t>
      </w:r>
      <w:proofErr w:type="gram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midnight</w:t>
      </w:r>
      <w:proofErr w:type="gramEnd"/>
    </w:p>
    <w:p w14:paraId="1686FF93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27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refreshing intervals occur every 30 minutes. If you don't see a recent change reflected, check again at the half-hour mark. </w:t>
      </w:r>
    </w:p>
    <w:p w14:paraId="5407690B" w14:textId="77777777" w:rsidR="00792178" w:rsidRPr="00792178" w:rsidRDefault="00792178" w:rsidP="00792178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Easier ways to find what you </w:t>
      </w:r>
      <w:proofErr w:type="gramStart"/>
      <w:r w:rsidRPr="0079217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need</w:t>
      </w:r>
      <w:proofErr w:type="gramEnd"/>
    </w:p>
    <w:p w14:paraId="3B559F24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Region/Advisor slicers now feature a word-search option.</w:t>
      </w:r>
    </w:p>
    <w:p w14:paraId="5EC7013E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To test this new feature out, simply expand the Region/Advisor menu- a search bar should appear as shown below:</w:t>
      </w:r>
    </w:p>
    <w:p w14:paraId="13878736" w14:textId="093243E8" w:rsidR="00792178" w:rsidRPr="00792178" w:rsidRDefault="00792178" w:rsidP="00792178">
      <w:pPr>
        <w:shd w:val="clear" w:color="auto" w:fill="FFFFFF"/>
        <w:spacing w:before="100" w:beforeAutospacing="1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BF26650" wp14:editId="3918D86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0C46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5AD45E" w14:textId="77777777" w:rsidR="00792178" w:rsidRPr="00792178" w:rsidRDefault="00792178" w:rsidP="00792178">
      <w:pPr>
        <w:shd w:val="clear" w:color="auto" w:fill="FFFFFF"/>
        <w:spacing w:before="100" w:beforeAutospacing="1" w:after="0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4920B5E" w14:textId="77777777" w:rsidR="00792178" w:rsidRPr="00792178" w:rsidRDefault="00792178" w:rsidP="00792178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Full dashboard Documentation at your fingertips</w:t>
      </w:r>
    </w:p>
    <w:p w14:paraId="11CADA3C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Getting to the documentation site has never been easier! click the </w:t>
      </w:r>
      <w:proofErr w:type="gram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logo to access it</w:t>
      </w:r>
    </w:p>
    <w:p w14:paraId="2E22F568" w14:textId="7030BA8E" w:rsidR="00792178" w:rsidRPr="00792178" w:rsidRDefault="00792178" w:rsidP="00792178">
      <w:pPr>
        <w:shd w:val="clear" w:color="auto" w:fill="FFFFFF"/>
        <w:spacing w:before="100" w:beforeAutospacing="1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D4BEEA4" wp14:editId="0EC68032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3D3D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2D66CF" w14:textId="77777777" w:rsidR="00792178" w:rsidRPr="00792178" w:rsidRDefault="00792178" w:rsidP="00792178">
      <w:pPr>
        <w:shd w:val="clear" w:color="auto" w:fill="FFFFFF"/>
        <w:spacing w:before="100" w:beforeAutospacing="1" w:after="0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ECDC65F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</w:t>
      </w:r>
      <w:proofErr w:type="spell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</w:t>
      </w:r>
      <w:proofErr w:type="spellEnd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Site features a breakdown of all the elements present in the </w:t>
      </w:r>
      <w:proofErr w:type="spellStart"/>
      <w:proofErr w:type="gram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proofErr w:type="gramEnd"/>
    </w:p>
    <w:p w14:paraId="37402D0A" w14:textId="34BC0D8E" w:rsidR="00792178" w:rsidRPr="00792178" w:rsidRDefault="00792178" w:rsidP="00792178">
      <w:pPr>
        <w:shd w:val="clear" w:color="auto" w:fill="FFFFFF"/>
        <w:spacing w:before="100" w:beforeAutospacing="1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450EF2C7" wp14:editId="37BBA52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1F92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0C9C4B" w14:textId="77777777" w:rsidR="00792178" w:rsidRPr="00792178" w:rsidRDefault="00792178" w:rsidP="00792178">
      <w:pPr>
        <w:shd w:val="clear" w:color="auto" w:fill="FFFFFF"/>
        <w:spacing w:before="100" w:beforeAutospacing="1" w:after="0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2D4C3E8" w14:textId="77777777" w:rsidR="00792178" w:rsidRPr="00792178" w:rsidRDefault="00792178" w:rsidP="00792178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Don't know how this connects to what you do in Salesforce? Let the </w:t>
      </w:r>
      <w:proofErr w:type="spell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</w:t>
      </w:r>
      <w:proofErr w:type="spellEnd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Site be your guide! With brief descriptions and </w:t>
      </w: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 xml:space="preserve">salesforce pointers, the </w:t>
      </w:r>
      <w:proofErr w:type="spell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Docu</w:t>
      </w:r>
      <w:proofErr w:type="spellEnd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Site is the perfect </w:t>
      </w:r>
      <w:proofErr w:type="spell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compliment</w:t>
      </w:r>
      <w:proofErr w:type="spellEnd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to our beloved </w:t>
      </w:r>
      <w:hyperlink r:id="rId8" w:tgtFrame="_blank" w:tooltip="https://tbl500amory.sharepoint.com/sites/SuccessProgramCurriculum/SitePages/salesforce-knowledge-base.aspx?OR=Teams-HL&amp;CT=1632497547328" w:history="1">
        <w:r w:rsidRPr="00792178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Salesforce Knowledge Base</w:t>
        </w:r>
      </w:hyperlink>
    </w:p>
    <w:p w14:paraId="176C933F" w14:textId="26C89C13" w:rsidR="00792178" w:rsidRPr="00792178" w:rsidRDefault="00792178" w:rsidP="00792178">
      <w:pPr>
        <w:shd w:val="clear" w:color="auto" w:fill="FFFFFF"/>
        <w:spacing w:before="100" w:beforeAutospacing="1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69849707" wp14:editId="1B04EB6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B1EC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5983F2" w14:textId="77777777" w:rsidR="00792178" w:rsidRPr="00792178" w:rsidRDefault="00792178" w:rsidP="00792178">
      <w:pPr>
        <w:shd w:val="clear" w:color="auto" w:fill="FFFFFF"/>
        <w:spacing w:before="100" w:beforeAutospacing="1" w:after="0" w:line="336" w:lineRule="atLeast"/>
        <w:ind w:left="14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427AD42" w14:textId="77777777" w:rsidR="00792178" w:rsidRPr="00792178" w:rsidRDefault="00792178" w:rsidP="00792178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12EAEB8" w14:textId="77777777" w:rsidR="00792178" w:rsidRPr="00792178" w:rsidRDefault="00792178" w:rsidP="00792178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792178">
        <w:rPr>
          <w:rFonts w:ascii="Segoe UI" w:eastAsia="Times New Roman" w:hAnsi="Segoe UI" w:cs="Segoe UI"/>
          <w:b/>
          <w:bCs/>
          <w:color w:val="03787C"/>
          <w:sz w:val="42"/>
          <w:szCs w:val="42"/>
          <w:lang w:eastAsia="en-IN"/>
        </w:rPr>
        <w:t>Issues (unresolved) &amp; Upcoming features </w:t>
      </w:r>
    </w:p>
    <w:p w14:paraId="66F1987E" w14:textId="77777777" w:rsidR="00792178" w:rsidRPr="00792178" w:rsidRDefault="00792178" w:rsidP="00792178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 complete video guide and tutorial on how to best use this tool is still upcoming. We anticipate its release by week's end (Friday Jan 14, 2022)</w:t>
      </w:r>
    </w:p>
    <w:p w14:paraId="5D73F6D5" w14:textId="77777777" w:rsidR="00792178" w:rsidRPr="00792178" w:rsidRDefault="00792178" w:rsidP="00792178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No other known issues were reported during testing; if you notice any issues, please report them through the ticketing system and to the Success UI teams </w:t>
      </w:r>
      <w:proofErr w:type="gramStart"/>
      <w:r w:rsidRPr="0079217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channel</w:t>
      </w:r>
      <w:proofErr w:type="gramEnd"/>
    </w:p>
    <w:p w14:paraId="1607EC38" w14:textId="77777777" w:rsidR="00792178" w:rsidRDefault="00792178"/>
    <w:sectPr w:rsidR="0079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42C96"/>
    <w:multiLevelType w:val="multilevel"/>
    <w:tmpl w:val="42C6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947F3"/>
    <w:multiLevelType w:val="multilevel"/>
    <w:tmpl w:val="D59C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492848">
    <w:abstractNumId w:val="1"/>
  </w:num>
  <w:num w:numId="2" w16cid:durableId="194584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78"/>
    <w:rsid w:val="00556B13"/>
    <w:rsid w:val="006F5C4A"/>
    <w:rsid w:val="00792178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855B"/>
  <w15:chartTrackingRefBased/>
  <w15:docId w15:val="{EFC79296-62F4-4DBE-9DAE-C10F89D2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1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21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2178"/>
    <w:rPr>
      <w:color w:val="0000FF"/>
      <w:u w:val="single"/>
    </w:rPr>
  </w:style>
  <w:style w:type="character" w:customStyle="1" w:styleId="fontcolorneutraldark">
    <w:name w:val="fontcolorneutraldark"/>
    <w:basedOn w:val="DefaultParagraphFont"/>
    <w:rsid w:val="00792178"/>
  </w:style>
  <w:style w:type="character" w:customStyle="1" w:styleId="fontcolorthemeprimary">
    <w:name w:val="fontcolorthemeprimary"/>
    <w:basedOn w:val="DefaultParagraphFont"/>
    <w:rsid w:val="0079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51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7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0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0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6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4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867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08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2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22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268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349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23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9894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BEBEB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244920">
                                                                                                  <w:marLeft w:val="180"/>
                                                                                                  <w:marRight w:val="18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1593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423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0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179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308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3160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684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BEBEB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651185">
                                                                                                  <w:marLeft w:val="180"/>
                                                                                                  <w:marRight w:val="18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6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63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2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8339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42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0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2586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7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6896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13538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9684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7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952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1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28620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4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31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89477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6237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5577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5950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3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0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7112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6411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SuccessProgramCurriculum/SitePages/salesforce-knowledge-base.aspx?OR=Teams-HL&amp;CT=1632497547328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login.microsoftonline.com/common/oauth2/authorize?client_id=cf53fce8-def6-4aeb-8d30-b158e7b1cf83&amp;response_mode=form_post&amp;response_type=code+id_token&amp;scope=openid+profile&amp;state=OpenIdConnect.AuthenticationProperties%3dAQAAAAIAAAAJLnJlZGlyZWN0d2h0dHBzOi8vd2ViLm1pY3Jvc29mdHN0cmVhbS5jb20vdmlkZW8vNDJiYmU2NGMtZGIzNy00MjIxLWI5MjQtNDkwNmRjNTBiMTIzP3JlZmVycmVyPWh0dHBzOi8vdGJsNTAwYW1vcnkuc2hhcmVwb2ludC5jb20vCG5vbmNlS2V5mwFYZ1dtaFZsX2JtWnlWd2x6VXNtTUpTaGhfM1JYU0xaRGg0SlZFc1Y1V2JabVlNZW9DWktJekEwQ1VaREpsLV9qaUh4VXFlWGcwaEpCS2xuWjR6dWY5eFRJTFF1NlliVHd5bElqYjRjT0tsSXlOS0JOdU1RTWMxNV8tbkt0XzZrQjY1dzFSdTFaYUJpa3BTcTlLaGd4emtjZVVFSQ&amp;nonce=637774670288096555.MmYzOTcyYWItYWM4Yy00M2U3LTg1YmMtMTJiY2JiODU4OGZjMzIyNWRmYmEtNjIzNS00NTVhLWI0MDAtNTRiYTFiYjIwMGQ2&amp;nonceKey=OpenIdConnect.nonce.fn3iEznmsZdA8TRE%2bduZlNiQE72kOoNlQM/vPXMF46Y%3d&amp;site_id=500453&amp;redirect_uri=https://web.microsoftstream.com/&amp;post_logout_redirect_uri=https://products.office.com/microsoft-stream&amp;msafed=0&amp;prompt=none&amp;sso_nonce=AwABAAAAAAACAOz_BAD0_-R3sQ230IH_avDPlkAA5GU9OBdbkbLXgWdye27X3u_qzORQxKg_IvB_KX_Q_SA9t9jZHM4meqT0NBzu17hpITkgAA&amp;client-request-id=da74444d-a5d9-4a0f-9574-847c5adc1520&amp;mscrid=da74444d-a5d9-4a0f-9574-847c5adc152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ReportingDocumentation/SitePages/Data-Quality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app.powerbi.com/groups/me/apps/43578119-a96e-44b0-9099-faad9f3b9f50/reports/c31f59ce-1a9a-46f8-afd0-f426d30eb07b/ReportSection8feb699603b0a20b7576?ctid=97405bf3-68fc-4681-aa9f-205c2a52657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879BFC-5C58-47D0-95CA-ABCBEBF05365}"/>
</file>

<file path=customXml/itemProps2.xml><?xml version="1.0" encoding="utf-8"?>
<ds:datastoreItem xmlns:ds="http://schemas.openxmlformats.org/officeDocument/2006/customXml" ds:itemID="{F65B77B3-BF3A-4369-A7F9-572C7EA9AE0F}"/>
</file>

<file path=customXml/itemProps3.xml><?xml version="1.0" encoding="utf-8"?>
<ds:datastoreItem xmlns:ds="http://schemas.openxmlformats.org/officeDocument/2006/customXml" ds:itemID="{82C30B46-BBA4-4D8F-9565-F15AE6487E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2023-01-27T15:23:00Z</dcterms:created>
  <dcterms:modified xsi:type="dcterms:W3CDTF">2023-01-27T15:25:00Z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