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450F" w14:textId="5F780114" w:rsidR="0082115A" w:rsidRDefault="00353FE6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Your Power BI app is getting a makeover!</w:t>
      </w:r>
    </w:p>
    <w:p w14:paraId="3A758045" w14:textId="77777777" w:rsidR="00353FE6" w:rsidRPr="00353FE6" w:rsidRDefault="00353FE6" w:rsidP="00353FE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Date of Release: 3/21/2022</w:t>
      </w:r>
    </w:p>
    <w:p w14:paraId="48C6B2B4" w14:textId="77777777" w:rsidR="00353FE6" w:rsidRPr="00353FE6" w:rsidRDefault="00353FE6" w:rsidP="00353FE6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We are excited to introduce a new way to organize and navigate your Success Advisor Power BI App. </w:t>
      </w:r>
    </w:p>
    <w:p w14:paraId="09C282DA" w14:textId="77777777" w:rsidR="00353FE6" w:rsidRPr="00353FE6" w:rsidRDefault="00353FE6" w:rsidP="00353F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bdr w:val="single" w:sz="6" w:space="0" w:color="EBEBEB" w:frame="1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353FE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"https://app.powerbi.com/groups/me/apps/43578119-a96e-44b0-9099-faad9f3b9f50/reports/9af9f05e-4edd-4a10-a03b-5f8f3351146f/ReportSection66b46d488af9b8304719?ctid=97405bf3-68fc-4681-aa9f-205c2a526573" \t "_blank" </w:instrText>
      </w:r>
      <w:r w:rsidRPr="00353FE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0622A869" w14:textId="77777777" w:rsidR="00353FE6" w:rsidRPr="00353FE6" w:rsidRDefault="00353FE6" w:rsidP="00353FE6">
      <w:pPr>
        <w:shd w:val="clear" w:color="auto" w:fill="FAFAFA"/>
        <w:spacing w:after="0" w:line="960" w:lineRule="atLeast"/>
        <w:rPr>
          <w:rFonts w:ascii="Times New Roman" w:eastAsia="Times New Roman" w:hAnsi="Times New Roman" w:cs="Times New Roman"/>
          <w:sz w:val="96"/>
          <w:szCs w:val="96"/>
          <w:lang w:eastAsia="en-IN"/>
        </w:rPr>
      </w:pPr>
      <w:r w:rsidRPr="00353FE6">
        <w:rPr>
          <w:rFonts w:ascii="Fluent MDL2 Hybrid Icons" w:eastAsia="Times New Roman" w:hAnsi="Fluent MDL2 Hybrid Icons" w:cs="Segoe UI"/>
          <w:color w:val="242424"/>
          <w:sz w:val="96"/>
          <w:szCs w:val="96"/>
          <w:u w:val="single"/>
          <w:bdr w:val="single" w:sz="6" w:space="0" w:color="EBEBEB" w:frame="1"/>
          <w:lang w:eastAsia="en-IN"/>
        </w:rPr>
        <w:t></w:t>
      </w:r>
    </w:p>
    <w:p w14:paraId="7AA374FF" w14:textId="77777777" w:rsidR="00353FE6" w:rsidRPr="00353FE6" w:rsidRDefault="00353FE6" w:rsidP="00353FE6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EBEBEB" w:frame="1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1"/>
          <w:szCs w:val="21"/>
          <w:u w:val="single"/>
          <w:bdr w:val="single" w:sz="6" w:space="0" w:color="EBEBEB" w:frame="1"/>
          <w:lang w:eastAsia="en-IN"/>
        </w:rPr>
        <w:t>The Power BI Success App</w:t>
      </w:r>
    </w:p>
    <w:p w14:paraId="6BCC44F5" w14:textId="77777777" w:rsidR="00353FE6" w:rsidRPr="00353FE6" w:rsidRDefault="00353FE6" w:rsidP="00353FE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167E619E" w14:textId="77777777" w:rsidR="00353FE6" w:rsidRPr="00353FE6" w:rsidRDefault="00353FE6" w:rsidP="00353FE6">
      <w:pPr>
        <w:shd w:val="clear" w:color="auto" w:fill="03787C"/>
        <w:spacing w:line="336" w:lineRule="atLeast"/>
        <w:outlineLvl w:val="1"/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</w:pPr>
      <w:r w:rsidRPr="00353FE6"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  <w:t>Update- Summary &amp; Highlights </w:t>
      </w:r>
    </w:p>
    <w:p w14:paraId="0973B28F" w14:textId="77777777" w:rsidR="00353FE6" w:rsidRPr="00353FE6" w:rsidRDefault="00353FE6" w:rsidP="00353FE6">
      <w:pPr>
        <w:shd w:val="clear" w:color="auto" w:fill="03787C"/>
        <w:spacing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The Success Advisor Power BI App will now contain different Sections to organize its content and offer wider functionality to our </w:t>
      </w:r>
      <w:proofErr w:type="gramStart"/>
      <w:r w:rsidRPr="00353FE6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users</w:t>
      </w:r>
      <w:proofErr w:type="gramEnd"/>
    </w:p>
    <w:p w14:paraId="3695C85B" w14:textId="77777777" w:rsidR="00353FE6" w:rsidRPr="00353FE6" w:rsidRDefault="00353FE6" w:rsidP="00353FE6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353FE6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New Features &amp; Improvements</w:t>
      </w:r>
    </w:p>
    <w:p w14:paraId="2B340B93" w14:textId="77777777" w:rsidR="00353FE6" w:rsidRPr="00353FE6" w:rsidRDefault="00353FE6" w:rsidP="00353FE6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b/>
          <w:bCs/>
          <w:color w:val="03787C"/>
          <w:sz w:val="30"/>
          <w:szCs w:val="30"/>
          <w:lang w:eastAsia="en-IN"/>
        </w:rPr>
        <w:t>​​​​​New Sections: </w:t>
      </w:r>
      <w:r w:rsidRPr="00353FE6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 xml:space="preserve"> Thematic dashboard sections to ease </w:t>
      </w:r>
      <w:proofErr w:type="gramStart"/>
      <w:r w:rsidRPr="00353FE6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navigation</w:t>
      </w:r>
      <w:proofErr w:type="gramEnd"/>
    </w:p>
    <w:p w14:paraId="06ACC8F1" w14:textId="77777777" w:rsidR="00353FE6" w:rsidRPr="00353FE6" w:rsidRDefault="00353FE6" w:rsidP="00353FE6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​​​​​​​Your Power BI app will now feature broader content sections to help you organize your different </w:t>
      </w:r>
      <w:proofErr w:type="gramStart"/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dashboards</w:t>
      </w:r>
      <w:proofErr w:type="gramEnd"/>
    </w:p>
    <w:p w14:paraId="2DA5846B" w14:textId="77777777" w:rsidR="00353FE6" w:rsidRPr="00353FE6" w:rsidRDefault="00353FE6" w:rsidP="00353FE6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new sections are:</w:t>
      </w:r>
    </w:p>
    <w:p w14:paraId="41D5BF8F" w14:textId="77777777" w:rsidR="00353FE6" w:rsidRPr="00353FE6" w:rsidRDefault="00353FE6" w:rsidP="00353FE6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026D70"/>
          <w:sz w:val="27"/>
          <w:szCs w:val="27"/>
          <w:u w:val="single"/>
          <w:lang w:eastAsia="en-IN"/>
        </w:rPr>
        <w:t>Success Advisor Dashboards</w:t>
      </w:r>
    </w:p>
    <w:p w14:paraId="40229DC0" w14:textId="77777777" w:rsidR="00353FE6" w:rsidRPr="00353FE6" w:rsidRDefault="00353FE6" w:rsidP="00353FE6">
      <w:pPr>
        <w:numPr>
          <w:ilvl w:val="2"/>
          <w:numId w:val="1"/>
        </w:numPr>
        <w:shd w:val="clear" w:color="auto" w:fill="FFFFFF"/>
        <w:spacing w:before="100" w:beforeAutospacing="1" w:after="0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E81123"/>
          <w:sz w:val="27"/>
          <w:szCs w:val="27"/>
          <w:lang w:eastAsia="en-IN"/>
        </w:rPr>
        <w:t>What is it?</w:t>
      </w: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 This section features all the dashboards relevant to students in your </w:t>
      </w:r>
      <w:proofErr w:type="gramStart"/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caseloads</w:t>
      </w:r>
      <w:proofErr w:type="gramEnd"/>
    </w:p>
    <w:p w14:paraId="0B0AAF90" w14:textId="77777777" w:rsidR="00353FE6" w:rsidRPr="00353FE6" w:rsidRDefault="00353FE6" w:rsidP="00353FE6">
      <w:pPr>
        <w:numPr>
          <w:ilvl w:val="2"/>
          <w:numId w:val="1"/>
        </w:numPr>
        <w:shd w:val="clear" w:color="auto" w:fill="FFFFFF"/>
        <w:spacing w:before="100" w:beforeAutospacing="1" w:after="0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E81123"/>
          <w:sz w:val="27"/>
          <w:szCs w:val="27"/>
          <w:lang w:eastAsia="en-IN"/>
        </w:rPr>
        <w:t>What can I find here?</w:t>
      </w: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Currently, this section covers the "Core Five" dashboards:</w:t>
      </w:r>
    </w:p>
    <w:p w14:paraId="33FDCE80" w14:textId="77777777" w:rsidR="00353FE6" w:rsidRPr="00353FE6" w:rsidRDefault="00353FE6" w:rsidP="00353FE6">
      <w:pPr>
        <w:numPr>
          <w:ilvl w:val="3"/>
          <w:numId w:val="1"/>
        </w:numPr>
        <w:shd w:val="clear" w:color="auto" w:fill="FFFFFF"/>
        <w:spacing w:before="100" w:beforeAutospacing="1"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Advisor Caseload Dashboard</w:t>
      </w:r>
    </w:p>
    <w:p w14:paraId="2AE7DE44" w14:textId="77777777" w:rsidR="00353FE6" w:rsidRPr="00353FE6" w:rsidRDefault="00353FE6" w:rsidP="00353FE6">
      <w:pPr>
        <w:numPr>
          <w:ilvl w:val="3"/>
          <w:numId w:val="1"/>
        </w:numPr>
        <w:shd w:val="clear" w:color="auto" w:fill="FFFFFF"/>
        <w:spacing w:before="100" w:beforeAutospacing="1"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Success Program Goals Dashboard</w:t>
      </w:r>
    </w:p>
    <w:p w14:paraId="1C46A169" w14:textId="77777777" w:rsidR="00353FE6" w:rsidRPr="00353FE6" w:rsidRDefault="00353FE6" w:rsidP="00353FE6">
      <w:pPr>
        <w:numPr>
          <w:ilvl w:val="3"/>
          <w:numId w:val="1"/>
        </w:numPr>
        <w:shd w:val="clear" w:color="auto" w:fill="FFFFFF"/>
        <w:spacing w:before="100" w:beforeAutospacing="1"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Career Connections Team Dashboard</w:t>
      </w:r>
    </w:p>
    <w:p w14:paraId="5CAAF04A" w14:textId="77777777" w:rsidR="00353FE6" w:rsidRPr="00353FE6" w:rsidRDefault="00353FE6" w:rsidP="00353FE6">
      <w:pPr>
        <w:numPr>
          <w:ilvl w:val="3"/>
          <w:numId w:val="1"/>
        </w:numPr>
        <w:shd w:val="clear" w:color="auto" w:fill="FFFFFF"/>
        <w:spacing w:before="100" w:beforeAutospacing="1"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E-Milestones tracker Dashboard</w:t>
      </w:r>
    </w:p>
    <w:p w14:paraId="24D13B19" w14:textId="77777777" w:rsidR="00353FE6" w:rsidRPr="00353FE6" w:rsidRDefault="00353FE6" w:rsidP="00353FE6">
      <w:pPr>
        <w:numPr>
          <w:ilvl w:val="3"/>
          <w:numId w:val="1"/>
        </w:numPr>
        <w:shd w:val="clear" w:color="auto" w:fill="FFFFFF"/>
        <w:spacing w:before="100" w:beforeAutospacing="1"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On Track Projections Dashboard</w:t>
      </w:r>
    </w:p>
    <w:p w14:paraId="09D4FD5C" w14:textId="77777777" w:rsidR="00353FE6" w:rsidRPr="00353FE6" w:rsidRDefault="00353FE6" w:rsidP="00353FE6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026D70"/>
          <w:sz w:val="27"/>
          <w:szCs w:val="27"/>
          <w:u w:val="single"/>
          <w:lang w:eastAsia="en-IN"/>
        </w:rPr>
        <w:lastRenderedPageBreak/>
        <w:t>Quality Assurance</w:t>
      </w:r>
    </w:p>
    <w:p w14:paraId="4B086CA4" w14:textId="77777777" w:rsidR="00353FE6" w:rsidRPr="00353FE6" w:rsidRDefault="00353FE6" w:rsidP="00353FE6">
      <w:pPr>
        <w:numPr>
          <w:ilvl w:val="2"/>
          <w:numId w:val="1"/>
        </w:numPr>
        <w:shd w:val="clear" w:color="auto" w:fill="FFFFFF"/>
        <w:spacing w:before="100" w:beforeAutospacing="1" w:after="0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E81123"/>
          <w:sz w:val="27"/>
          <w:szCs w:val="27"/>
          <w:lang w:eastAsia="en-IN"/>
        </w:rPr>
        <w:t>What is it?</w:t>
      </w: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This section features dashboards that aim to improve the overall quality of the data captured by the Success Program</w:t>
      </w:r>
    </w:p>
    <w:p w14:paraId="1D3CAE97" w14:textId="77777777" w:rsidR="00353FE6" w:rsidRPr="00353FE6" w:rsidRDefault="00353FE6" w:rsidP="00353FE6">
      <w:pPr>
        <w:numPr>
          <w:ilvl w:val="2"/>
          <w:numId w:val="1"/>
        </w:numPr>
        <w:shd w:val="clear" w:color="auto" w:fill="FFFFFF"/>
        <w:spacing w:before="100" w:beforeAutospacing="1" w:after="0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E81123"/>
          <w:sz w:val="27"/>
          <w:szCs w:val="27"/>
          <w:lang w:eastAsia="en-IN"/>
        </w:rPr>
        <w:t>What can I find here?</w:t>
      </w: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Currently, this section covers three dashboards:</w:t>
      </w:r>
    </w:p>
    <w:p w14:paraId="3C02969F" w14:textId="77777777" w:rsidR="00353FE6" w:rsidRPr="00353FE6" w:rsidRDefault="00353FE6" w:rsidP="00353FE6">
      <w:pPr>
        <w:numPr>
          <w:ilvl w:val="3"/>
          <w:numId w:val="1"/>
        </w:numPr>
        <w:shd w:val="clear" w:color="auto" w:fill="FFFFFF"/>
        <w:spacing w:before="100" w:beforeAutospacing="1"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Data Quality Dashboard</w:t>
      </w:r>
    </w:p>
    <w:p w14:paraId="4A591B57" w14:textId="77777777" w:rsidR="00353FE6" w:rsidRPr="00353FE6" w:rsidRDefault="00353FE6" w:rsidP="00353FE6">
      <w:pPr>
        <w:numPr>
          <w:ilvl w:val="3"/>
          <w:numId w:val="1"/>
        </w:numPr>
        <w:shd w:val="clear" w:color="auto" w:fill="FFFFFF"/>
        <w:spacing w:before="100" w:beforeAutospacing="1"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Potential Inactive Students Dashboard</w:t>
      </w:r>
    </w:p>
    <w:p w14:paraId="577AC0AE" w14:textId="77777777" w:rsidR="00353FE6" w:rsidRPr="00353FE6" w:rsidRDefault="00353FE6" w:rsidP="00353FE6">
      <w:pPr>
        <w:numPr>
          <w:ilvl w:val="3"/>
          <w:numId w:val="1"/>
        </w:numPr>
        <w:shd w:val="clear" w:color="auto" w:fill="FFFFFF"/>
        <w:spacing w:before="100" w:beforeAutospacing="1"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Assessments Dashboard </w:t>
      </w:r>
    </w:p>
    <w:p w14:paraId="1B3EB884" w14:textId="77777777" w:rsidR="00353FE6" w:rsidRPr="00353FE6" w:rsidRDefault="00353FE6" w:rsidP="00353FE6">
      <w:pPr>
        <w:numPr>
          <w:ilvl w:val="1"/>
          <w:numId w:val="1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026D70"/>
          <w:sz w:val="27"/>
          <w:szCs w:val="27"/>
          <w:u w:val="single"/>
          <w:lang w:eastAsia="en-IN"/>
        </w:rPr>
        <w:t>Release Notes</w:t>
      </w:r>
    </w:p>
    <w:p w14:paraId="5039699B" w14:textId="77777777" w:rsidR="00353FE6" w:rsidRPr="00353FE6" w:rsidRDefault="00353FE6" w:rsidP="00353FE6">
      <w:pPr>
        <w:numPr>
          <w:ilvl w:val="2"/>
          <w:numId w:val="1"/>
        </w:numPr>
        <w:shd w:val="clear" w:color="auto" w:fill="FFFFFF"/>
        <w:spacing w:before="100" w:beforeAutospacing="1" w:after="0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E81123"/>
          <w:sz w:val="27"/>
          <w:szCs w:val="27"/>
          <w:lang w:eastAsia="en-IN"/>
        </w:rPr>
        <w:t>What is it?</w:t>
      </w: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 This section features new and relevant content brought to you by the Tech &amp; Data </w:t>
      </w:r>
      <w:proofErr w:type="gramStart"/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team</w:t>
      </w:r>
      <w:proofErr w:type="gramEnd"/>
    </w:p>
    <w:p w14:paraId="45954E5A" w14:textId="77777777" w:rsidR="00353FE6" w:rsidRPr="00353FE6" w:rsidRDefault="00353FE6" w:rsidP="00353FE6">
      <w:pPr>
        <w:numPr>
          <w:ilvl w:val="2"/>
          <w:numId w:val="1"/>
        </w:numPr>
        <w:shd w:val="clear" w:color="auto" w:fill="FFFFFF"/>
        <w:spacing w:before="100" w:beforeAutospacing="1" w:after="0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E81123"/>
          <w:sz w:val="27"/>
          <w:szCs w:val="27"/>
          <w:lang w:eastAsia="en-IN"/>
        </w:rPr>
        <w:t>What can I find here?</w:t>
      </w: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This section features recent release notes, which highlight new dashboards and/or new functionality available to you in Power BI</w:t>
      </w:r>
    </w:p>
    <w:p w14:paraId="0BEBB3E1" w14:textId="4884DE08" w:rsidR="00353FE6" w:rsidRPr="00353FE6" w:rsidRDefault="00353FE6" w:rsidP="00353FE6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523AE70B" wp14:editId="20A3D73C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5859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6088C4" w14:textId="77777777" w:rsidR="00353FE6" w:rsidRPr="00353FE6" w:rsidRDefault="00353FE6" w:rsidP="00353FE6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new sections will appear in the navigation section on the left side of your screen. Clicking the chevron will expand the individual contents of each </w:t>
      </w:r>
      <w:proofErr w:type="gramStart"/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section</w:t>
      </w:r>
      <w:proofErr w:type="gramEnd"/>
    </w:p>
    <w:p w14:paraId="4E6BB2BA" w14:textId="36D9E5F3" w:rsidR="00353FE6" w:rsidRPr="00353FE6" w:rsidRDefault="00353FE6" w:rsidP="00353FE6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38BE7613" wp14:editId="09BD1BA3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A13D2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B4563A" w14:textId="77777777" w:rsidR="00353FE6" w:rsidRPr="00353FE6" w:rsidRDefault="00353FE6" w:rsidP="00353FE6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Success Advisor Dashboards section: featuring the "Core Five" </w:t>
      </w:r>
      <w:proofErr w:type="gramStart"/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dashboards</w:t>
      </w:r>
      <w:proofErr w:type="gramEnd"/>
    </w:p>
    <w:p w14:paraId="655C9B93" w14:textId="4A88990B" w:rsidR="00353FE6" w:rsidRPr="00353FE6" w:rsidRDefault="00353FE6" w:rsidP="00353FE6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DC49203" wp14:editId="259B1BD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1AEA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C9528F" w14:textId="77777777" w:rsidR="00353FE6" w:rsidRPr="00353FE6" w:rsidRDefault="00353FE6" w:rsidP="00353FE6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Quality Assurance section: featuring the DQ, Potential Inactive Students, and Assessments </w:t>
      </w:r>
      <w:proofErr w:type="gramStart"/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dashboards</w:t>
      </w:r>
      <w:proofErr w:type="gramEnd"/>
    </w:p>
    <w:p w14:paraId="427110F7" w14:textId="74C7E3FB" w:rsidR="00353FE6" w:rsidRPr="00353FE6" w:rsidRDefault="00353FE6" w:rsidP="00353FE6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922787E" wp14:editId="101AF22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EF00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A4A57B" w14:textId="77777777" w:rsidR="00353FE6" w:rsidRPr="00353FE6" w:rsidRDefault="00353FE6" w:rsidP="00353FE6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Release Notes section: featuring all recent release notes and other content </w:t>
      </w:r>
      <w:proofErr w:type="gramStart"/>
      <w:r w:rsidRPr="00353FE6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updates</w:t>
      </w:r>
      <w:proofErr w:type="gramEnd"/>
    </w:p>
    <w:p w14:paraId="19CE3894" w14:textId="77777777" w:rsidR="00353FE6" w:rsidRDefault="00353FE6"/>
    <w:sectPr w:rsidR="00353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32304"/>
    <w:multiLevelType w:val="multilevel"/>
    <w:tmpl w:val="3500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04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E6"/>
    <w:rsid w:val="00353FE6"/>
    <w:rsid w:val="00556B13"/>
    <w:rsid w:val="006F5C4A"/>
    <w:rsid w:val="0082115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2FC9"/>
  <w15:chartTrackingRefBased/>
  <w15:docId w15:val="{498FB135-A276-4EDC-9D14-F0E614EF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3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3F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3F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3FE6"/>
    <w:rPr>
      <w:color w:val="0000FF"/>
      <w:u w:val="single"/>
    </w:rPr>
  </w:style>
  <w:style w:type="character" w:customStyle="1" w:styleId="fontsizexlarge">
    <w:name w:val="fontsizexlarge"/>
    <w:basedOn w:val="DefaultParagraphFont"/>
    <w:rsid w:val="00353FE6"/>
  </w:style>
  <w:style w:type="character" w:customStyle="1" w:styleId="fontcolorthemedarkalt">
    <w:name w:val="fontcolorthemedarkalt"/>
    <w:basedOn w:val="DefaultParagraphFont"/>
    <w:rsid w:val="00353FE6"/>
  </w:style>
  <w:style w:type="character" w:customStyle="1" w:styleId="fontcolorred">
    <w:name w:val="fontcolorred"/>
    <w:basedOn w:val="DefaultParagraphFont"/>
    <w:rsid w:val="00353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0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66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3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9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13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5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6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9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1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94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79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352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97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374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87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155220">
                                                                                  <w:marLeft w:val="0"/>
                                                                                  <w:marRight w:val="30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6173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2159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618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784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4072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EBEBEB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311005">
                                                                                                  <w:marLeft w:val="180"/>
                                                                                                  <w:marRight w:val="180"/>
                                                                                                  <w:marTop w:val="21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40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98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2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3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7868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7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968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2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5897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6520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5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24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50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13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28300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72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6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66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46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5959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0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9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0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33949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9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5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33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74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56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70BCBC-6E97-4584-8FB5-2B9E0C132D69}"/>
</file>

<file path=customXml/itemProps2.xml><?xml version="1.0" encoding="utf-8"?>
<ds:datastoreItem xmlns:ds="http://schemas.openxmlformats.org/officeDocument/2006/customXml" ds:itemID="{1968737B-847C-4C4C-B7D0-A7E83067D0E5}"/>
</file>

<file path=customXml/itemProps3.xml><?xml version="1.0" encoding="utf-8"?>
<ds:datastoreItem xmlns:ds="http://schemas.openxmlformats.org/officeDocument/2006/customXml" ds:itemID="{96FD2651-C330-4FC4-A2F0-E02AE153D4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2023-01-27T15:34:00Z</dcterms:created>
  <dcterms:modified xsi:type="dcterms:W3CDTF">2023-01-27T15:35:00Z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