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08C5D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AC5C96" wp14:editId="4E68E472">
            <wp:simplePos x="0" y="0"/>
            <wp:positionH relativeFrom="margin">
              <wp:posOffset>4496435</wp:posOffset>
            </wp:positionH>
            <wp:positionV relativeFrom="paragraph">
              <wp:posOffset>-495935</wp:posOffset>
            </wp:positionV>
            <wp:extent cx="2011997" cy="1428750"/>
            <wp:effectExtent l="0" t="0" r="7620" b="0"/>
            <wp:wrapNone/>
            <wp:docPr id="1528224683" name="Imagen 2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9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0D04B" wp14:editId="05138FC9">
            <wp:simplePos x="0" y="0"/>
            <wp:positionH relativeFrom="column">
              <wp:posOffset>-729615</wp:posOffset>
            </wp:positionH>
            <wp:positionV relativeFrom="paragraph">
              <wp:posOffset>-473075</wp:posOffset>
            </wp:positionV>
            <wp:extent cx="1744980" cy="1330015"/>
            <wp:effectExtent l="0" t="0" r="7620" b="3810"/>
            <wp:wrapNone/>
            <wp:docPr id="560378162" name="Imagen 1" descr="Escuela Superior de Cómputo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 - I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5ACD2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813BEC5" w14:textId="665F15B0" w:rsidR="0067308B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  <w:r w:rsidRPr="008B024C">
        <w:rPr>
          <w:rFonts w:ascii="Aptos Display" w:hAnsi="Aptos Display"/>
          <w:b/>
          <w:bCs/>
          <w:sz w:val="56"/>
          <w:szCs w:val="56"/>
        </w:rPr>
        <w:t xml:space="preserve">Práctica: </w:t>
      </w:r>
      <w:r>
        <w:rPr>
          <w:rFonts w:ascii="Aptos Display" w:hAnsi="Aptos Display"/>
          <w:b/>
          <w:bCs/>
          <w:sz w:val="56"/>
          <w:szCs w:val="56"/>
        </w:rPr>
        <w:t>2</w:t>
      </w:r>
      <w:r w:rsidRPr="008B024C">
        <w:rPr>
          <w:rFonts w:ascii="Aptos Display" w:hAnsi="Aptos Display"/>
          <w:b/>
          <w:bCs/>
          <w:sz w:val="56"/>
          <w:szCs w:val="56"/>
        </w:rPr>
        <w:br/>
      </w:r>
      <w:r>
        <w:rPr>
          <w:rFonts w:ascii="Aptos Display" w:hAnsi="Aptos Display"/>
          <w:i/>
          <w:iCs/>
          <w:sz w:val="56"/>
          <w:szCs w:val="56"/>
        </w:rPr>
        <w:t>Sockets Cliente-Servidor</w:t>
      </w:r>
    </w:p>
    <w:p w14:paraId="388A542C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DCBF633" w14:textId="77777777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Alumno: Reyes </w:t>
      </w:r>
      <w:proofErr w:type="spellStart"/>
      <w:r>
        <w:rPr>
          <w:rFonts w:ascii="Aptos Display" w:hAnsi="Aptos Display"/>
          <w:sz w:val="56"/>
          <w:szCs w:val="56"/>
        </w:rPr>
        <w:t>Reyes</w:t>
      </w:r>
      <w:proofErr w:type="spellEnd"/>
      <w:r>
        <w:rPr>
          <w:rFonts w:ascii="Aptos Display" w:hAnsi="Aptos Display"/>
          <w:sz w:val="56"/>
          <w:szCs w:val="56"/>
        </w:rPr>
        <w:t xml:space="preserve"> Jayim Javier</w:t>
      </w:r>
    </w:p>
    <w:p w14:paraId="04B0D0AE" w14:textId="77777777" w:rsidR="0067308B" w:rsidRPr="008B024C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</w:p>
    <w:p w14:paraId="0E42680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Profesor:</w:t>
      </w:r>
      <w:r>
        <w:rPr>
          <w:rFonts w:ascii="Aptos Display" w:hAnsi="Aptos Display"/>
          <w:sz w:val="56"/>
          <w:szCs w:val="56"/>
        </w:rPr>
        <w:t xml:space="preserve"> Chadwick Carreto Arellano</w:t>
      </w:r>
    </w:p>
    <w:p w14:paraId="249C71BD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0C419CF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Materia:</w:t>
      </w:r>
      <w:r>
        <w:rPr>
          <w:rFonts w:ascii="Aptos Display" w:hAnsi="Aptos Display"/>
          <w:sz w:val="56"/>
          <w:szCs w:val="56"/>
        </w:rPr>
        <w:t xml:space="preserve"> Sistemas Distribuidos</w:t>
      </w:r>
    </w:p>
    <w:p w14:paraId="1E1ECBE1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1E803AA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Grupo:</w:t>
      </w:r>
      <w:r>
        <w:rPr>
          <w:rFonts w:ascii="Aptos Display" w:hAnsi="Aptos Display"/>
          <w:sz w:val="56"/>
          <w:szCs w:val="56"/>
        </w:rPr>
        <w:t>7CM1</w:t>
      </w:r>
    </w:p>
    <w:p w14:paraId="3855D555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FE5E31D" w14:textId="7EEECE35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Fecha de entrega:</w:t>
      </w:r>
      <w:r>
        <w:rPr>
          <w:rFonts w:ascii="Aptos Display" w:hAnsi="Aptos Display"/>
          <w:sz w:val="56"/>
          <w:szCs w:val="56"/>
        </w:rPr>
        <w:t xml:space="preserve"> </w:t>
      </w:r>
      <w:r>
        <w:rPr>
          <w:rFonts w:ascii="Aptos Display" w:hAnsi="Aptos Display"/>
          <w:sz w:val="56"/>
          <w:szCs w:val="56"/>
        </w:rPr>
        <w:t>3</w:t>
      </w:r>
      <w:r>
        <w:rPr>
          <w:rFonts w:ascii="Aptos Display" w:hAnsi="Aptos Display"/>
          <w:sz w:val="56"/>
          <w:szCs w:val="56"/>
        </w:rPr>
        <w:t>/0</w:t>
      </w:r>
      <w:r>
        <w:rPr>
          <w:rFonts w:ascii="Aptos Display" w:hAnsi="Aptos Display"/>
          <w:sz w:val="56"/>
          <w:szCs w:val="56"/>
        </w:rPr>
        <w:t>3</w:t>
      </w:r>
      <w:r>
        <w:rPr>
          <w:rFonts w:ascii="Aptos Display" w:hAnsi="Aptos Display"/>
          <w:sz w:val="56"/>
          <w:szCs w:val="56"/>
        </w:rPr>
        <w:t>/25</w:t>
      </w:r>
    </w:p>
    <w:p w14:paraId="4146A315" w14:textId="77777777" w:rsidR="0067308B" w:rsidRDefault="0067308B" w:rsidP="0067308B">
      <w:pPr>
        <w:pStyle w:val="Ttulo1"/>
      </w:pPr>
      <w:r>
        <w:lastRenderedPageBreak/>
        <w:t>Antecedente</w:t>
      </w:r>
    </w:p>
    <w:p w14:paraId="318E7EF1" w14:textId="356519B2" w:rsidR="0067308B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que las necesidades mejorar la velocidad de procesamiento y de tener un mejor control en los recursos empezaban a satisfacerse con la implementación de Sistemas Distribuidos, en la década de 1970 a 1980 se comenzó a descentralizar mucho más el procesamiento, empezaron a surgir los primeros modelos cliente-servidor, donde el servidor era el que brindaba servicios a uno o varios clientes.</w:t>
      </w:r>
    </w:p>
    <w:p w14:paraId="5FEBAA7E" w14:textId="1C67EB43" w:rsidR="003F26FE" w:rsidRDefault="003F26FE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El modelo cliente-servidor es muy utilizado en var</w:t>
      </w:r>
      <w:r w:rsidR="005B3C60">
        <w:rPr>
          <w:sz w:val="24"/>
          <w:szCs w:val="24"/>
        </w:rPr>
        <w:t>ias aplicaciones de red, como BD, juegos, mensajes, páginas, etc.</w:t>
      </w:r>
    </w:p>
    <w:p w14:paraId="7BC89194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Para profundizar en esta práctica es importante puntualizar algunos conceptos:</w:t>
      </w:r>
    </w:p>
    <w:p w14:paraId="51AC09BC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Cliente: </w:t>
      </w:r>
      <w:r>
        <w:rPr>
          <w:sz w:val="24"/>
          <w:szCs w:val="24"/>
        </w:rPr>
        <w:t>Un cliente es un programa o dispositivo que manda solicitudes a un servidor y queda en espera de una respuesta.</w:t>
      </w:r>
    </w:p>
    <w:p w14:paraId="5DC8B2FB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Servidor: </w:t>
      </w:r>
      <w:r>
        <w:rPr>
          <w:sz w:val="24"/>
          <w:szCs w:val="24"/>
        </w:rPr>
        <w:t>Un servidor es un programa que recibe peticiones o escucha las solicitudes de clientes, las procesa y manda una respuesta. Es capaz de manejar múltiples clientes simultáneamente.</w:t>
      </w:r>
    </w:p>
    <w:p w14:paraId="7AB98981" w14:textId="77777777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Protocolo de Comunicación: </w:t>
      </w:r>
      <w:r>
        <w:rPr>
          <w:sz w:val="24"/>
          <w:szCs w:val="24"/>
        </w:rPr>
        <w:t>Son las reglas para establecer la conexión de cliente y servidor.</w:t>
      </w:r>
    </w:p>
    <w:p w14:paraId="4CEA980D" w14:textId="3868CCB1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Socket: </w:t>
      </w:r>
      <w:r>
        <w:rPr>
          <w:sz w:val="24"/>
          <w:szCs w:val="24"/>
        </w:rPr>
        <w:t>Punto de comunicación entre programas donde se encuentra la emisión y recepción de datos.</w:t>
      </w:r>
    </w:p>
    <w:p w14:paraId="2BC3D6ED" w14:textId="0D3EABFB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dos tipos de sockets.</w:t>
      </w:r>
    </w:p>
    <w:p w14:paraId="35A92215" w14:textId="71C3DA01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TCP: </w:t>
      </w:r>
    </w:p>
    <w:p w14:paraId="6D373461" w14:textId="77777777" w:rsidR="0042339D" w:rsidRPr="0042339D" w:rsidRDefault="0042339D" w:rsidP="004233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Usan el protocolo TCP (</w:t>
      </w:r>
      <w:proofErr w:type="spellStart"/>
      <w:r w:rsidRPr="0042339D">
        <w:rPr>
          <w:sz w:val="24"/>
          <w:szCs w:val="24"/>
        </w:rPr>
        <w:t>Transmission</w:t>
      </w:r>
      <w:proofErr w:type="spellEnd"/>
      <w:r w:rsidRPr="0042339D">
        <w:rPr>
          <w:sz w:val="24"/>
          <w:szCs w:val="24"/>
        </w:rPr>
        <w:t xml:space="preserve"> Control </w:t>
      </w:r>
      <w:proofErr w:type="spellStart"/>
      <w:r w:rsidRPr="0042339D">
        <w:rPr>
          <w:sz w:val="24"/>
          <w:szCs w:val="24"/>
        </w:rPr>
        <w:t>Protocol</w:t>
      </w:r>
      <w:proofErr w:type="spellEnd"/>
      <w:r w:rsidRPr="0042339D">
        <w:rPr>
          <w:sz w:val="24"/>
          <w:szCs w:val="24"/>
        </w:rPr>
        <w:t>).</w:t>
      </w:r>
    </w:p>
    <w:p w14:paraId="72512F7D" w14:textId="79E15A55" w:rsidR="0042339D" w:rsidRDefault="0042339D" w:rsidP="004233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Son confiables, garantizan que los datos lleguen sin errores y en orden.</w:t>
      </w:r>
    </w:p>
    <w:p w14:paraId="19821288" w14:textId="753A2916" w:rsidR="0042339D" w:rsidRDefault="0042339D" w:rsidP="0042339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UDP:</w:t>
      </w:r>
    </w:p>
    <w:p w14:paraId="2B2679CD" w14:textId="77777777" w:rsidR="0042339D" w:rsidRPr="0042339D" w:rsidRDefault="0042339D" w:rsidP="0042339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Usan el protocolo UDP (</w:t>
      </w:r>
      <w:proofErr w:type="spellStart"/>
      <w:r w:rsidRPr="0042339D">
        <w:rPr>
          <w:sz w:val="24"/>
          <w:szCs w:val="24"/>
        </w:rPr>
        <w:t>User</w:t>
      </w:r>
      <w:proofErr w:type="spellEnd"/>
      <w:r w:rsidRPr="0042339D">
        <w:rPr>
          <w:sz w:val="24"/>
          <w:szCs w:val="24"/>
        </w:rPr>
        <w:t xml:space="preserve"> </w:t>
      </w:r>
      <w:proofErr w:type="spellStart"/>
      <w:r w:rsidRPr="0042339D">
        <w:rPr>
          <w:sz w:val="24"/>
          <w:szCs w:val="24"/>
        </w:rPr>
        <w:t>Datagram</w:t>
      </w:r>
      <w:proofErr w:type="spellEnd"/>
      <w:r w:rsidRPr="0042339D">
        <w:rPr>
          <w:sz w:val="24"/>
          <w:szCs w:val="24"/>
        </w:rPr>
        <w:t xml:space="preserve"> </w:t>
      </w:r>
      <w:proofErr w:type="spellStart"/>
      <w:r w:rsidRPr="0042339D">
        <w:rPr>
          <w:sz w:val="24"/>
          <w:szCs w:val="24"/>
        </w:rPr>
        <w:t>Protocol</w:t>
      </w:r>
      <w:proofErr w:type="spellEnd"/>
      <w:r w:rsidRPr="0042339D">
        <w:rPr>
          <w:sz w:val="24"/>
          <w:szCs w:val="24"/>
        </w:rPr>
        <w:t>).</w:t>
      </w:r>
    </w:p>
    <w:p w14:paraId="6DBB56F6" w14:textId="7E1B8549" w:rsidR="0042339D" w:rsidRPr="0042339D" w:rsidRDefault="0042339D" w:rsidP="0042339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Son más rápidos, pero no garantizan que los datos lleguen correctamente o en orden.</w:t>
      </w:r>
    </w:p>
    <w:p w14:paraId="16561F17" w14:textId="6F04DBB8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Los pasos esenciales para poder realizar una conexión de Cliente-Servidor:</w:t>
      </w:r>
    </w:p>
    <w:p w14:paraId="690CB646" w14:textId="23868B88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SERVIDOR:</w:t>
      </w:r>
    </w:p>
    <w:p w14:paraId="08D7193A" w14:textId="4B375D4F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Crear un socket usando </w:t>
      </w:r>
      <w:proofErr w:type="spellStart"/>
      <w:proofErr w:type="gramStart"/>
      <w:r w:rsidRPr="0042339D">
        <w:rPr>
          <w:sz w:val="24"/>
          <w:szCs w:val="24"/>
        </w:rPr>
        <w:t>socket.socket</w:t>
      </w:r>
      <w:proofErr w:type="spellEnd"/>
      <w:proofErr w:type="gramEnd"/>
      <w:r w:rsidRPr="0042339D">
        <w:rPr>
          <w:sz w:val="24"/>
          <w:szCs w:val="24"/>
        </w:rPr>
        <w:t>().</w:t>
      </w:r>
    </w:p>
    <w:p w14:paraId="3EEF8037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Vincularlo a una dirección IP y un puerto con </w:t>
      </w:r>
      <w:proofErr w:type="spellStart"/>
      <w:proofErr w:type="gramStart"/>
      <w:r w:rsidRPr="0042339D">
        <w:rPr>
          <w:sz w:val="24"/>
          <w:szCs w:val="24"/>
        </w:rPr>
        <w:t>bind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5169606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Escuchar conexiones entrantes usando </w:t>
      </w:r>
      <w:proofErr w:type="gramStart"/>
      <w:r w:rsidRPr="0042339D">
        <w:rPr>
          <w:sz w:val="24"/>
          <w:szCs w:val="24"/>
        </w:rPr>
        <w:t>listen(</w:t>
      </w:r>
      <w:proofErr w:type="gramEnd"/>
      <w:r w:rsidRPr="0042339D">
        <w:rPr>
          <w:sz w:val="24"/>
          <w:szCs w:val="24"/>
        </w:rPr>
        <w:t>).</w:t>
      </w:r>
    </w:p>
    <w:p w14:paraId="4E862810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Aceptar una conexión de un cliente con </w:t>
      </w:r>
      <w:proofErr w:type="spellStart"/>
      <w:proofErr w:type="gramStart"/>
      <w:r w:rsidRPr="0042339D">
        <w:rPr>
          <w:sz w:val="24"/>
          <w:szCs w:val="24"/>
        </w:rPr>
        <w:t>accept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BBBDD62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lastRenderedPageBreak/>
        <w:t xml:space="preserve">Recibir datos del cliente con </w:t>
      </w:r>
      <w:proofErr w:type="spellStart"/>
      <w:proofErr w:type="gramStart"/>
      <w:r w:rsidRPr="0042339D">
        <w:rPr>
          <w:sz w:val="24"/>
          <w:szCs w:val="24"/>
        </w:rPr>
        <w:t>recv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4128BDD6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Procesar la solicitud y enviar una respuesta con </w:t>
      </w:r>
      <w:proofErr w:type="spellStart"/>
      <w:proofErr w:type="gramStart"/>
      <w:r w:rsidRPr="0042339D">
        <w:rPr>
          <w:sz w:val="24"/>
          <w:szCs w:val="24"/>
        </w:rPr>
        <w:t>send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2DA1AEF4" w14:textId="53078E49" w:rsidR="005B3C60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Cerrar la conexión cuando termine la comunicación.</w:t>
      </w:r>
    </w:p>
    <w:p w14:paraId="52F07746" w14:textId="16B29A97" w:rsidR="0042339D" w:rsidRDefault="0042339D" w:rsidP="004233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CLIENTE: </w:t>
      </w:r>
    </w:p>
    <w:p w14:paraId="66E65445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Crear un socket usando </w:t>
      </w:r>
      <w:proofErr w:type="spellStart"/>
      <w:proofErr w:type="gramStart"/>
      <w:r w:rsidRPr="0042339D">
        <w:rPr>
          <w:sz w:val="24"/>
          <w:szCs w:val="24"/>
        </w:rPr>
        <w:t>socket.socket</w:t>
      </w:r>
      <w:proofErr w:type="spellEnd"/>
      <w:proofErr w:type="gramEnd"/>
      <w:r w:rsidRPr="0042339D">
        <w:rPr>
          <w:sz w:val="24"/>
          <w:szCs w:val="24"/>
        </w:rPr>
        <w:t>().</w:t>
      </w:r>
    </w:p>
    <w:p w14:paraId="2D3BCB89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Conectarse al servidor con </w:t>
      </w:r>
      <w:proofErr w:type="spellStart"/>
      <w:proofErr w:type="gramStart"/>
      <w:r w:rsidRPr="0042339D">
        <w:rPr>
          <w:sz w:val="24"/>
          <w:szCs w:val="24"/>
        </w:rPr>
        <w:t>connect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69FC12E5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Enviar una solicitud con </w:t>
      </w:r>
      <w:proofErr w:type="spellStart"/>
      <w:proofErr w:type="gramStart"/>
      <w:r w:rsidRPr="0042339D">
        <w:rPr>
          <w:sz w:val="24"/>
          <w:szCs w:val="24"/>
        </w:rPr>
        <w:t>send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66DCA04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Esperar y recibir la respuesta con </w:t>
      </w:r>
      <w:proofErr w:type="spellStart"/>
      <w:proofErr w:type="gramStart"/>
      <w:r w:rsidRPr="0042339D">
        <w:rPr>
          <w:sz w:val="24"/>
          <w:szCs w:val="24"/>
        </w:rPr>
        <w:t>recv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3CEBA15E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Procesar la respuesta.</w:t>
      </w:r>
    </w:p>
    <w:p w14:paraId="4D8CCBEC" w14:textId="369A698B" w:rsid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Cerrar la conexión.</w:t>
      </w:r>
    </w:p>
    <w:p w14:paraId="42A8B812" w14:textId="77777777" w:rsidR="0067308B" w:rsidRPr="008B024C" w:rsidRDefault="0067308B" w:rsidP="0067308B">
      <w:pPr>
        <w:jc w:val="both"/>
        <w:rPr>
          <w:sz w:val="24"/>
          <w:szCs w:val="24"/>
        </w:rPr>
      </w:pPr>
    </w:p>
    <w:p w14:paraId="5DAA602E" w14:textId="77777777" w:rsidR="0067308B" w:rsidRDefault="0067308B" w:rsidP="0067308B">
      <w:pPr>
        <w:pStyle w:val="Ttulo1"/>
      </w:pPr>
      <w:r>
        <w:t>Planteamiento del problema</w:t>
      </w:r>
    </w:p>
    <w:p w14:paraId="6C38B626" w14:textId="54748721" w:rsidR="0067308B" w:rsidRPr="002E0CC3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Desarrollar un programa en Java </w:t>
      </w:r>
      <w:r w:rsidR="003F0E53">
        <w:rPr>
          <w:sz w:val="24"/>
          <w:szCs w:val="24"/>
        </w:rPr>
        <w:t>que muestre un ejemplo de la conexión cliente-servidor.</w:t>
      </w:r>
    </w:p>
    <w:p w14:paraId="56B0D028" w14:textId="77777777" w:rsidR="0067308B" w:rsidRDefault="0067308B" w:rsidP="0067308B">
      <w:pPr>
        <w:pStyle w:val="Ttulo1"/>
      </w:pPr>
      <w:r>
        <w:t>Propuesta de solución</w:t>
      </w:r>
    </w:p>
    <w:p w14:paraId="5AF64177" w14:textId="77777777" w:rsidR="003F0E53" w:rsidRPr="003F0E53" w:rsidRDefault="003F0E53" w:rsidP="003F0E53">
      <w:p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Para resolver el problema, se propone un modelo cliente-servidor basado en sockets donde:</w:t>
      </w:r>
    </w:p>
    <w:p w14:paraId="343A5609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escucha en un puerto específico y acepta conexiones de múltiples clientes de forma concurrente.</w:t>
      </w:r>
    </w:p>
    <w:p w14:paraId="3D036F03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Cada cliente envía un mensaje al servidor.</w:t>
      </w:r>
    </w:p>
    <w:p w14:paraId="47C69477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responde con un mensaje de confirmación al cliente.</w:t>
      </w:r>
    </w:p>
    <w:p w14:paraId="283A72EC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maneja múltiples clientes usando hilos, asegurando que cada cliente sea atendido sin bloquear a los demás.</w:t>
      </w:r>
    </w:p>
    <w:p w14:paraId="08470C1A" w14:textId="77777777" w:rsidR="0067308B" w:rsidRDefault="0067308B" w:rsidP="0067308B">
      <w:pPr>
        <w:pStyle w:val="Ttulo1"/>
      </w:pPr>
      <w:r>
        <w:t>Materiales y métodos empleados</w:t>
      </w:r>
    </w:p>
    <w:p w14:paraId="28A7E5F0" w14:textId="77777777" w:rsidR="0067308B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Lenguaje: Java</w:t>
      </w:r>
    </w:p>
    <w:p w14:paraId="5B12DF27" w14:textId="25021115" w:rsidR="0067308B" w:rsidRDefault="0067308B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Librerías: </w:t>
      </w:r>
    </w:p>
    <w:p w14:paraId="1DBF3AA5" w14:textId="77777777" w:rsidR="003F0E53" w:rsidRDefault="003F0E53" w:rsidP="003F0E53">
      <w:pPr>
        <w:jc w:val="both"/>
        <w:rPr>
          <w:sz w:val="24"/>
          <w:szCs w:val="24"/>
        </w:rPr>
      </w:pPr>
    </w:p>
    <w:p w14:paraId="591B6C87" w14:textId="77777777" w:rsidR="003F0E53" w:rsidRDefault="003F0E53" w:rsidP="003F0E53">
      <w:pPr>
        <w:jc w:val="both"/>
        <w:rPr>
          <w:sz w:val="24"/>
          <w:szCs w:val="24"/>
        </w:rPr>
      </w:pPr>
    </w:p>
    <w:p w14:paraId="7F9D8840" w14:textId="77777777" w:rsidR="003F0E53" w:rsidRDefault="003F0E53" w:rsidP="003F0E53">
      <w:pPr>
        <w:jc w:val="both"/>
        <w:rPr>
          <w:sz w:val="24"/>
          <w:szCs w:val="24"/>
        </w:rPr>
      </w:pPr>
    </w:p>
    <w:p w14:paraId="45984E18" w14:textId="3A111ACC" w:rsidR="003F0E53" w:rsidRPr="003F0E53" w:rsidRDefault="003F0E53" w:rsidP="003F0E5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Código </w:t>
      </w:r>
      <w:r>
        <w:rPr>
          <w:b/>
          <w:bCs/>
          <w:sz w:val="24"/>
          <w:szCs w:val="24"/>
        </w:rPr>
        <w:t>SERVIDOR</w:t>
      </w:r>
    </w:p>
    <w:p w14:paraId="12C1371B" w14:textId="2567E4BF" w:rsidR="003F0E53" w:rsidRDefault="003F0E53" w:rsidP="003F0E53">
      <w:pPr>
        <w:jc w:val="both"/>
        <w:rPr>
          <w:sz w:val="24"/>
          <w:szCs w:val="24"/>
        </w:rPr>
      </w:pPr>
      <w:r w:rsidRPr="003F0E53">
        <w:rPr>
          <w:sz w:val="24"/>
          <w:szCs w:val="24"/>
        </w:rPr>
        <w:drawing>
          <wp:inline distT="0" distB="0" distL="0" distR="0" wp14:anchorId="6BFB3C65" wp14:editId="1548241A">
            <wp:extent cx="5612130" cy="1079500"/>
            <wp:effectExtent l="0" t="0" r="7620" b="6350"/>
            <wp:docPr id="2136456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56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0181" w14:textId="5FCD318B" w:rsidR="003F0E53" w:rsidRDefault="003F0E53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Primero definimos el puerto al que se conectarán el cliente y el servidor.</w:t>
      </w:r>
    </w:p>
    <w:p w14:paraId="2D5137D5" w14:textId="6E970D3D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sz w:val="24"/>
          <w:szCs w:val="24"/>
        </w:rPr>
        <w:drawing>
          <wp:inline distT="0" distB="0" distL="0" distR="0" wp14:anchorId="33E3C948" wp14:editId="0BA8FC8C">
            <wp:extent cx="5612130" cy="2937510"/>
            <wp:effectExtent l="0" t="0" r="7620" b="0"/>
            <wp:docPr id="1398442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4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C1CC" w14:textId="75C3F2CC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un bloque Try Catch creamos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como un socket y le pasamos el puerto, el cual será publicado para aceptar conexiones después, ya que utilizamos un modelo TCP.  Ahí mismo creamos un </w:t>
      </w:r>
      <w:proofErr w:type="spellStart"/>
      <w:r>
        <w:rPr>
          <w:sz w:val="24"/>
          <w:szCs w:val="24"/>
        </w:rPr>
        <w:t>clientsocket</w:t>
      </w:r>
      <w:proofErr w:type="spellEnd"/>
      <w:r>
        <w:rPr>
          <w:sz w:val="24"/>
          <w:szCs w:val="24"/>
        </w:rPr>
        <w:t xml:space="preserve"> que se utiliza para iterar dentro de un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con el objetivo de aceptar las conexiones entrantes y después mostrar que se conectó un cliente con cierta dirección establecida. En este caso el programa es multihilo, acepta muchos clientes y es por ello el uso del ciclo y de la función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para manejar todos los clientes.</w:t>
      </w:r>
    </w:p>
    <w:p w14:paraId="1FB45F78" w14:textId="0372A8B0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sz w:val="24"/>
          <w:szCs w:val="24"/>
        </w:rPr>
        <w:lastRenderedPageBreak/>
        <w:drawing>
          <wp:inline distT="0" distB="0" distL="0" distR="0" wp14:anchorId="60BE1100" wp14:editId="551AD151">
            <wp:extent cx="5612130" cy="3585845"/>
            <wp:effectExtent l="0" t="0" r="7620" b="0"/>
            <wp:docPr id="165400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0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478" w14:textId="77777777" w:rsidR="00FB28BE" w:rsidRDefault="00FB28BE" w:rsidP="003F0E53">
      <w:pPr>
        <w:jc w:val="both"/>
        <w:rPr>
          <w:sz w:val="24"/>
          <w:szCs w:val="24"/>
        </w:rPr>
      </w:pPr>
    </w:p>
    <w:p w14:paraId="4D398355" w14:textId="5996A185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utilizamos el manejo de hilos en clase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por eso usamos el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. Después preparamos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que serán las formas en las que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va a leer los mensajes recibidos por los clientes. </w:t>
      </w:r>
    </w:p>
    <w:p w14:paraId="1B740DD5" w14:textId="653332E5" w:rsidR="00111F5A" w:rsidRDefault="00111F5A" w:rsidP="003F0E53">
      <w:pPr>
        <w:jc w:val="both"/>
        <w:rPr>
          <w:sz w:val="24"/>
          <w:szCs w:val="24"/>
        </w:rPr>
      </w:pPr>
      <w:r w:rsidRPr="00111F5A">
        <w:rPr>
          <w:sz w:val="24"/>
          <w:szCs w:val="24"/>
        </w:rPr>
        <w:drawing>
          <wp:inline distT="0" distB="0" distL="0" distR="0" wp14:anchorId="78345614" wp14:editId="5D4DF5D7">
            <wp:extent cx="5612130" cy="2435225"/>
            <wp:effectExtent l="0" t="0" r="7620" b="3175"/>
            <wp:docPr id="50433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3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464" w14:textId="578B70DC" w:rsidR="00111F5A" w:rsidRDefault="00111F5A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Importante es cerrar la conexión con los hilos.</w:t>
      </w:r>
    </w:p>
    <w:p w14:paraId="2B084E7B" w14:textId="36F890FF" w:rsidR="00FB28BE" w:rsidRPr="00FB28BE" w:rsidRDefault="00FB28BE" w:rsidP="003F0E53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CLIENTE</w:t>
      </w:r>
    </w:p>
    <w:p w14:paraId="7F8A98AA" w14:textId="4C83EFFB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sz w:val="24"/>
          <w:szCs w:val="24"/>
        </w:rPr>
        <w:lastRenderedPageBreak/>
        <w:drawing>
          <wp:inline distT="0" distB="0" distL="0" distR="0" wp14:anchorId="7C9A4752" wp14:editId="34DA1C56">
            <wp:extent cx="5612130" cy="1871980"/>
            <wp:effectExtent l="0" t="0" r="7620" b="0"/>
            <wp:docPr id="652512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12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871" w14:textId="6179AA62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Inicializamos el puerto y el socket de la misma manera que en el servidor. Creamos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para mandar los datos al servidor y recibirlos.</w:t>
      </w:r>
    </w:p>
    <w:p w14:paraId="4025EA0D" w14:textId="444DC8BC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sz w:val="24"/>
          <w:szCs w:val="24"/>
        </w:rPr>
        <w:drawing>
          <wp:inline distT="0" distB="0" distL="0" distR="0" wp14:anchorId="771AA059" wp14:editId="74D36906">
            <wp:extent cx="5612130" cy="3764280"/>
            <wp:effectExtent l="0" t="0" r="7620" b="7620"/>
            <wp:docPr id="957544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4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7F51" w14:textId="7978F0CC" w:rsidR="00FB28BE" w:rsidRPr="002E0CC3" w:rsidRDefault="002D65CF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Finalmente,</w:t>
      </w:r>
      <w:r w:rsidR="00FB28BE">
        <w:rPr>
          <w:sz w:val="24"/>
          <w:szCs w:val="24"/>
        </w:rPr>
        <w:t xml:space="preserve"> solo mandamos el mensaje al servidor y leemos su respuesta.</w:t>
      </w:r>
    </w:p>
    <w:p w14:paraId="7E07BCB9" w14:textId="77777777" w:rsidR="0067308B" w:rsidRDefault="0067308B" w:rsidP="0067308B">
      <w:pPr>
        <w:pStyle w:val="Ttulo1"/>
      </w:pPr>
      <w:r>
        <w:lastRenderedPageBreak/>
        <w:t>Resultados</w:t>
      </w:r>
    </w:p>
    <w:p w14:paraId="577E8D7A" w14:textId="0DAA6264" w:rsidR="00FB28BE" w:rsidRDefault="00111F5A" w:rsidP="00FB28BE">
      <w:r w:rsidRPr="00111F5A">
        <w:drawing>
          <wp:inline distT="0" distB="0" distL="0" distR="0" wp14:anchorId="5C8D4F1F" wp14:editId="1D53A02C">
            <wp:extent cx="6506676" cy="1339913"/>
            <wp:effectExtent l="0" t="0" r="8890" b="0"/>
            <wp:docPr id="186924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4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541" cy="13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E548" w14:textId="7DEBF48E" w:rsidR="00111F5A" w:rsidRDefault="00111F5A" w:rsidP="00FB28BE">
      <w:r w:rsidRPr="00111F5A">
        <w:drawing>
          <wp:inline distT="0" distB="0" distL="0" distR="0" wp14:anchorId="6011D8AE" wp14:editId="46F8C2DF">
            <wp:extent cx="6446068" cy="1599483"/>
            <wp:effectExtent l="0" t="0" r="0" b="1270"/>
            <wp:docPr id="122988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2351" cy="16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6C0C" w14:textId="31A22759" w:rsidR="00111F5A" w:rsidRDefault="00111F5A" w:rsidP="00FB28BE">
      <w:r w:rsidRPr="00111F5A">
        <w:drawing>
          <wp:inline distT="0" distB="0" distL="0" distR="0" wp14:anchorId="34CC4CA3" wp14:editId="022A4581">
            <wp:extent cx="6455121" cy="1393570"/>
            <wp:effectExtent l="0" t="0" r="3175" b="0"/>
            <wp:docPr id="116227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0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2260" cy="13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CF0" w14:textId="77777777" w:rsidR="00111F5A" w:rsidRPr="00FB28BE" w:rsidRDefault="00111F5A" w:rsidP="00FB28BE"/>
    <w:p w14:paraId="6E1A7964" w14:textId="77777777" w:rsidR="0067308B" w:rsidRDefault="0067308B" w:rsidP="0067308B">
      <w:pPr>
        <w:pStyle w:val="Ttulo1"/>
      </w:pPr>
      <w:r>
        <w:t>Conclusiones</w:t>
      </w:r>
    </w:p>
    <w:p w14:paraId="0D5024F0" w14:textId="2007804B" w:rsidR="00890B9F" w:rsidRPr="002D65CF" w:rsidRDefault="00890B9F" w:rsidP="002D65CF">
      <w:pPr>
        <w:jc w:val="both"/>
        <w:rPr>
          <w:sz w:val="24"/>
          <w:szCs w:val="24"/>
        </w:rPr>
      </w:pPr>
      <w:r w:rsidRPr="002D65CF">
        <w:rPr>
          <w:sz w:val="24"/>
          <w:szCs w:val="24"/>
        </w:rPr>
        <w:t xml:space="preserve">El esquema de cliente-servidor es importante para casi toda la lógica de sistemas distribuidos, el servidor permite gestionar las solicitudes y brindar respuestas a varios calientes, también se puede escalar con la finalidad de compartir recursos, administrar conexiones concurrentes y garantizar la comunicación según se requiera. Existen algunas áreas de oportunidad como </w:t>
      </w:r>
      <w:r w:rsidR="002D65CF" w:rsidRPr="002D65CF">
        <w:rPr>
          <w:sz w:val="24"/>
          <w:szCs w:val="24"/>
        </w:rPr>
        <w:t>el control cuando sean servidores y clientes masivos, sin embargo, en esta práctica sencilla se pueden manejar de manera eficiente.</w:t>
      </w:r>
    </w:p>
    <w:p w14:paraId="61393B7F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7AFC9518" w14:textId="77777777" w:rsidR="0067308B" w:rsidRDefault="0067308B"/>
    <w:sectPr w:rsidR="0067308B" w:rsidSect="00673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762"/>
    <w:multiLevelType w:val="hybridMultilevel"/>
    <w:tmpl w:val="B0B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973"/>
    <w:multiLevelType w:val="hybridMultilevel"/>
    <w:tmpl w:val="326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5C19"/>
    <w:multiLevelType w:val="multilevel"/>
    <w:tmpl w:val="00E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35629"/>
    <w:multiLevelType w:val="hybridMultilevel"/>
    <w:tmpl w:val="641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1ABF"/>
    <w:multiLevelType w:val="hybridMultilevel"/>
    <w:tmpl w:val="819CC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7AE2"/>
    <w:multiLevelType w:val="hybridMultilevel"/>
    <w:tmpl w:val="0D88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4519">
    <w:abstractNumId w:val="4"/>
  </w:num>
  <w:num w:numId="2" w16cid:durableId="1059790501">
    <w:abstractNumId w:val="5"/>
  </w:num>
  <w:num w:numId="3" w16cid:durableId="552736555">
    <w:abstractNumId w:val="0"/>
  </w:num>
  <w:num w:numId="4" w16cid:durableId="1175799869">
    <w:abstractNumId w:val="1"/>
  </w:num>
  <w:num w:numId="5" w16cid:durableId="979455893">
    <w:abstractNumId w:val="3"/>
  </w:num>
  <w:num w:numId="6" w16cid:durableId="13129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B"/>
    <w:rsid w:val="00111F5A"/>
    <w:rsid w:val="002D65CF"/>
    <w:rsid w:val="003F0E53"/>
    <w:rsid w:val="003F26FE"/>
    <w:rsid w:val="0042339D"/>
    <w:rsid w:val="005B3C60"/>
    <w:rsid w:val="0067308B"/>
    <w:rsid w:val="00890B9F"/>
    <w:rsid w:val="00A6456F"/>
    <w:rsid w:val="00A95301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BA4E"/>
  <w15:chartTrackingRefBased/>
  <w15:docId w15:val="{1058258A-12E0-42C8-8D4D-A7F9953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8B"/>
    <w:pPr>
      <w:spacing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7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0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0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0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0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308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Jayim Javier Reye Reyes</dc:creator>
  <cp:keywords/>
  <dc:description/>
  <cp:lastModifiedBy>Jayim Javier Reye Reyes</cp:lastModifiedBy>
  <cp:revision>4</cp:revision>
  <dcterms:created xsi:type="dcterms:W3CDTF">2025-02-27T00:28:00Z</dcterms:created>
  <dcterms:modified xsi:type="dcterms:W3CDTF">2025-02-27T02:37:00Z</dcterms:modified>
</cp:coreProperties>
</file>