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 w:val="0"/>
          <w:sz w:val="20"/>
        </w:rPr>
        <w:t>（此处印制公安机关名称）</w:t>
      </w:r>
    </w:p>
    <w:p>
      <w:pPr>
        <w:spacing w:after="120"/>
        <w:jc w:val="center"/>
      </w:pPr>
      <w:r>
        <w:rPr>
          <w:rFonts w:ascii="宋体" w:hAnsi="宋体" w:eastAsia="宋体"/>
          <w:b/>
          <w:sz w:val="32"/>
        </w:rPr>
        <w:t>移 送 起 诉 告 知 书</w:t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×公（    ）移诉告字〔    〕    号</w:t>
      </w:r>
    </w:p>
    <w:p/>
    <w:p>
      <w:r>
        <w:rPr>
          <w:rFonts w:ascii="宋体" w:hAnsi="宋体" w:eastAsia="宋体"/>
          <w:b w:val="0"/>
          <w:sz w:val="22"/>
        </w:rPr>
        <w:t>：</w:t>
      </w:r>
    </w:p>
    <w:p>
      <w:r>
        <w:rPr>
          <w:rFonts w:ascii="宋体" w:hAnsi="宋体" w:eastAsia="宋体"/>
          <w:b w:val="0"/>
          <w:sz w:val="22"/>
        </w:rPr>
        <w:t>我局办理的                              一案，现已侦查终结。</w:t>
      </w:r>
    </w:p>
    <w:p>
      <w:r>
        <w:rPr>
          <w:rFonts w:ascii="宋体" w:hAnsi="宋体" w:eastAsia="宋体"/>
          <w:b w:val="0"/>
          <w:sz w:val="22"/>
        </w:rPr>
        <w:t>根据《中华人民共和国刑事诉讼法》第一百六十二条之规定，我局即将此案移送</w:t>
      </w:r>
    </w:p>
    <w:p>
      <w:r>
        <w:rPr>
          <w:rFonts w:ascii="宋体" w:hAnsi="宋体" w:eastAsia="宋体"/>
          <w:b w:val="0"/>
          <w:sz w:val="22"/>
        </w:rPr>
        <w:t xml:space="preserve">              人民检察院审查起诉。</w:t>
      </w:r>
    </w:p>
    <w:p/>
    <w:p>
      <w:r>
        <w:rPr>
          <w:rFonts w:ascii="宋体" w:hAnsi="宋体" w:eastAsia="宋体"/>
          <w:b w:val="0"/>
          <w:sz w:val="22"/>
        </w:rPr>
        <w:t>（公安局印）</w:t>
      </w:r>
    </w:p>
    <w:p>
      <w:r>
        <w:rPr>
          <w:rFonts w:ascii="宋体" w:hAnsi="宋体" w:eastAsia="宋体"/>
          <w:b w:val="0"/>
          <w:sz w:val="22"/>
        </w:rPr>
        <w:t>年    月    日</w:t>
      </w:r>
    </w:p>
    <w:p/>
    <w:p>
      <w:pPr>
        <w:ind w:left="425"/>
      </w:pPr>
      <w:r>
        <w:rPr>
          <w:rFonts w:ascii="宋体" w:hAnsi="宋体" w:eastAsia="宋体"/>
          <w:b w:val="0"/>
          <w:sz w:val="22"/>
        </w:rPr>
        <w:t>本告知书已收到。</w:t>
      </w:r>
    </w:p>
    <w:p>
      <w:pPr>
        <w:ind w:left="425"/>
      </w:pPr>
      <w:r>
        <w:rPr>
          <w:rFonts w:ascii="宋体" w:hAnsi="宋体" w:eastAsia="宋体"/>
          <w:b w:val="0"/>
          <w:sz w:val="22"/>
        </w:rPr>
        <w:t>犯罪嫌疑人：          年    月   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