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00" w:type="dxa"/>
        <w:jc w:val="start"/>
        <w:tblInd w:w="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00"/>
      </w:tblGrid>
      <w:tr>
        <w:trPr>
          <w:trHeight w:val="10721" w:hRule="atLeast"/>
        </w:trPr>
        <w:tc>
          <w:tcPr>
            <w:tcW w:w="8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ind w:start="-49" w:end="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代履行决定书</w:t>
            </w:r>
          </w:p>
          <w:p>
            <w:pPr>
              <w:pStyle w:val="Normal"/>
              <w:spacing w:lineRule="exact" w:line="600"/>
              <w:jc w:val="center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eastAsia="黑体"/>
                <w:sz w:val="36"/>
              </w:rPr>
              <w:t xml:space="preserve">                          </w:t>
            </w:r>
            <w:r>
              <w:rPr>
                <w:rFonts w:hint="eastAsia" w:eastAsia="黑体"/>
                <w:szCs w:val="32"/>
              </w:rPr>
              <w:t>源公（经）</w:t>
            </w:r>
            <w:r>
              <w:rPr>
                <w:rFonts w:ascii="仿宋_GB2312;仿宋" w:hAnsi="仿宋_GB2312;仿宋" w:hint="eastAsia"/>
                <w:szCs w:val="32"/>
              </w:rPr>
              <w:t>代履决字〔    〕   号</w:t>
            </w:r>
          </w:p>
          <w:p>
            <w:pPr>
              <w:pStyle w:val="Normal"/>
              <w:spacing w:lineRule="exact" w:line="440"/>
              <w:jc w:val="center"/>
              <w:rPr>
                <w:rFonts w:ascii="仿宋_GB2312;仿宋" w:hAnsi="仿宋_GB2312;仿宋" w:eastAsia="黑体" w:hint="eastAsia"/>
                <w:sz w:val="36"/>
                <w:szCs w:val="32"/>
              </w:rPr>
            </w:pPr>
            <w:r>
              <w:rPr>
                <w:rFonts w:eastAsia="黑体" w:hint="eastAsia" w:ascii="仿宋_GB2312;仿宋" w:hAnsi="仿宋_GB2312;仿宋"/>
                <w:sz w:val="36"/>
                <w:szCs w:val="32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</w:rPr>
              <w:t>当事人姓名或者单位名称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</w:rPr>
              <w:t>身份证件种类及号码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　　</w:t>
            </w:r>
            <w:r>
              <w:rPr>
                <w:rFonts w:ascii="仿宋_GB2312;仿宋" w:hAnsi="仿宋_GB2312;仿宋" w:hint="eastAsia"/>
                <w:szCs w:val="32"/>
              </w:rPr>
              <w:t>单位法定代表人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</w:rPr>
              <w:t>地址及联系方式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</w:t>
            </w:r>
            <w:r>
              <w:rPr>
                <w:rFonts w:ascii="仿宋_GB2312;仿宋" w:hAnsi="仿宋_GB2312;仿宋" w:hint="eastAsia"/>
                <w:sz w:val="44"/>
                <w:szCs w:val="44"/>
                <w:u w:val="single"/>
              </w:rPr>
              <w:t xml:space="preserve">       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</w:t>
            </w:r>
            <w:r>
              <w:rPr>
                <w:rFonts w:ascii="仿宋_GB2312;仿宋" w:hAnsi="仿宋_GB2312;仿宋" w:cs="宋体" w:hint="eastAsia"/>
                <w:szCs w:val="32"/>
                <w:u w:val="single"/>
              </w:rPr>
              <w:t xml:space="preserve">            </w:t>
            </w:r>
            <w:r>
              <w:rPr>
                <w:rFonts w:ascii="仿宋_GB2312;仿宋" w:hAnsi="仿宋_GB2312;仿宋" w:cs="宋体" w:hint="eastAsia"/>
                <w:szCs w:val="32"/>
              </w:rPr>
              <w:t xml:space="preserve">  </w:t>
            </w:r>
          </w:p>
          <w:p>
            <w:pPr>
              <w:pStyle w:val="Normal"/>
              <w:spacing w:lineRule="exact" w:line="440"/>
              <w:ind w:hangingChars="50" w:startChars="197" w:endChars="0" w:end="0"/>
              <w:jc w:val="start"/>
              <w:rPr>
                <w:rFonts w:ascii="仿宋_GB2312;仿宋" w:hAnsi="仿宋_GB2312;仿宋" w:cs="宋体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因经催告你（单位）逾期仍未履行公安机关于</w:t>
            </w:r>
            <w:r>
              <w:rPr>
                <w:rFonts w:ascii="仿宋_GB2312;仿宋" w:hAnsi="仿宋_GB2312;仿宋" w:cs="宋体" w:hint="eastAsia"/>
                <w:szCs w:val="32"/>
                <w:u w:val="single"/>
              </w:rPr>
              <w:t xml:space="preserve">     </w:t>
            </w:r>
            <w:r>
              <w:rPr>
                <w:rFonts w:ascii="仿宋_GB2312;仿宋" w:hAnsi="仿宋_GB2312;仿宋" w:cs="宋体" w:hint="eastAsia"/>
                <w:szCs w:val="32"/>
              </w:rPr>
              <w:t>年</w:t>
            </w:r>
            <w:r>
              <w:rPr>
                <w:rFonts w:ascii="仿宋_GB2312;仿宋" w:hAnsi="仿宋_GB2312;仿宋" w:cs="宋体" w:hint="eastAsia"/>
                <w:szCs w:val="32"/>
                <w:u w:val="single"/>
              </w:rPr>
              <w:t xml:space="preserve">  </w:t>
            </w:r>
            <w:r>
              <w:rPr>
                <w:rFonts w:ascii="仿宋_GB2312;仿宋" w:hAnsi="仿宋_GB2312;仿宋" w:cs="宋体" w:hint="eastAsia"/>
                <w:szCs w:val="32"/>
              </w:rPr>
              <w:t>月</w:t>
            </w:r>
            <w:r>
              <w:rPr>
                <w:rFonts w:ascii="仿宋_GB2312;仿宋" w:hAnsi="仿宋_GB2312;仿宋" w:cs="宋体" w:hint="eastAsia"/>
                <w:szCs w:val="32"/>
                <w:u w:val="single"/>
              </w:rPr>
              <w:t xml:space="preserve">  </w:t>
            </w:r>
            <w:r>
              <w:rPr>
                <w:rFonts w:ascii="仿宋_GB2312;仿宋" w:hAnsi="仿宋_GB2312;仿宋" w:cs="宋体" w:hint="eastAsia"/>
                <w:szCs w:val="32"/>
              </w:rPr>
              <w:t>日</w:t>
            </w:r>
          </w:p>
          <w:p>
            <w:pPr>
              <w:pStyle w:val="Normal"/>
              <w:spacing w:lineRule="exact" w:line="440"/>
              <w:ind w:hangingChars="396" w:startChars="0" w:start="0" w:endChars="0" w:end="0"/>
              <w:jc w:val="start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cs="宋体" w:hint="eastAsia"/>
                <w:szCs w:val="32"/>
              </w:rPr>
              <w:t>作出的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              </w:t>
            </w:r>
            <w:r>
              <w:rPr>
                <w:rFonts w:ascii="仿宋_GB2312;仿宋" w:hAnsi="仿宋_GB2312;仿宋" w:hint="eastAsia"/>
                <w:szCs w:val="32"/>
              </w:rPr>
              <w:t>行政决定</w:t>
            </w:r>
          </w:p>
          <w:p>
            <w:pPr>
              <w:pStyle w:val="Normal"/>
              <w:spacing w:lineRule="exact" w:line="440"/>
              <w:ind w:hangingChars="396" w:startChars="0" w:start="0" w:endChars="0" w:end="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（决定书文号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</w:t>
            </w:r>
            <w:r>
              <w:rPr>
                <w:rFonts w:ascii="仿宋_GB2312;仿宋" w:hAnsi="仿宋_GB2312;仿宋" w:hint="eastAsia"/>
                <w:szCs w:val="32"/>
              </w:rPr>
              <w:t>）中的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</w:t>
            </w:r>
          </w:p>
          <w:p>
            <w:pPr>
              <w:pStyle w:val="Normal"/>
              <w:spacing w:lineRule="exact" w:line="440"/>
              <w:ind w:start="3" w:end="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 </w:t>
            </w:r>
            <w:r>
              <w:rPr>
                <w:rFonts w:ascii="仿宋_GB2312;仿宋" w:hAnsi="仿宋_GB2312;仿宋" w:hint="eastAsia"/>
                <w:szCs w:val="32"/>
              </w:rPr>
              <w:t>义务，根据《中华人民共和国行政强制法》第五十条之规定，决定由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</w:t>
            </w:r>
          </w:p>
          <w:p>
            <w:pPr>
              <w:pStyle w:val="Normal"/>
              <w:spacing w:lineRule="exact" w:line="44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于</w:t>
            </w:r>
            <w:r>
              <w:rPr>
                <w:rFonts w:ascii="仿宋_GB2312;仿宋" w:hAnsi="仿宋_GB2312;仿宋" w:cs="宋体" w:hint="eastAsia"/>
                <w:szCs w:val="32"/>
                <w:u w:val="single"/>
              </w:rPr>
              <w:t xml:space="preserve">      </w:t>
            </w:r>
            <w:r>
              <w:rPr>
                <w:rFonts w:ascii="仿宋_GB2312;仿宋" w:hAnsi="仿宋_GB2312;仿宋" w:cs="宋体" w:hint="eastAsia"/>
                <w:szCs w:val="32"/>
              </w:rPr>
              <w:t>年</w:t>
            </w:r>
            <w:r>
              <w:rPr>
                <w:rFonts w:ascii="仿宋_GB2312;仿宋" w:hAnsi="仿宋_GB2312;仿宋" w:cs="宋体" w:hint="eastAsia"/>
                <w:szCs w:val="32"/>
                <w:u w:val="single"/>
              </w:rPr>
              <w:t xml:space="preserve">   </w:t>
            </w:r>
            <w:r>
              <w:rPr>
                <w:rFonts w:ascii="仿宋_GB2312;仿宋" w:hAnsi="仿宋_GB2312;仿宋" w:cs="宋体" w:hint="eastAsia"/>
                <w:szCs w:val="32"/>
              </w:rPr>
              <w:t>月</w:t>
            </w:r>
            <w:r>
              <w:rPr>
                <w:rFonts w:ascii="仿宋_GB2312;仿宋" w:hAnsi="仿宋_GB2312;仿宋" w:cs="宋体" w:hint="eastAsia"/>
                <w:szCs w:val="32"/>
                <w:u w:val="single"/>
              </w:rPr>
              <w:t xml:space="preserve">   </w:t>
            </w:r>
            <w:r>
              <w:rPr>
                <w:rFonts w:ascii="仿宋_GB2312;仿宋" w:hAnsi="仿宋_GB2312;仿宋" w:cs="宋体" w:hint="eastAsia"/>
                <w:szCs w:val="32"/>
              </w:rPr>
              <w:t>日</w:t>
            </w:r>
            <w:r>
              <w:rPr>
                <w:rFonts w:ascii="仿宋_GB2312;仿宋" w:hAnsi="仿宋_GB2312;仿宋" w:hint="eastAsia"/>
                <w:szCs w:val="32"/>
              </w:rPr>
              <w:t>代履行。</w:t>
            </w:r>
          </w:p>
          <w:p>
            <w:pPr>
              <w:pStyle w:val="Normal"/>
              <w:spacing w:lineRule="exact" w:line="440"/>
              <w:jc w:val="start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</w:t>
            </w:r>
            <w:r>
              <w:rPr>
                <w:rFonts w:ascii="仿宋_GB2312;仿宋" w:hAnsi="仿宋_GB2312;仿宋" w:hint="eastAsia"/>
                <w:szCs w:val="32"/>
              </w:rPr>
              <w:t>代履行方式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                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jc w:val="start"/>
              <w:rPr>
                <w:rFonts w:ascii="仿宋_GB2312;仿宋" w:hAnsi="仿宋_GB2312;仿宋" w:cs="宋体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代履行费用预算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</w:t>
            </w:r>
            <w:r>
              <w:rPr>
                <w:rFonts w:ascii="仿宋_GB2312;仿宋" w:hAnsi="仿宋_GB2312;仿宋" w:hint="eastAsia"/>
                <w:szCs w:val="32"/>
              </w:rPr>
              <w:t>元（大写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</w:t>
            </w:r>
            <w:r>
              <w:rPr>
                <w:rFonts w:ascii="仿宋_GB2312;仿宋" w:hAnsi="仿宋_GB2312;仿宋" w:hint="eastAsia"/>
                <w:szCs w:val="32"/>
              </w:rPr>
              <w:t xml:space="preserve"> ），根据《中华人民共和国行政强制法》之规定，由你（单位）承担。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              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  <w:p>
            <w:pPr>
              <w:pStyle w:val="Normal"/>
              <w:spacing w:lineRule="exact" w:line="440"/>
              <w:ind w:firstLineChars="1847" w:startChars="0" w:start="0" w:endChars="0" w:end="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公安机关（印）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                                   </w:t>
            </w:r>
            <w:r>
              <w:rPr>
                <w:rFonts w:ascii="仿宋_GB2312;仿宋" w:hAnsi="仿宋_GB2312;仿宋" w:hint="eastAsia"/>
                <w:szCs w:val="32"/>
              </w:rPr>
              <w:t>年  月  日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</w:rPr>
              <w:t>当事人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</w:rPr>
              <w:t>年  月  日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  <w:u w:val="single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>一式两份，一份交当事人，一份附卷。</w:t>
      </w:r>
    </w:p>
    <w:p>
      <w:pPr>
        <w:pStyle w:val="Normal"/>
        <w:spacing w:lineRule="exact" w:line="440"/>
        <w:rPr>
          <w:rFonts w:ascii="黑体" w:hAnsi="黑体" w:eastAsia="黑体" w:hint="eastAsia"/>
          <w:sz w:val="28"/>
          <w:szCs w:val="28"/>
        </w:rPr>
      </w:pPr>
      <w:r>
        <w:rPr>
          <w:rFonts w:eastAsia="黑体" w:hint="eastAsia" w:ascii="黑体" w:hAnsi="黑体"/>
          <w:sz w:val="28"/>
          <w:szCs w:val="28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