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逮捕证</w:t>
      </w:r>
    </w:p>
    <w:p>
      <w:r>
        <w:rPr>
          <w:rFonts w:ascii="宋体" w:hAnsi="宋体" w:eastAsia="宋体"/>
        </w:rPr>
        <w:t>×公（    ）捕字〔    〕    号</w:t>
      </w:r>
    </w:p>
    <w:p>
      <w:r>
        <w:rPr>
          <w:rFonts w:ascii="宋体" w:hAnsi="宋体" w:eastAsia="宋体"/>
        </w:rPr>
        <w:t>根据《中华人民共和国刑事诉讼法》第八十条之规定，经</w:t>
      </w:r>
    </w:p>
    <w:p>
      <w:r>
        <w:rPr>
          <w:rFonts w:ascii="宋体" w:hAnsi="宋体" w:eastAsia="宋体"/>
        </w:rPr>
        <w:t xml:space="preserve">            人民检察院批准（或者决定）/人民法院决定，兹派我局民警对</w:t>
      </w:r>
    </w:p>
    <w:p>
      <w:r>
        <w:rPr>
          <w:rFonts w:ascii="宋体" w:hAnsi="宋体" w:eastAsia="宋体"/>
        </w:rPr>
        <w:t>犯罪嫌疑人            （性别    ，出生日期        ，住址              ）</w:t>
      </w:r>
    </w:p>
    <w:p>
      <w:r>
        <w:rPr>
          <w:rFonts w:ascii="宋体" w:hAnsi="宋体" w:eastAsia="宋体"/>
        </w:rPr>
        <w:t>执行逮捕。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