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DF78" w14:textId="2A870ED9" w:rsidR="004E647C" w:rsidRDefault="004E647C" w:rsidP="004E647C">
      <w:pPr>
        <w:pStyle w:val="Title"/>
        <w:rPr>
          <w:lang w:val="en-US"/>
        </w:rPr>
      </w:pPr>
      <w:r>
        <w:rPr>
          <w:lang w:val="en-US"/>
        </w:rPr>
        <w:t>Phase 4 – Test Execution and Defect Management:</w:t>
      </w:r>
    </w:p>
    <w:p w14:paraId="424ED826" w14:textId="77777777" w:rsidR="004E647C" w:rsidRDefault="004E647C" w:rsidP="004E647C">
      <w:pPr>
        <w:rPr>
          <w:lang w:val="en-US"/>
        </w:rPr>
      </w:pPr>
    </w:p>
    <w:p w14:paraId="1CEC993F" w14:textId="4FBBB4C6" w:rsidR="004E647C" w:rsidRDefault="004E647C" w:rsidP="004E647C">
      <w:pPr>
        <w:pStyle w:val="Heading1"/>
        <w:rPr>
          <w:lang w:val="en-US"/>
        </w:rPr>
      </w:pPr>
      <w:r>
        <w:rPr>
          <w:lang w:val="en-US"/>
        </w:rPr>
        <w:t>6.1 Test Execution Summary Table:</w:t>
      </w:r>
    </w:p>
    <w:p w14:paraId="4329218A" w14:textId="77777777" w:rsidR="004E647C" w:rsidRPr="004E647C" w:rsidRDefault="004E647C" w:rsidP="004E647C">
      <w:pPr>
        <w:rPr>
          <w:lang w:val="en-US"/>
        </w:rPr>
      </w:pPr>
    </w:p>
    <w:tbl>
      <w:tblPr>
        <w:tblW w:w="0" w:type="auto"/>
        <w:tblLook w:val="04A0" w:firstRow="1" w:lastRow="0" w:firstColumn="1" w:lastColumn="0" w:noHBand="0" w:noVBand="1"/>
      </w:tblPr>
      <w:tblGrid>
        <w:gridCol w:w="1942"/>
        <w:gridCol w:w="672"/>
        <w:gridCol w:w="1143"/>
        <w:gridCol w:w="965"/>
        <w:gridCol w:w="810"/>
        <w:gridCol w:w="719"/>
        <w:gridCol w:w="882"/>
        <w:gridCol w:w="867"/>
        <w:gridCol w:w="1016"/>
      </w:tblGrid>
      <w:tr w:rsidR="004E647C" w:rsidRPr="004E647C" w14:paraId="19499711" w14:textId="77777777" w:rsidTr="004E647C">
        <w:trPr>
          <w:trHeight w:val="300"/>
        </w:trPr>
        <w:tc>
          <w:tcPr>
            <w:tcW w:w="0" w:type="auto"/>
            <w:tcBorders>
              <w:top w:val="single" w:sz="4" w:space="0" w:color="000000"/>
              <w:left w:val="single" w:sz="4" w:space="0" w:color="000000"/>
              <w:bottom w:val="single" w:sz="4" w:space="0" w:color="000000"/>
              <w:right w:val="nil"/>
            </w:tcBorders>
            <w:shd w:val="clear" w:color="000000" w:fill="000000"/>
            <w:noWrap/>
            <w:vAlign w:val="bottom"/>
            <w:hideMark/>
          </w:tcPr>
          <w:p w14:paraId="055769E5" w14:textId="77777777" w:rsidR="004E647C" w:rsidRPr="004E647C" w:rsidRDefault="004E647C" w:rsidP="004E647C">
            <w:pPr>
              <w:spacing w:after="0" w:line="240" w:lineRule="auto"/>
              <w:rPr>
                <w:rFonts w:ascii="Aptos Narrow" w:eastAsia="Times New Roman" w:hAnsi="Aptos Narrow" w:cs="Times New Roman"/>
                <w:b/>
                <w:bCs/>
                <w:color w:val="FFFFFF"/>
                <w:kern w:val="0"/>
                <w:lang w:eastAsia="en-ZA"/>
                <w14:ligatures w14:val="none"/>
              </w:rPr>
            </w:pPr>
            <w:r w:rsidRPr="004E647C">
              <w:rPr>
                <w:rFonts w:ascii="Aptos Narrow" w:eastAsia="Times New Roman" w:hAnsi="Aptos Narrow" w:cs="Times New Roman"/>
                <w:b/>
                <w:bCs/>
                <w:color w:val="FFFFFF"/>
                <w:kern w:val="0"/>
                <w:lang w:eastAsia="en-ZA"/>
                <w14:ligatures w14:val="none"/>
              </w:rPr>
              <w:t>Module</w:t>
            </w:r>
          </w:p>
        </w:tc>
        <w:tc>
          <w:tcPr>
            <w:tcW w:w="0" w:type="auto"/>
            <w:tcBorders>
              <w:top w:val="single" w:sz="4" w:space="0" w:color="000000"/>
              <w:left w:val="nil"/>
              <w:bottom w:val="single" w:sz="4" w:space="0" w:color="000000"/>
              <w:right w:val="nil"/>
            </w:tcBorders>
            <w:shd w:val="clear" w:color="000000" w:fill="000000"/>
            <w:noWrap/>
            <w:vAlign w:val="bottom"/>
            <w:hideMark/>
          </w:tcPr>
          <w:p w14:paraId="05861896" w14:textId="77777777" w:rsidR="004E647C" w:rsidRPr="004E647C" w:rsidRDefault="004E647C" w:rsidP="004E647C">
            <w:pPr>
              <w:spacing w:after="0" w:line="240" w:lineRule="auto"/>
              <w:rPr>
                <w:rFonts w:ascii="Aptos Narrow" w:eastAsia="Times New Roman" w:hAnsi="Aptos Narrow" w:cs="Times New Roman"/>
                <w:b/>
                <w:bCs/>
                <w:color w:val="FFFFFF"/>
                <w:kern w:val="0"/>
                <w:lang w:eastAsia="en-ZA"/>
                <w14:ligatures w14:val="none"/>
              </w:rPr>
            </w:pPr>
            <w:bookmarkStart w:id="0" w:name="RANGE!B1"/>
            <w:r w:rsidRPr="004E647C">
              <w:rPr>
                <w:rFonts w:ascii="Aptos Narrow" w:eastAsia="Times New Roman" w:hAnsi="Aptos Narrow" w:cs="Times New Roman"/>
                <w:b/>
                <w:bCs/>
                <w:color w:val="FFFFFF"/>
                <w:kern w:val="0"/>
                <w:lang w:eastAsia="en-ZA"/>
                <w14:ligatures w14:val="none"/>
              </w:rPr>
              <w:t>Run #</w:t>
            </w:r>
            <w:bookmarkEnd w:id="0"/>
          </w:p>
        </w:tc>
        <w:tc>
          <w:tcPr>
            <w:tcW w:w="0" w:type="auto"/>
            <w:tcBorders>
              <w:top w:val="single" w:sz="4" w:space="0" w:color="000000"/>
              <w:left w:val="nil"/>
              <w:bottom w:val="single" w:sz="4" w:space="0" w:color="000000"/>
              <w:right w:val="nil"/>
            </w:tcBorders>
            <w:shd w:val="clear" w:color="000000" w:fill="000000"/>
            <w:noWrap/>
            <w:vAlign w:val="bottom"/>
            <w:hideMark/>
          </w:tcPr>
          <w:p w14:paraId="0469F448" w14:textId="77777777" w:rsidR="004E647C" w:rsidRPr="004E647C" w:rsidRDefault="004E647C" w:rsidP="004E647C">
            <w:pPr>
              <w:spacing w:after="0" w:line="240" w:lineRule="auto"/>
              <w:rPr>
                <w:rFonts w:ascii="Aptos Narrow" w:eastAsia="Times New Roman" w:hAnsi="Aptos Narrow" w:cs="Times New Roman"/>
                <w:b/>
                <w:bCs/>
                <w:color w:val="FFFFFF"/>
                <w:kern w:val="0"/>
                <w:lang w:eastAsia="en-ZA"/>
                <w14:ligatures w14:val="none"/>
              </w:rPr>
            </w:pPr>
            <w:r w:rsidRPr="004E647C">
              <w:rPr>
                <w:rFonts w:ascii="Aptos Narrow" w:eastAsia="Times New Roman" w:hAnsi="Aptos Narrow" w:cs="Times New Roman"/>
                <w:b/>
                <w:bCs/>
                <w:color w:val="FFFFFF"/>
                <w:kern w:val="0"/>
                <w:lang w:eastAsia="en-ZA"/>
                <w14:ligatures w14:val="none"/>
              </w:rPr>
              <w:t>Date</w:t>
            </w:r>
          </w:p>
        </w:tc>
        <w:tc>
          <w:tcPr>
            <w:tcW w:w="0" w:type="auto"/>
            <w:tcBorders>
              <w:top w:val="single" w:sz="4" w:space="0" w:color="000000"/>
              <w:left w:val="nil"/>
              <w:bottom w:val="single" w:sz="4" w:space="0" w:color="000000"/>
              <w:right w:val="nil"/>
            </w:tcBorders>
            <w:shd w:val="clear" w:color="000000" w:fill="000000"/>
            <w:noWrap/>
            <w:vAlign w:val="bottom"/>
            <w:hideMark/>
          </w:tcPr>
          <w:p w14:paraId="6FCD3410" w14:textId="77777777" w:rsidR="004E647C" w:rsidRPr="004E647C" w:rsidRDefault="004E647C" w:rsidP="004E647C">
            <w:pPr>
              <w:spacing w:after="0" w:line="240" w:lineRule="auto"/>
              <w:rPr>
                <w:rFonts w:ascii="Aptos Narrow" w:eastAsia="Times New Roman" w:hAnsi="Aptos Narrow" w:cs="Times New Roman"/>
                <w:b/>
                <w:bCs/>
                <w:color w:val="FFFFFF"/>
                <w:kern w:val="0"/>
                <w:lang w:eastAsia="en-ZA"/>
                <w14:ligatures w14:val="none"/>
              </w:rPr>
            </w:pPr>
            <w:r w:rsidRPr="004E647C">
              <w:rPr>
                <w:rFonts w:ascii="Aptos Narrow" w:eastAsia="Times New Roman" w:hAnsi="Aptos Narrow" w:cs="Times New Roman"/>
                <w:b/>
                <w:bCs/>
                <w:color w:val="FFFFFF"/>
                <w:kern w:val="0"/>
                <w:lang w:eastAsia="en-ZA"/>
                <w14:ligatures w14:val="none"/>
              </w:rPr>
              <w:t>Total TCs</w:t>
            </w:r>
          </w:p>
        </w:tc>
        <w:tc>
          <w:tcPr>
            <w:tcW w:w="0" w:type="auto"/>
            <w:tcBorders>
              <w:top w:val="single" w:sz="4" w:space="0" w:color="000000"/>
              <w:left w:val="nil"/>
              <w:bottom w:val="single" w:sz="4" w:space="0" w:color="000000"/>
              <w:right w:val="nil"/>
            </w:tcBorders>
            <w:shd w:val="clear" w:color="000000" w:fill="000000"/>
            <w:noWrap/>
            <w:vAlign w:val="bottom"/>
            <w:hideMark/>
          </w:tcPr>
          <w:p w14:paraId="2E5335B6" w14:textId="77777777" w:rsidR="004E647C" w:rsidRPr="004E647C" w:rsidRDefault="004E647C" w:rsidP="004E647C">
            <w:pPr>
              <w:spacing w:after="0" w:line="240" w:lineRule="auto"/>
              <w:rPr>
                <w:rFonts w:ascii="Aptos Narrow" w:eastAsia="Times New Roman" w:hAnsi="Aptos Narrow" w:cs="Times New Roman"/>
                <w:b/>
                <w:bCs/>
                <w:color w:val="FFFFFF"/>
                <w:kern w:val="0"/>
                <w:lang w:eastAsia="en-ZA"/>
                <w14:ligatures w14:val="none"/>
              </w:rPr>
            </w:pPr>
            <w:r w:rsidRPr="004E647C">
              <w:rPr>
                <w:rFonts w:ascii="Aptos Narrow" w:eastAsia="Times New Roman" w:hAnsi="Aptos Narrow" w:cs="Times New Roman"/>
                <w:b/>
                <w:bCs/>
                <w:color w:val="FFFFFF"/>
                <w:kern w:val="0"/>
                <w:lang w:eastAsia="en-ZA"/>
                <w14:ligatures w14:val="none"/>
              </w:rPr>
              <w:t>Passed</w:t>
            </w:r>
          </w:p>
        </w:tc>
        <w:tc>
          <w:tcPr>
            <w:tcW w:w="0" w:type="auto"/>
            <w:tcBorders>
              <w:top w:val="single" w:sz="4" w:space="0" w:color="000000"/>
              <w:left w:val="nil"/>
              <w:bottom w:val="single" w:sz="4" w:space="0" w:color="000000"/>
              <w:right w:val="nil"/>
            </w:tcBorders>
            <w:shd w:val="clear" w:color="000000" w:fill="000000"/>
            <w:noWrap/>
            <w:vAlign w:val="bottom"/>
            <w:hideMark/>
          </w:tcPr>
          <w:p w14:paraId="4940502C" w14:textId="77777777" w:rsidR="004E647C" w:rsidRPr="004E647C" w:rsidRDefault="004E647C" w:rsidP="004E647C">
            <w:pPr>
              <w:spacing w:after="0" w:line="240" w:lineRule="auto"/>
              <w:rPr>
                <w:rFonts w:ascii="Aptos Narrow" w:eastAsia="Times New Roman" w:hAnsi="Aptos Narrow" w:cs="Times New Roman"/>
                <w:b/>
                <w:bCs/>
                <w:color w:val="FFFFFF"/>
                <w:kern w:val="0"/>
                <w:lang w:eastAsia="en-ZA"/>
                <w14:ligatures w14:val="none"/>
              </w:rPr>
            </w:pPr>
            <w:r w:rsidRPr="004E647C">
              <w:rPr>
                <w:rFonts w:ascii="Aptos Narrow" w:eastAsia="Times New Roman" w:hAnsi="Aptos Narrow" w:cs="Times New Roman"/>
                <w:b/>
                <w:bCs/>
                <w:color w:val="FFFFFF"/>
                <w:kern w:val="0"/>
                <w:lang w:eastAsia="en-ZA"/>
                <w14:ligatures w14:val="none"/>
              </w:rPr>
              <w:t>Failed</w:t>
            </w:r>
          </w:p>
        </w:tc>
        <w:tc>
          <w:tcPr>
            <w:tcW w:w="0" w:type="auto"/>
            <w:tcBorders>
              <w:top w:val="single" w:sz="4" w:space="0" w:color="000000"/>
              <w:left w:val="nil"/>
              <w:bottom w:val="single" w:sz="4" w:space="0" w:color="000000"/>
              <w:right w:val="nil"/>
            </w:tcBorders>
            <w:shd w:val="clear" w:color="000000" w:fill="000000"/>
            <w:noWrap/>
            <w:vAlign w:val="bottom"/>
            <w:hideMark/>
          </w:tcPr>
          <w:p w14:paraId="435085A5" w14:textId="77777777" w:rsidR="004E647C" w:rsidRPr="004E647C" w:rsidRDefault="004E647C" w:rsidP="004E647C">
            <w:pPr>
              <w:spacing w:after="0" w:line="240" w:lineRule="auto"/>
              <w:rPr>
                <w:rFonts w:ascii="Aptos Narrow" w:eastAsia="Times New Roman" w:hAnsi="Aptos Narrow" w:cs="Times New Roman"/>
                <w:b/>
                <w:bCs/>
                <w:color w:val="FFFFFF"/>
                <w:kern w:val="0"/>
                <w:lang w:eastAsia="en-ZA"/>
                <w14:ligatures w14:val="none"/>
              </w:rPr>
            </w:pPr>
            <w:r w:rsidRPr="004E647C">
              <w:rPr>
                <w:rFonts w:ascii="Aptos Narrow" w:eastAsia="Times New Roman" w:hAnsi="Aptos Narrow" w:cs="Times New Roman"/>
                <w:b/>
                <w:bCs/>
                <w:color w:val="FFFFFF"/>
                <w:kern w:val="0"/>
                <w:lang w:eastAsia="en-ZA"/>
                <w14:ligatures w14:val="none"/>
              </w:rPr>
              <w:t>Blocked</w:t>
            </w:r>
          </w:p>
        </w:tc>
        <w:tc>
          <w:tcPr>
            <w:tcW w:w="0" w:type="auto"/>
            <w:tcBorders>
              <w:top w:val="single" w:sz="4" w:space="0" w:color="000000"/>
              <w:left w:val="nil"/>
              <w:bottom w:val="single" w:sz="4" w:space="0" w:color="000000"/>
              <w:right w:val="nil"/>
            </w:tcBorders>
            <w:shd w:val="clear" w:color="000000" w:fill="000000"/>
            <w:noWrap/>
            <w:vAlign w:val="bottom"/>
            <w:hideMark/>
          </w:tcPr>
          <w:p w14:paraId="0323E6BC" w14:textId="77777777" w:rsidR="004E647C" w:rsidRPr="004E647C" w:rsidRDefault="004E647C" w:rsidP="004E647C">
            <w:pPr>
              <w:spacing w:after="0" w:line="240" w:lineRule="auto"/>
              <w:rPr>
                <w:rFonts w:ascii="Aptos Narrow" w:eastAsia="Times New Roman" w:hAnsi="Aptos Narrow" w:cs="Times New Roman"/>
                <w:b/>
                <w:bCs/>
                <w:color w:val="FFFFFF"/>
                <w:kern w:val="0"/>
                <w:lang w:eastAsia="en-ZA"/>
                <w14:ligatures w14:val="none"/>
              </w:rPr>
            </w:pPr>
            <w:r w:rsidRPr="004E647C">
              <w:rPr>
                <w:rFonts w:ascii="Aptos Narrow" w:eastAsia="Times New Roman" w:hAnsi="Aptos Narrow" w:cs="Times New Roman"/>
                <w:b/>
                <w:bCs/>
                <w:color w:val="FFFFFF"/>
                <w:kern w:val="0"/>
                <w:lang w:eastAsia="en-ZA"/>
                <w14:ligatures w14:val="none"/>
              </w:rPr>
              <w:t>Not Run</w:t>
            </w:r>
          </w:p>
        </w:tc>
        <w:tc>
          <w:tcPr>
            <w:tcW w:w="0" w:type="auto"/>
            <w:tcBorders>
              <w:top w:val="single" w:sz="4" w:space="0" w:color="000000"/>
              <w:left w:val="nil"/>
              <w:bottom w:val="single" w:sz="4" w:space="0" w:color="000000"/>
              <w:right w:val="single" w:sz="4" w:space="0" w:color="000000"/>
            </w:tcBorders>
            <w:shd w:val="clear" w:color="000000" w:fill="000000"/>
            <w:noWrap/>
            <w:vAlign w:val="bottom"/>
            <w:hideMark/>
          </w:tcPr>
          <w:p w14:paraId="13575AF8" w14:textId="77777777" w:rsidR="004E647C" w:rsidRPr="004E647C" w:rsidRDefault="004E647C" w:rsidP="004E647C">
            <w:pPr>
              <w:spacing w:after="0" w:line="240" w:lineRule="auto"/>
              <w:rPr>
                <w:rFonts w:ascii="Aptos Narrow" w:eastAsia="Times New Roman" w:hAnsi="Aptos Narrow" w:cs="Times New Roman"/>
                <w:b/>
                <w:bCs/>
                <w:color w:val="FFFFFF"/>
                <w:kern w:val="0"/>
                <w:lang w:eastAsia="en-ZA"/>
                <w14:ligatures w14:val="none"/>
              </w:rPr>
            </w:pPr>
            <w:r w:rsidRPr="004E647C">
              <w:rPr>
                <w:rFonts w:ascii="Aptos Narrow" w:eastAsia="Times New Roman" w:hAnsi="Aptos Narrow" w:cs="Times New Roman"/>
                <w:b/>
                <w:bCs/>
                <w:color w:val="FFFFFF"/>
                <w:kern w:val="0"/>
                <w:lang w:eastAsia="en-ZA"/>
                <w14:ligatures w14:val="none"/>
              </w:rPr>
              <w:t>Pass Rate</w:t>
            </w:r>
          </w:p>
        </w:tc>
      </w:tr>
      <w:tr w:rsidR="004E647C" w:rsidRPr="004E647C" w14:paraId="6F4E0490" w14:textId="77777777" w:rsidTr="004E647C">
        <w:trPr>
          <w:trHeight w:val="300"/>
        </w:trPr>
        <w:tc>
          <w:tcPr>
            <w:tcW w:w="0" w:type="auto"/>
            <w:tcBorders>
              <w:top w:val="single" w:sz="4" w:space="0" w:color="000000"/>
              <w:left w:val="single" w:sz="4" w:space="0" w:color="000000"/>
              <w:bottom w:val="single" w:sz="4" w:space="0" w:color="000000"/>
              <w:right w:val="nil"/>
            </w:tcBorders>
            <w:shd w:val="clear" w:color="D9D9D9" w:fill="D9D9D9"/>
            <w:noWrap/>
            <w:vAlign w:val="bottom"/>
            <w:hideMark/>
          </w:tcPr>
          <w:p w14:paraId="37352FC8"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Account Management</w:t>
            </w:r>
          </w:p>
        </w:tc>
        <w:tc>
          <w:tcPr>
            <w:tcW w:w="0" w:type="auto"/>
            <w:tcBorders>
              <w:top w:val="single" w:sz="4" w:space="0" w:color="000000"/>
              <w:left w:val="nil"/>
              <w:bottom w:val="single" w:sz="4" w:space="0" w:color="000000"/>
              <w:right w:val="nil"/>
            </w:tcBorders>
            <w:shd w:val="clear" w:color="D9D9D9" w:fill="D9D9D9"/>
            <w:noWrap/>
            <w:vAlign w:val="bottom"/>
            <w:hideMark/>
          </w:tcPr>
          <w:p w14:paraId="0E76E5E0"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Run 1</w:t>
            </w:r>
          </w:p>
        </w:tc>
        <w:tc>
          <w:tcPr>
            <w:tcW w:w="0" w:type="auto"/>
            <w:tcBorders>
              <w:top w:val="single" w:sz="4" w:space="0" w:color="000000"/>
              <w:left w:val="nil"/>
              <w:bottom w:val="single" w:sz="4" w:space="0" w:color="000000"/>
              <w:right w:val="nil"/>
            </w:tcBorders>
            <w:shd w:val="clear" w:color="D9D9D9" w:fill="D9D9D9"/>
            <w:noWrap/>
            <w:vAlign w:val="bottom"/>
            <w:hideMark/>
          </w:tcPr>
          <w:p w14:paraId="025D6A2B"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06/07/2026</w:t>
            </w:r>
          </w:p>
        </w:tc>
        <w:tc>
          <w:tcPr>
            <w:tcW w:w="0" w:type="auto"/>
            <w:tcBorders>
              <w:top w:val="single" w:sz="4" w:space="0" w:color="000000"/>
              <w:left w:val="nil"/>
              <w:bottom w:val="single" w:sz="4" w:space="0" w:color="000000"/>
              <w:right w:val="nil"/>
            </w:tcBorders>
            <w:shd w:val="clear" w:color="D9D9D9" w:fill="D9D9D9"/>
            <w:noWrap/>
            <w:vAlign w:val="bottom"/>
            <w:hideMark/>
          </w:tcPr>
          <w:p w14:paraId="54BE920B"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46</w:t>
            </w:r>
          </w:p>
        </w:tc>
        <w:tc>
          <w:tcPr>
            <w:tcW w:w="0" w:type="auto"/>
            <w:tcBorders>
              <w:top w:val="single" w:sz="4" w:space="0" w:color="000000"/>
              <w:left w:val="nil"/>
              <w:bottom w:val="single" w:sz="4" w:space="0" w:color="000000"/>
              <w:right w:val="nil"/>
            </w:tcBorders>
            <w:shd w:val="clear" w:color="D9D9D9" w:fill="D9D9D9"/>
            <w:noWrap/>
            <w:vAlign w:val="bottom"/>
            <w:hideMark/>
          </w:tcPr>
          <w:p w14:paraId="2DF58019"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43</w:t>
            </w:r>
          </w:p>
        </w:tc>
        <w:tc>
          <w:tcPr>
            <w:tcW w:w="0" w:type="auto"/>
            <w:tcBorders>
              <w:top w:val="single" w:sz="4" w:space="0" w:color="000000"/>
              <w:left w:val="nil"/>
              <w:bottom w:val="single" w:sz="4" w:space="0" w:color="000000"/>
              <w:right w:val="nil"/>
            </w:tcBorders>
            <w:shd w:val="clear" w:color="D9D9D9" w:fill="D9D9D9"/>
            <w:noWrap/>
            <w:vAlign w:val="bottom"/>
            <w:hideMark/>
          </w:tcPr>
          <w:p w14:paraId="3E40103B"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3</w:t>
            </w:r>
          </w:p>
        </w:tc>
        <w:tc>
          <w:tcPr>
            <w:tcW w:w="0" w:type="auto"/>
            <w:tcBorders>
              <w:top w:val="single" w:sz="4" w:space="0" w:color="000000"/>
              <w:left w:val="nil"/>
              <w:bottom w:val="single" w:sz="4" w:space="0" w:color="000000"/>
              <w:right w:val="nil"/>
            </w:tcBorders>
            <w:shd w:val="clear" w:color="D9D9D9" w:fill="D9D9D9"/>
            <w:noWrap/>
            <w:vAlign w:val="bottom"/>
            <w:hideMark/>
          </w:tcPr>
          <w:p w14:paraId="3ABB7669"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nil"/>
            </w:tcBorders>
            <w:shd w:val="clear" w:color="D9D9D9" w:fill="D9D9D9"/>
            <w:noWrap/>
            <w:vAlign w:val="bottom"/>
            <w:hideMark/>
          </w:tcPr>
          <w:p w14:paraId="44BA5EDB"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single" w:sz="4" w:space="0" w:color="000000"/>
            </w:tcBorders>
            <w:shd w:val="clear" w:color="D9D9D9" w:fill="D9D9D9"/>
            <w:noWrap/>
            <w:vAlign w:val="bottom"/>
            <w:hideMark/>
          </w:tcPr>
          <w:p w14:paraId="3CD5C0B0"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93,48%</w:t>
            </w:r>
          </w:p>
        </w:tc>
      </w:tr>
      <w:tr w:rsidR="004E647C" w:rsidRPr="004E647C" w14:paraId="1CE0C1D9" w14:textId="77777777" w:rsidTr="004E647C">
        <w:trPr>
          <w:trHeight w:val="300"/>
        </w:trPr>
        <w:tc>
          <w:tcPr>
            <w:tcW w:w="0" w:type="auto"/>
            <w:tcBorders>
              <w:top w:val="single" w:sz="4" w:space="0" w:color="000000"/>
              <w:left w:val="single" w:sz="4" w:space="0" w:color="000000"/>
              <w:bottom w:val="single" w:sz="4" w:space="0" w:color="000000"/>
              <w:right w:val="nil"/>
            </w:tcBorders>
            <w:noWrap/>
            <w:vAlign w:val="bottom"/>
            <w:hideMark/>
          </w:tcPr>
          <w:p w14:paraId="1F120658"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Authentication</w:t>
            </w:r>
          </w:p>
        </w:tc>
        <w:tc>
          <w:tcPr>
            <w:tcW w:w="0" w:type="auto"/>
            <w:tcBorders>
              <w:top w:val="single" w:sz="4" w:space="0" w:color="000000"/>
              <w:left w:val="nil"/>
              <w:bottom w:val="single" w:sz="4" w:space="0" w:color="000000"/>
              <w:right w:val="nil"/>
            </w:tcBorders>
            <w:noWrap/>
            <w:vAlign w:val="bottom"/>
            <w:hideMark/>
          </w:tcPr>
          <w:p w14:paraId="118A2587"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Run 1</w:t>
            </w:r>
          </w:p>
        </w:tc>
        <w:tc>
          <w:tcPr>
            <w:tcW w:w="0" w:type="auto"/>
            <w:tcBorders>
              <w:top w:val="single" w:sz="4" w:space="0" w:color="000000"/>
              <w:left w:val="nil"/>
              <w:bottom w:val="single" w:sz="4" w:space="0" w:color="000000"/>
              <w:right w:val="nil"/>
            </w:tcBorders>
            <w:noWrap/>
            <w:vAlign w:val="bottom"/>
            <w:hideMark/>
          </w:tcPr>
          <w:p w14:paraId="7BCE716C"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06/07/2026</w:t>
            </w:r>
          </w:p>
        </w:tc>
        <w:tc>
          <w:tcPr>
            <w:tcW w:w="0" w:type="auto"/>
            <w:tcBorders>
              <w:top w:val="single" w:sz="4" w:space="0" w:color="000000"/>
              <w:left w:val="nil"/>
              <w:bottom w:val="single" w:sz="4" w:space="0" w:color="000000"/>
              <w:right w:val="nil"/>
            </w:tcBorders>
            <w:noWrap/>
            <w:vAlign w:val="bottom"/>
            <w:hideMark/>
          </w:tcPr>
          <w:p w14:paraId="39E24414"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32</w:t>
            </w:r>
          </w:p>
        </w:tc>
        <w:tc>
          <w:tcPr>
            <w:tcW w:w="0" w:type="auto"/>
            <w:tcBorders>
              <w:top w:val="single" w:sz="4" w:space="0" w:color="000000"/>
              <w:left w:val="nil"/>
              <w:bottom w:val="single" w:sz="4" w:space="0" w:color="000000"/>
              <w:right w:val="nil"/>
            </w:tcBorders>
            <w:noWrap/>
            <w:vAlign w:val="bottom"/>
            <w:hideMark/>
          </w:tcPr>
          <w:p w14:paraId="385A993E"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29</w:t>
            </w:r>
          </w:p>
        </w:tc>
        <w:tc>
          <w:tcPr>
            <w:tcW w:w="0" w:type="auto"/>
            <w:tcBorders>
              <w:top w:val="single" w:sz="4" w:space="0" w:color="000000"/>
              <w:left w:val="nil"/>
              <w:bottom w:val="single" w:sz="4" w:space="0" w:color="000000"/>
              <w:right w:val="nil"/>
            </w:tcBorders>
            <w:noWrap/>
            <w:vAlign w:val="bottom"/>
            <w:hideMark/>
          </w:tcPr>
          <w:p w14:paraId="06B5C189"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2</w:t>
            </w:r>
          </w:p>
        </w:tc>
        <w:tc>
          <w:tcPr>
            <w:tcW w:w="0" w:type="auto"/>
            <w:tcBorders>
              <w:top w:val="single" w:sz="4" w:space="0" w:color="000000"/>
              <w:left w:val="nil"/>
              <w:bottom w:val="single" w:sz="4" w:space="0" w:color="000000"/>
              <w:right w:val="nil"/>
            </w:tcBorders>
            <w:noWrap/>
            <w:vAlign w:val="bottom"/>
            <w:hideMark/>
          </w:tcPr>
          <w:p w14:paraId="05CE485D"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nil"/>
            </w:tcBorders>
            <w:noWrap/>
            <w:vAlign w:val="bottom"/>
            <w:hideMark/>
          </w:tcPr>
          <w:p w14:paraId="55BAD5FA"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1</w:t>
            </w:r>
          </w:p>
        </w:tc>
        <w:tc>
          <w:tcPr>
            <w:tcW w:w="0" w:type="auto"/>
            <w:tcBorders>
              <w:top w:val="single" w:sz="4" w:space="0" w:color="000000"/>
              <w:left w:val="nil"/>
              <w:bottom w:val="single" w:sz="4" w:space="0" w:color="000000"/>
              <w:right w:val="single" w:sz="4" w:space="0" w:color="000000"/>
            </w:tcBorders>
            <w:noWrap/>
            <w:vAlign w:val="bottom"/>
            <w:hideMark/>
          </w:tcPr>
          <w:p w14:paraId="7BAFA884"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90,63%</w:t>
            </w:r>
          </w:p>
        </w:tc>
      </w:tr>
      <w:tr w:rsidR="004E647C" w:rsidRPr="004E647C" w14:paraId="20FE94EB" w14:textId="77777777" w:rsidTr="004E647C">
        <w:trPr>
          <w:trHeight w:val="300"/>
        </w:trPr>
        <w:tc>
          <w:tcPr>
            <w:tcW w:w="0" w:type="auto"/>
            <w:tcBorders>
              <w:top w:val="single" w:sz="4" w:space="0" w:color="000000"/>
              <w:left w:val="single" w:sz="4" w:space="0" w:color="000000"/>
              <w:bottom w:val="single" w:sz="4" w:space="0" w:color="000000"/>
              <w:right w:val="nil"/>
            </w:tcBorders>
            <w:shd w:val="clear" w:color="D9D9D9" w:fill="D9D9D9"/>
            <w:noWrap/>
            <w:vAlign w:val="bottom"/>
            <w:hideMark/>
          </w:tcPr>
          <w:p w14:paraId="757958E7"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Validation Library</w:t>
            </w:r>
          </w:p>
        </w:tc>
        <w:tc>
          <w:tcPr>
            <w:tcW w:w="0" w:type="auto"/>
            <w:tcBorders>
              <w:top w:val="single" w:sz="4" w:space="0" w:color="000000"/>
              <w:left w:val="nil"/>
              <w:bottom w:val="single" w:sz="4" w:space="0" w:color="000000"/>
              <w:right w:val="nil"/>
            </w:tcBorders>
            <w:shd w:val="clear" w:color="D9D9D9" w:fill="D9D9D9"/>
            <w:noWrap/>
            <w:vAlign w:val="bottom"/>
            <w:hideMark/>
          </w:tcPr>
          <w:p w14:paraId="4B54832A"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bookmarkStart w:id="1" w:name="RANGE!B4"/>
            <w:r w:rsidRPr="004E647C">
              <w:rPr>
                <w:rFonts w:ascii="Aptos Narrow" w:eastAsia="Times New Roman" w:hAnsi="Aptos Narrow" w:cs="Times New Roman"/>
                <w:color w:val="000000"/>
                <w:kern w:val="0"/>
                <w:lang w:eastAsia="en-ZA"/>
                <w14:ligatures w14:val="none"/>
              </w:rPr>
              <w:t>Run 1</w:t>
            </w:r>
            <w:bookmarkEnd w:id="1"/>
          </w:p>
        </w:tc>
        <w:tc>
          <w:tcPr>
            <w:tcW w:w="0" w:type="auto"/>
            <w:tcBorders>
              <w:top w:val="single" w:sz="4" w:space="0" w:color="000000"/>
              <w:left w:val="nil"/>
              <w:bottom w:val="single" w:sz="4" w:space="0" w:color="000000"/>
              <w:right w:val="nil"/>
            </w:tcBorders>
            <w:shd w:val="clear" w:color="D9D9D9" w:fill="D9D9D9"/>
            <w:noWrap/>
            <w:vAlign w:val="bottom"/>
            <w:hideMark/>
          </w:tcPr>
          <w:p w14:paraId="0438B5CF"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06/07/2026</w:t>
            </w:r>
          </w:p>
        </w:tc>
        <w:tc>
          <w:tcPr>
            <w:tcW w:w="0" w:type="auto"/>
            <w:tcBorders>
              <w:top w:val="single" w:sz="4" w:space="0" w:color="000000"/>
              <w:left w:val="nil"/>
              <w:bottom w:val="single" w:sz="4" w:space="0" w:color="000000"/>
              <w:right w:val="nil"/>
            </w:tcBorders>
            <w:shd w:val="clear" w:color="D9D9D9" w:fill="D9D9D9"/>
            <w:noWrap/>
            <w:vAlign w:val="bottom"/>
            <w:hideMark/>
          </w:tcPr>
          <w:p w14:paraId="0EA3679F"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48</w:t>
            </w:r>
          </w:p>
        </w:tc>
        <w:tc>
          <w:tcPr>
            <w:tcW w:w="0" w:type="auto"/>
            <w:tcBorders>
              <w:top w:val="single" w:sz="4" w:space="0" w:color="000000"/>
              <w:left w:val="nil"/>
              <w:bottom w:val="single" w:sz="4" w:space="0" w:color="000000"/>
              <w:right w:val="nil"/>
            </w:tcBorders>
            <w:shd w:val="clear" w:color="D9D9D9" w:fill="D9D9D9"/>
            <w:noWrap/>
            <w:vAlign w:val="bottom"/>
            <w:hideMark/>
          </w:tcPr>
          <w:p w14:paraId="2DCAF2B0"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43</w:t>
            </w:r>
          </w:p>
        </w:tc>
        <w:tc>
          <w:tcPr>
            <w:tcW w:w="0" w:type="auto"/>
            <w:tcBorders>
              <w:top w:val="single" w:sz="4" w:space="0" w:color="000000"/>
              <w:left w:val="nil"/>
              <w:bottom w:val="single" w:sz="4" w:space="0" w:color="000000"/>
              <w:right w:val="nil"/>
            </w:tcBorders>
            <w:shd w:val="clear" w:color="D9D9D9" w:fill="D9D9D9"/>
            <w:noWrap/>
            <w:vAlign w:val="bottom"/>
            <w:hideMark/>
          </w:tcPr>
          <w:p w14:paraId="5DCD1F0E"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5</w:t>
            </w:r>
          </w:p>
        </w:tc>
        <w:tc>
          <w:tcPr>
            <w:tcW w:w="0" w:type="auto"/>
            <w:tcBorders>
              <w:top w:val="single" w:sz="4" w:space="0" w:color="000000"/>
              <w:left w:val="nil"/>
              <w:bottom w:val="single" w:sz="4" w:space="0" w:color="000000"/>
              <w:right w:val="nil"/>
            </w:tcBorders>
            <w:shd w:val="clear" w:color="D9D9D9" w:fill="D9D9D9"/>
            <w:noWrap/>
            <w:vAlign w:val="bottom"/>
            <w:hideMark/>
          </w:tcPr>
          <w:p w14:paraId="212D431D"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nil"/>
            </w:tcBorders>
            <w:shd w:val="clear" w:color="D9D9D9" w:fill="D9D9D9"/>
            <w:noWrap/>
            <w:vAlign w:val="bottom"/>
            <w:hideMark/>
          </w:tcPr>
          <w:p w14:paraId="60748002"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single" w:sz="4" w:space="0" w:color="000000"/>
            </w:tcBorders>
            <w:shd w:val="clear" w:color="D9D9D9" w:fill="D9D9D9"/>
            <w:noWrap/>
            <w:vAlign w:val="bottom"/>
            <w:hideMark/>
          </w:tcPr>
          <w:p w14:paraId="705FA9B6"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89,58%</w:t>
            </w:r>
          </w:p>
        </w:tc>
      </w:tr>
      <w:tr w:rsidR="004E647C" w:rsidRPr="004E647C" w14:paraId="2F6D70A2" w14:textId="77777777" w:rsidTr="004E647C">
        <w:trPr>
          <w:trHeight w:val="300"/>
        </w:trPr>
        <w:tc>
          <w:tcPr>
            <w:tcW w:w="0" w:type="auto"/>
            <w:tcBorders>
              <w:top w:val="single" w:sz="4" w:space="0" w:color="000000"/>
              <w:left w:val="single" w:sz="4" w:space="0" w:color="000000"/>
              <w:bottom w:val="single" w:sz="4" w:space="0" w:color="000000"/>
              <w:right w:val="nil"/>
            </w:tcBorders>
            <w:noWrap/>
            <w:vAlign w:val="bottom"/>
            <w:hideMark/>
          </w:tcPr>
          <w:p w14:paraId="61A3C121"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Transaction Engine</w:t>
            </w:r>
          </w:p>
        </w:tc>
        <w:tc>
          <w:tcPr>
            <w:tcW w:w="0" w:type="auto"/>
            <w:tcBorders>
              <w:top w:val="single" w:sz="4" w:space="0" w:color="000000"/>
              <w:left w:val="nil"/>
              <w:bottom w:val="single" w:sz="4" w:space="0" w:color="000000"/>
              <w:right w:val="nil"/>
            </w:tcBorders>
            <w:noWrap/>
            <w:vAlign w:val="bottom"/>
            <w:hideMark/>
          </w:tcPr>
          <w:p w14:paraId="6234ECF2"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Run 1</w:t>
            </w:r>
          </w:p>
        </w:tc>
        <w:tc>
          <w:tcPr>
            <w:tcW w:w="0" w:type="auto"/>
            <w:tcBorders>
              <w:top w:val="single" w:sz="4" w:space="0" w:color="000000"/>
              <w:left w:val="nil"/>
              <w:bottom w:val="single" w:sz="4" w:space="0" w:color="000000"/>
              <w:right w:val="nil"/>
            </w:tcBorders>
            <w:noWrap/>
            <w:vAlign w:val="bottom"/>
            <w:hideMark/>
          </w:tcPr>
          <w:p w14:paraId="2372F794"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06/07/2026</w:t>
            </w:r>
          </w:p>
        </w:tc>
        <w:tc>
          <w:tcPr>
            <w:tcW w:w="0" w:type="auto"/>
            <w:tcBorders>
              <w:top w:val="single" w:sz="4" w:space="0" w:color="000000"/>
              <w:left w:val="nil"/>
              <w:bottom w:val="single" w:sz="4" w:space="0" w:color="000000"/>
              <w:right w:val="nil"/>
            </w:tcBorders>
            <w:noWrap/>
            <w:vAlign w:val="bottom"/>
            <w:hideMark/>
          </w:tcPr>
          <w:p w14:paraId="0C909F51"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60</w:t>
            </w:r>
          </w:p>
        </w:tc>
        <w:tc>
          <w:tcPr>
            <w:tcW w:w="0" w:type="auto"/>
            <w:tcBorders>
              <w:top w:val="single" w:sz="4" w:space="0" w:color="000000"/>
              <w:left w:val="nil"/>
              <w:bottom w:val="single" w:sz="4" w:space="0" w:color="000000"/>
              <w:right w:val="nil"/>
            </w:tcBorders>
            <w:noWrap/>
            <w:vAlign w:val="bottom"/>
            <w:hideMark/>
          </w:tcPr>
          <w:p w14:paraId="233CA2E5"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57</w:t>
            </w:r>
          </w:p>
        </w:tc>
        <w:tc>
          <w:tcPr>
            <w:tcW w:w="0" w:type="auto"/>
            <w:tcBorders>
              <w:top w:val="single" w:sz="4" w:space="0" w:color="000000"/>
              <w:left w:val="nil"/>
              <w:bottom w:val="single" w:sz="4" w:space="0" w:color="000000"/>
              <w:right w:val="nil"/>
            </w:tcBorders>
            <w:noWrap/>
            <w:vAlign w:val="bottom"/>
            <w:hideMark/>
          </w:tcPr>
          <w:p w14:paraId="6841F512"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3</w:t>
            </w:r>
          </w:p>
        </w:tc>
        <w:tc>
          <w:tcPr>
            <w:tcW w:w="0" w:type="auto"/>
            <w:tcBorders>
              <w:top w:val="single" w:sz="4" w:space="0" w:color="000000"/>
              <w:left w:val="nil"/>
              <w:bottom w:val="single" w:sz="4" w:space="0" w:color="000000"/>
              <w:right w:val="nil"/>
            </w:tcBorders>
            <w:noWrap/>
            <w:vAlign w:val="bottom"/>
            <w:hideMark/>
          </w:tcPr>
          <w:p w14:paraId="45639120"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nil"/>
            </w:tcBorders>
            <w:noWrap/>
            <w:vAlign w:val="bottom"/>
            <w:hideMark/>
          </w:tcPr>
          <w:p w14:paraId="17C34D72"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single" w:sz="4" w:space="0" w:color="000000"/>
            </w:tcBorders>
            <w:noWrap/>
            <w:vAlign w:val="bottom"/>
            <w:hideMark/>
          </w:tcPr>
          <w:p w14:paraId="3A7ED991"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95,00%</w:t>
            </w:r>
          </w:p>
        </w:tc>
      </w:tr>
      <w:tr w:rsidR="004E647C" w:rsidRPr="004E647C" w14:paraId="3A19E590" w14:textId="77777777" w:rsidTr="004E647C">
        <w:trPr>
          <w:trHeight w:val="300"/>
        </w:trPr>
        <w:tc>
          <w:tcPr>
            <w:tcW w:w="0" w:type="auto"/>
            <w:tcBorders>
              <w:top w:val="single" w:sz="4" w:space="0" w:color="000000"/>
              <w:left w:val="single" w:sz="4" w:space="0" w:color="000000"/>
              <w:bottom w:val="single" w:sz="4" w:space="0" w:color="000000"/>
              <w:right w:val="nil"/>
            </w:tcBorders>
            <w:shd w:val="clear" w:color="D9D9D9" w:fill="D9D9D9"/>
            <w:noWrap/>
            <w:vAlign w:val="bottom"/>
            <w:hideMark/>
          </w:tcPr>
          <w:p w14:paraId="1486D258"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Reporting Engine</w:t>
            </w:r>
          </w:p>
        </w:tc>
        <w:tc>
          <w:tcPr>
            <w:tcW w:w="0" w:type="auto"/>
            <w:tcBorders>
              <w:top w:val="single" w:sz="4" w:space="0" w:color="000000"/>
              <w:left w:val="nil"/>
              <w:bottom w:val="single" w:sz="4" w:space="0" w:color="000000"/>
              <w:right w:val="nil"/>
            </w:tcBorders>
            <w:shd w:val="clear" w:color="D9D9D9" w:fill="D9D9D9"/>
            <w:noWrap/>
            <w:vAlign w:val="bottom"/>
            <w:hideMark/>
          </w:tcPr>
          <w:p w14:paraId="13402521"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Run 1</w:t>
            </w:r>
          </w:p>
        </w:tc>
        <w:tc>
          <w:tcPr>
            <w:tcW w:w="0" w:type="auto"/>
            <w:tcBorders>
              <w:top w:val="single" w:sz="4" w:space="0" w:color="000000"/>
              <w:left w:val="nil"/>
              <w:bottom w:val="single" w:sz="4" w:space="0" w:color="000000"/>
              <w:right w:val="nil"/>
            </w:tcBorders>
            <w:shd w:val="clear" w:color="D9D9D9" w:fill="D9D9D9"/>
            <w:noWrap/>
            <w:vAlign w:val="bottom"/>
            <w:hideMark/>
          </w:tcPr>
          <w:p w14:paraId="1EDD2E72"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06/07/2026</w:t>
            </w:r>
          </w:p>
        </w:tc>
        <w:tc>
          <w:tcPr>
            <w:tcW w:w="0" w:type="auto"/>
            <w:tcBorders>
              <w:top w:val="single" w:sz="4" w:space="0" w:color="000000"/>
              <w:left w:val="nil"/>
              <w:bottom w:val="single" w:sz="4" w:space="0" w:color="000000"/>
              <w:right w:val="nil"/>
            </w:tcBorders>
            <w:shd w:val="clear" w:color="D9D9D9" w:fill="D9D9D9"/>
            <w:noWrap/>
            <w:vAlign w:val="bottom"/>
            <w:hideMark/>
          </w:tcPr>
          <w:p w14:paraId="264B7B85"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10</w:t>
            </w:r>
          </w:p>
        </w:tc>
        <w:tc>
          <w:tcPr>
            <w:tcW w:w="0" w:type="auto"/>
            <w:tcBorders>
              <w:top w:val="single" w:sz="4" w:space="0" w:color="000000"/>
              <w:left w:val="nil"/>
              <w:bottom w:val="single" w:sz="4" w:space="0" w:color="000000"/>
              <w:right w:val="nil"/>
            </w:tcBorders>
            <w:shd w:val="clear" w:color="D9D9D9" w:fill="D9D9D9"/>
            <w:noWrap/>
            <w:vAlign w:val="bottom"/>
            <w:hideMark/>
          </w:tcPr>
          <w:p w14:paraId="38CE6852"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10</w:t>
            </w:r>
          </w:p>
        </w:tc>
        <w:tc>
          <w:tcPr>
            <w:tcW w:w="0" w:type="auto"/>
            <w:tcBorders>
              <w:top w:val="single" w:sz="4" w:space="0" w:color="000000"/>
              <w:left w:val="nil"/>
              <w:bottom w:val="single" w:sz="4" w:space="0" w:color="000000"/>
              <w:right w:val="nil"/>
            </w:tcBorders>
            <w:shd w:val="clear" w:color="D9D9D9" w:fill="D9D9D9"/>
            <w:noWrap/>
            <w:vAlign w:val="bottom"/>
            <w:hideMark/>
          </w:tcPr>
          <w:p w14:paraId="6184E4CF"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nil"/>
            </w:tcBorders>
            <w:shd w:val="clear" w:color="D9D9D9" w:fill="D9D9D9"/>
            <w:noWrap/>
            <w:vAlign w:val="bottom"/>
            <w:hideMark/>
          </w:tcPr>
          <w:p w14:paraId="424ABCEE"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nil"/>
            </w:tcBorders>
            <w:shd w:val="clear" w:color="D9D9D9" w:fill="D9D9D9"/>
            <w:noWrap/>
            <w:vAlign w:val="bottom"/>
            <w:hideMark/>
          </w:tcPr>
          <w:p w14:paraId="483EC73C"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single" w:sz="4" w:space="0" w:color="000000"/>
            </w:tcBorders>
            <w:shd w:val="clear" w:color="D9D9D9" w:fill="D9D9D9"/>
            <w:noWrap/>
            <w:vAlign w:val="bottom"/>
            <w:hideMark/>
          </w:tcPr>
          <w:p w14:paraId="2B6E1B4B"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100,00%</w:t>
            </w:r>
          </w:p>
        </w:tc>
      </w:tr>
      <w:tr w:rsidR="004E647C" w:rsidRPr="004E647C" w14:paraId="0B521CD2" w14:textId="77777777" w:rsidTr="004E647C">
        <w:trPr>
          <w:trHeight w:val="300"/>
        </w:trPr>
        <w:tc>
          <w:tcPr>
            <w:tcW w:w="0" w:type="auto"/>
            <w:tcBorders>
              <w:top w:val="single" w:sz="4" w:space="0" w:color="000000"/>
              <w:left w:val="single" w:sz="4" w:space="0" w:color="000000"/>
              <w:bottom w:val="single" w:sz="4" w:space="0" w:color="000000"/>
              <w:right w:val="nil"/>
            </w:tcBorders>
            <w:noWrap/>
            <w:vAlign w:val="bottom"/>
            <w:hideMark/>
          </w:tcPr>
          <w:p w14:paraId="0E888C93"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Interest Calculator</w:t>
            </w:r>
          </w:p>
        </w:tc>
        <w:tc>
          <w:tcPr>
            <w:tcW w:w="0" w:type="auto"/>
            <w:tcBorders>
              <w:top w:val="single" w:sz="4" w:space="0" w:color="000000"/>
              <w:left w:val="nil"/>
              <w:bottom w:val="single" w:sz="4" w:space="0" w:color="000000"/>
              <w:right w:val="nil"/>
            </w:tcBorders>
            <w:noWrap/>
            <w:vAlign w:val="bottom"/>
            <w:hideMark/>
          </w:tcPr>
          <w:p w14:paraId="27858CEA"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Run 1</w:t>
            </w:r>
          </w:p>
        </w:tc>
        <w:tc>
          <w:tcPr>
            <w:tcW w:w="0" w:type="auto"/>
            <w:tcBorders>
              <w:top w:val="single" w:sz="4" w:space="0" w:color="000000"/>
              <w:left w:val="nil"/>
              <w:bottom w:val="single" w:sz="4" w:space="0" w:color="000000"/>
              <w:right w:val="nil"/>
            </w:tcBorders>
            <w:noWrap/>
            <w:vAlign w:val="bottom"/>
            <w:hideMark/>
          </w:tcPr>
          <w:p w14:paraId="497BB89C"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06/07/2026</w:t>
            </w:r>
          </w:p>
        </w:tc>
        <w:tc>
          <w:tcPr>
            <w:tcW w:w="0" w:type="auto"/>
            <w:tcBorders>
              <w:top w:val="single" w:sz="4" w:space="0" w:color="000000"/>
              <w:left w:val="nil"/>
              <w:bottom w:val="single" w:sz="4" w:space="0" w:color="000000"/>
              <w:right w:val="nil"/>
            </w:tcBorders>
            <w:noWrap/>
            <w:vAlign w:val="bottom"/>
            <w:hideMark/>
          </w:tcPr>
          <w:p w14:paraId="2A661D14"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62</w:t>
            </w:r>
          </w:p>
        </w:tc>
        <w:tc>
          <w:tcPr>
            <w:tcW w:w="0" w:type="auto"/>
            <w:tcBorders>
              <w:top w:val="single" w:sz="4" w:space="0" w:color="000000"/>
              <w:left w:val="nil"/>
              <w:bottom w:val="single" w:sz="4" w:space="0" w:color="000000"/>
              <w:right w:val="nil"/>
            </w:tcBorders>
            <w:noWrap/>
            <w:vAlign w:val="bottom"/>
            <w:hideMark/>
          </w:tcPr>
          <w:p w14:paraId="2A764B07"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47</w:t>
            </w:r>
          </w:p>
        </w:tc>
        <w:tc>
          <w:tcPr>
            <w:tcW w:w="0" w:type="auto"/>
            <w:tcBorders>
              <w:top w:val="single" w:sz="4" w:space="0" w:color="000000"/>
              <w:left w:val="nil"/>
              <w:bottom w:val="single" w:sz="4" w:space="0" w:color="000000"/>
              <w:right w:val="nil"/>
            </w:tcBorders>
            <w:noWrap/>
            <w:vAlign w:val="bottom"/>
            <w:hideMark/>
          </w:tcPr>
          <w:p w14:paraId="17291F51"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15</w:t>
            </w:r>
          </w:p>
        </w:tc>
        <w:tc>
          <w:tcPr>
            <w:tcW w:w="0" w:type="auto"/>
            <w:tcBorders>
              <w:top w:val="single" w:sz="4" w:space="0" w:color="000000"/>
              <w:left w:val="nil"/>
              <w:bottom w:val="single" w:sz="4" w:space="0" w:color="000000"/>
              <w:right w:val="nil"/>
            </w:tcBorders>
            <w:noWrap/>
            <w:vAlign w:val="bottom"/>
            <w:hideMark/>
          </w:tcPr>
          <w:p w14:paraId="1FA31CC0"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nil"/>
            </w:tcBorders>
            <w:noWrap/>
            <w:vAlign w:val="bottom"/>
            <w:hideMark/>
          </w:tcPr>
          <w:p w14:paraId="4F92BFAD"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single" w:sz="4" w:space="0" w:color="000000"/>
            </w:tcBorders>
            <w:noWrap/>
            <w:vAlign w:val="bottom"/>
            <w:hideMark/>
          </w:tcPr>
          <w:p w14:paraId="4BD02617"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75,81%</w:t>
            </w:r>
          </w:p>
        </w:tc>
      </w:tr>
      <w:tr w:rsidR="004E647C" w:rsidRPr="004E647C" w14:paraId="12FA4A96" w14:textId="77777777" w:rsidTr="004E647C">
        <w:trPr>
          <w:trHeight w:val="300"/>
        </w:trPr>
        <w:tc>
          <w:tcPr>
            <w:tcW w:w="0" w:type="auto"/>
            <w:tcBorders>
              <w:top w:val="single" w:sz="4" w:space="0" w:color="000000"/>
              <w:left w:val="single" w:sz="4" w:space="0" w:color="000000"/>
              <w:bottom w:val="single" w:sz="4" w:space="0" w:color="000000"/>
              <w:right w:val="nil"/>
            </w:tcBorders>
            <w:shd w:val="clear" w:color="D9D9D9" w:fill="D9D9D9"/>
            <w:noWrap/>
            <w:vAlign w:val="bottom"/>
            <w:hideMark/>
          </w:tcPr>
          <w:p w14:paraId="68285D4F"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Loan Processing</w:t>
            </w:r>
          </w:p>
        </w:tc>
        <w:tc>
          <w:tcPr>
            <w:tcW w:w="0" w:type="auto"/>
            <w:tcBorders>
              <w:top w:val="single" w:sz="4" w:space="0" w:color="000000"/>
              <w:left w:val="nil"/>
              <w:bottom w:val="single" w:sz="4" w:space="0" w:color="000000"/>
              <w:right w:val="nil"/>
            </w:tcBorders>
            <w:shd w:val="clear" w:color="D9D9D9" w:fill="D9D9D9"/>
            <w:noWrap/>
            <w:vAlign w:val="bottom"/>
            <w:hideMark/>
          </w:tcPr>
          <w:p w14:paraId="6F90824D"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Run 1</w:t>
            </w:r>
          </w:p>
        </w:tc>
        <w:tc>
          <w:tcPr>
            <w:tcW w:w="0" w:type="auto"/>
            <w:tcBorders>
              <w:top w:val="single" w:sz="4" w:space="0" w:color="000000"/>
              <w:left w:val="nil"/>
              <w:bottom w:val="single" w:sz="4" w:space="0" w:color="000000"/>
              <w:right w:val="nil"/>
            </w:tcBorders>
            <w:shd w:val="clear" w:color="D9D9D9" w:fill="D9D9D9"/>
            <w:noWrap/>
            <w:vAlign w:val="bottom"/>
            <w:hideMark/>
          </w:tcPr>
          <w:p w14:paraId="15E3C5AD" w14:textId="77777777" w:rsidR="004E647C" w:rsidRPr="004E647C" w:rsidRDefault="004E647C" w:rsidP="004E647C">
            <w:pPr>
              <w:spacing w:after="0" w:line="240" w:lineRule="auto"/>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06/07/2026</w:t>
            </w:r>
          </w:p>
        </w:tc>
        <w:tc>
          <w:tcPr>
            <w:tcW w:w="0" w:type="auto"/>
            <w:tcBorders>
              <w:top w:val="single" w:sz="4" w:space="0" w:color="000000"/>
              <w:left w:val="nil"/>
              <w:bottom w:val="single" w:sz="4" w:space="0" w:color="000000"/>
              <w:right w:val="nil"/>
            </w:tcBorders>
            <w:shd w:val="clear" w:color="D9D9D9" w:fill="D9D9D9"/>
            <w:noWrap/>
            <w:vAlign w:val="bottom"/>
            <w:hideMark/>
          </w:tcPr>
          <w:p w14:paraId="5E234182"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23</w:t>
            </w:r>
          </w:p>
        </w:tc>
        <w:tc>
          <w:tcPr>
            <w:tcW w:w="0" w:type="auto"/>
            <w:tcBorders>
              <w:top w:val="single" w:sz="4" w:space="0" w:color="000000"/>
              <w:left w:val="nil"/>
              <w:bottom w:val="single" w:sz="4" w:space="0" w:color="000000"/>
              <w:right w:val="nil"/>
            </w:tcBorders>
            <w:shd w:val="clear" w:color="D9D9D9" w:fill="D9D9D9"/>
            <w:noWrap/>
            <w:vAlign w:val="bottom"/>
            <w:hideMark/>
          </w:tcPr>
          <w:p w14:paraId="0994F2E5"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20</w:t>
            </w:r>
          </w:p>
        </w:tc>
        <w:tc>
          <w:tcPr>
            <w:tcW w:w="0" w:type="auto"/>
            <w:tcBorders>
              <w:top w:val="single" w:sz="4" w:space="0" w:color="000000"/>
              <w:left w:val="nil"/>
              <w:bottom w:val="single" w:sz="4" w:space="0" w:color="000000"/>
              <w:right w:val="nil"/>
            </w:tcBorders>
            <w:shd w:val="clear" w:color="D9D9D9" w:fill="D9D9D9"/>
            <w:noWrap/>
            <w:vAlign w:val="bottom"/>
            <w:hideMark/>
          </w:tcPr>
          <w:p w14:paraId="3236E66D"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3</w:t>
            </w:r>
          </w:p>
        </w:tc>
        <w:tc>
          <w:tcPr>
            <w:tcW w:w="0" w:type="auto"/>
            <w:tcBorders>
              <w:top w:val="single" w:sz="4" w:space="0" w:color="000000"/>
              <w:left w:val="nil"/>
              <w:bottom w:val="single" w:sz="4" w:space="0" w:color="000000"/>
              <w:right w:val="nil"/>
            </w:tcBorders>
            <w:shd w:val="clear" w:color="D9D9D9" w:fill="D9D9D9"/>
            <w:noWrap/>
            <w:vAlign w:val="bottom"/>
            <w:hideMark/>
          </w:tcPr>
          <w:p w14:paraId="7F32B604"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nil"/>
            </w:tcBorders>
            <w:shd w:val="clear" w:color="D9D9D9" w:fill="D9D9D9"/>
            <w:noWrap/>
            <w:vAlign w:val="bottom"/>
            <w:hideMark/>
          </w:tcPr>
          <w:p w14:paraId="577DB029"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0</w:t>
            </w:r>
          </w:p>
        </w:tc>
        <w:tc>
          <w:tcPr>
            <w:tcW w:w="0" w:type="auto"/>
            <w:tcBorders>
              <w:top w:val="single" w:sz="4" w:space="0" w:color="000000"/>
              <w:left w:val="nil"/>
              <w:bottom w:val="single" w:sz="4" w:space="0" w:color="000000"/>
              <w:right w:val="single" w:sz="4" w:space="0" w:color="000000"/>
            </w:tcBorders>
            <w:shd w:val="clear" w:color="D9D9D9" w:fill="D9D9D9"/>
            <w:noWrap/>
            <w:vAlign w:val="bottom"/>
            <w:hideMark/>
          </w:tcPr>
          <w:p w14:paraId="0BDC06B7" w14:textId="77777777" w:rsidR="004E647C" w:rsidRPr="004E647C" w:rsidRDefault="004E647C" w:rsidP="004E647C">
            <w:pPr>
              <w:spacing w:after="0" w:line="240" w:lineRule="auto"/>
              <w:jc w:val="right"/>
              <w:rPr>
                <w:rFonts w:ascii="Aptos Narrow" w:eastAsia="Times New Roman" w:hAnsi="Aptos Narrow" w:cs="Times New Roman"/>
                <w:color w:val="000000"/>
                <w:kern w:val="0"/>
                <w:lang w:eastAsia="en-ZA"/>
                <w14:ligatures w14:val="none"/>
              </w:rPr>
            </w:pPr>
            <w:r w:rsidRPr="004E647C">
              <w:rPr>
                <w:rFonts w:ascii="Aptos Narrow" w:eastAsia="Times New Roman" w:hAnsi="Aptos Narrow" w:cs="Times New Roman"/>
                <w:color w:val="000000"/>
                <w:kern w:val="0"/>
                <w:lang w:eastAsia="en-ZA"/>
                <w14:ligatures w14:val="none"/>
              </w:rPr>
              <w:t>86,96%</w:t>
            </w:r>
          </w:p>
        </w:tc>
      </w:tr>
    </w:tbl>
    <w:p w14:paraId="716769D4" w14:textId="77777777" w:rsidR="004E647C" w:rsidRDefault="004E647C" w:rsidP="004E647C">
      <w:pPr>
        <w:rPr>
          <w:lang w:val="en-US"/>
        </w:rPr>
      </w:pPr>
    </w:p>
    <w:tbl>
      <w:tblPr>
        <w:tblW w:w="5000" w:type="pct"/>
        <w:tblLook w:val="04A0" w:firstRow="1" w:lastRow="0" w:firstColumn="1" w:lastColumn="0" w:noHBand="0" w:noVBand="1"/>
      </w:tblPr>
      <w:tblGrid>
        <w:gridCol w:w="1953"/>
        <w:gridCol w:w="1316"/>
        <w:gridCol w:w="1068"/>
        <w:gridCol w:w="876"/>
        <w:gridCol w:w="775"/>
        <w:gridCol w:w="956"/>
        <w:gridCol w:w="939"/>
        <w:gridCol w:w="1133"/>
      </w:tblGrid>
      <w:tr w:rsidR="00A32754" w:rsidRPr="00A32754" w14:paraId="7F4E9C0D" w14:textId="77777777" w:rsidTr="00A32754">
        <w:trPr>
          <w:trHeight w:val="300"/>
        </w:trPr>
        <w:tc>
          <w:tcPr>
            <w:tcW w:w="5000" w:type="pct"/>
            <w:gridSpan w:val="8"/>
            <w:tcBorders>
              <w:top w:val="single" w:sz="4" w:space="0" w:color="auto"/>
              <w:left w:val="single" w:sz="4" w:space="0" w:color="auto"/>
              <w:bottom w:val="single" w:sz="4" w:space="0" w:color="auto"/>
              <w:right w:val="single" w:sz="4" w:space="0" w:color="000000"/>
            </w:tcBorders>
            <w:noWrap/>
            <w:vAlign w:val="bottom"/>
            <w:hideMark/>
          </w:tcPr>
          <w:p w14:paraId="0A97DEE5" w14:textId="77777777" w:rsidR="00A32754" w:rsidRPr="00A32754" w:rsidRDefault="00A32754" w:rsidP="00A32754">
            <w:pPr>
              <w:spacing w:after="0" w:line="240" w:lineRule="auto"/>
              <w:jc w:val="center"/>
              <w:rPr>
                <w:rFonts w:ascii="Aptos Narrow" w:eastAsia="Times New Roman" w:hAnsi="Aptos Narrow" w:cs="Times New Roman"/>
                <w:b/>
                <w:bCs/>
                <w:color w:val="000000"/>
                <w:kern w:val="0"/>
                <w:lang w:eastAsia="en-ZA"/>
                <w14:ligatures w14:val="none"/>
              </w:rPr>
            </w:pPr>
            <w:r w:rsidRPr="00A32754">
              <w:rPr>
                <w:rFonts w:ascii="Aptos Narrow" w:eastAsia="Times New Roman" w:hAnsi="Aptos Narrow" w:cs="Times New Roman"/>
                <w:b/>
                <w:bCs/>
                <w:color w:val="000000"/>
                <w:kern w:val="0"/>
                <w:lang w:eastAsia="en-ZA"/>
                <w14:ligatures w14:val="none"/>
              </w:rPr>
              <w:t>OVERALL TEST EXECUTION SUMMARY</w:t>
            </w:r>
          </w:p>
        </w:tc>
      </w:tr>
      <w:tr w:rsidR="00A32754" w:rsidRPr="00A32754" w14:paraId="76B9F5C2" w14:textId="77777777" w:rsidTr="00A32754">
        <w:trPr>
          <w:trHeight w:val="300"/>
        </w:trPr>
        <w:tc>
          <w:tcPr>
            <w:tcW w:w="1088" w:type="pct"/>
            <w:tcBorders>
              <w:top w:val="single" w:sz="4" w:space="0" w:color="000000"/>
              <w:left w:val="single" w:sz="4" w:space="0" w:color="000000"/>
              <w:bottom w:val="single" w:sz="4" w:space="0" w:color="000000"/>
              <w:right w:val="nil"/>
            </w:tcBorders>
            <w:shd w:val="clear" w:color="000000" w:fill="000000"/>
            <w:noWrap/>
            <w:vAlign w:val="bottom"/>
            <w:hideMark/>
          </w:tcPr>
          <w:p w14:paraId="05C5AD04" w14:textId="77777777" w:rsidR="00A32754" w:rsidRPr="00A32754" w:rsidRDefault="00A32754" w:rsidP="00A32754">
            <w:pPr>
              <w:spacing w:after="0" w:line="240" w:lineRule="auto"/>
              <w:rPr>
                <w:rFonts w:ascii="Aptos Narrow" w:eastAsia="Times New Roman" w:hAnsi="Aptos Narrow" w:cs="Times New Roman"/>
                <w:b/>
                <w:bCs/>
                <w:color w:val="FFFFFF"/>
                <w:kern w:val="0"/>
                <w:lang w:eastAsia="en-ZA"/>
                <w14:ligatures w14:val="none"/>
              </w:rPr>
            </w:pPr>
            <w:bookmarkStart w:id="2" w:name="RANGE!A12"/>
            <w:r w:rsidRPr="00A32754">
              <w:rPr>
                <w:rFonts w:ascii="Aptos Narrow" w:eastAsia="Times New Roman" w:hAnsi="Aptos Narrow" w:cs="Times New Roman"/>
                <w:b/>
                <w:bCs/>
                <w:color w:val="FFFFFF"/>
                <w:kern w:val="0"/>
                <w:lang w:eastAsia="en-ZA"/>
                <w14:ligatures w14:val="none"/>
              </w:rPr>
              <w:t>Run #</w:t>
            </w:r>
            <w:bookmarkEnd w:id="2"/>
          </w:p>
        </w:tc>
        <w:tc>
          <w:tcPr>
            <w:tcW w:w="735" w:type="pct"/>
            <w:tcBorders>
              <w:top w:val="single" w:sz="4" w:space="0" w:color="000000"/>
              <w:left w:val="nil"/>
              <w:bottom w:val="single" w:sz="4" w:space="0" w:color="000000"/>
              <w:right w:val="nil"/>
            </w:tcBorders>
            <w:shd w:val="clear" w:color="000000" w:fill="000000"/>
            <w:noWrap/>
            <w:vAlign w:val="bottom"/>
            <w:hideMark/>
          </w:tcPr>
          <w:p w14:paraId="0B8B2389" w14:textId="77777777" w:rsidR="00A32754" w:rsidRPr="00A32754" w:rsidRDefault="00A32754" w:rsidP="00A32754">
            <w:pPr>
              <w:spacing w:after="0" w:line="240" w:lineRule="auto"/>
              <w:rPr>
                <w:rFonts w:ascii="Aptos Narrow" w:eastAsia="Times New Roman" w:hAnsi="Aptos Narrow" w:cs="Times New Roman"/>
                <w:b/>
                <w:bCs/>
                <w:color w:val="FFFFFF"/>
                <w:kern w:val="0"/>
                <w:lang w:eastAsia="en-ZA"/>
                <w14:ligatures w14:val="none"/>
              </w:rPr>
            </w:pPr>
            <w:r w:rsidRPr="00A32754">
              <w:rPr>
                <w:rFonts w:ascii="Aptos Narrow" w:eastAsia="Times New Roman" w:hAnsi="Aptos Narrow" w:cs="Times New Roman"/>
                <w:b/>
                <w:bCs/>
                <w:color w:val="FFFFFF"/>
                <w:kern w:val="0"/>
                <w:lang w:eastAsia="en-ZA"/>
                <w14:ligatures w14:val="none"/>
              </w:rPr>
              <w:t>Date</w:t>
            </w:r>
          </w:p>
        </w:tc>
        <w:tc>
          <w:tcPr>
            <w:tcW w:w="597" w:type="pct"/>
            <w:tcBorders>
              <w:top w:val="single" w:sz="4" w:space="0" w:color="000000"/>
              <w:left w:val="nil"/>
              <w:bottom w:val="single" w:sz="4" w:space="0" w:color="000000"/>
              <w:right w:val="nil"/>
            </w:tcBorders>
            <w:shd w:val="clear" w:color="000000" w:fill="000000"/>
            <w:noWrap/>
            <w:vAlign w:val="bottom"/>
            <w:hideMark/>
          </w:tcPr>
          <w:p w14:paraId="73DEF145" w14:textId="77777777" w:rsidR="00A32754" w:rsidRPr="00A32754" w:rsidRDefault="00A32754" w:rsidP="00A32754">
            <w:pPr>
              <w:spacing w:after="0" w:line="240" w:lineRule="auto"/>
              <w:rPr>
                <w:rFonts w:ascii="Aptos Narrow" w:eastAsia="Times New Roman" w:hAnsi="Aptos Narrow" w:cs="Times New Roman"/>
                <w:b/>
                <w:bCs/>
                <w:color w:val="FFFFFF"/>
                <w:kern w:val="0"/>
                <w:lang w:eastAsia="en-ZA"/>
                <w14:ligatures w14:val="none"/>
              </w:rPr>
            </w:pPr>
            <w:r w:rsidRPr="00A32754">
              <w:rPr>
                <w:rFonts w:ascii="Aptos Narrow" w:eastAsia="Times New Roman" w:hAnsi="Aptos Narrow" w:cs="Times New Roman"/>
                <w:b/>
                <w:bCs/>
                <w:color w:val="FFFFFF"/>
                <w:kern w:val="0"/>
                <w:lang w:eastAsia="en-ZA"/>
                <w14:ligatures w14:val="none"/>
              </w:rPr>
              <w:t>Total TCs</w:t>
            </w:r>
          </w:p>
        </w:tc>
        <w:tc>
          <w:tcPr>
            <w:tcW w:w="478" w:type="pct"/>
            <w:tcBorders>
              <w:top w:val="single" w:sz="4" w:space="0" w:color="000000"/>
              <w:left w:val="nil"/>
              <w:bottom w:val="single" w:sz="4" w:space="0" w:color="000000"/>
              <w:right w:val="nil"/>
            </w:tcBorders>
            <w:shd w:val="clear" w:color="000000" w:fill="000000"/>
            <w:noWrap/>
            <w:vAlign w:val="bottom"/>
            <w:hideMark/>
          </w:tcPr>
          <w:p w14:paraId="4ADACE3D" w14:textId="77777777" w:rsidR="00A32754" w:rsidRPr="00A32754" w:rsidRDefault="00A32754" w:rsidP="00A32754">
            <w:pPr>
              <w:spacing w:after="0" w:line="240" w:lineRule="auto"/>
              <w:rPr>
                <w:rFonts w:ascii="Aptos Narrow" w:eastAsia="Times New Roman" w:hAnsi="Aptos Narrow" w:cs="Times New Roman"/>
                <w:b/>
                <w:bCs/>
                <w:color w:val="FFFFFF"/>
                <w:kern w:val="0"/>
                <w:lang w:eastAsia="en-ZA"/>
                <w14:ligatures w14:val="none"/>
              </w:rPr>
            </w:pPr>
            <w:r w:rsidRPr="00A32754">
              <w:rPr>
                <w:rFonts w:ascii="Aptos Narrow" w:eastAsia="Times New Roman" w:hAnsi="Aptos Narrow" w:cs="Times New Roman"/>
                <w:b/>
                <w:bCs/>
                <w:color w:val="FFFFFF"/>
                <w:kern w:val="0"/>
                <w:lang w:eastAsia="en-ZA"/>
                <w14:ligatures w14:val="none"/>
              </w:rPr>
              <w:t>Passed</w:t>
            </w:r>
          </w:p>
        </w:tc>
        <w:tc>
          <w:tcPr>
            <w:tcW w:w="408" w:type="pct"/>
            <w:tcBorders>
              <w:top w:val="single" w:sz="4" w:space="0" w:color="000000"/>
              <w:left w:val="nil"/>
              <w:bottom w:val="single" w:sz="4" w:space="0" w:color="000000"/>
              <w:right w:val="nil"/>
            </w:tcBorders>
            <w:shd w:val="clear" w:color="000000" w:fill="000000"/>
            <w:noWrap/>
            <w:vAlign w:val="bottom"/>
            <w:hideMark/>
          </w:tcPr>
          <w:p w14:paraId="4726E2D6" w14:textId="77777777" w:rsidR="00A32754" w:rsidRPr="00A32754" w:rsidRDefault="00A32754" w:rsidP="00A32754">
            <w:pPr>
              <w:spacing w:after="0" w:line="240" w:lineRule="auto"/>
              <w:rPr>
                <w:rFonts w:ascii="Aptos Narrow" w:eastAsia="Times New Roman" w:hAnsi="Aptos Narrow" w:cs="Times New Roman"/>
                <w:b/>
                <w:bCs/>
                <w:color w:val="FFFFFF"/>
                <w:kern w:val="0"/>
                <w:lang w:eastAsia="en-ZA"/>
                <w14:ligatures w14:val="none"/>
              </w:rPr>
            </w:pPr>
            <w:r w:rsidRPr="00A32754">
              <w:rPr>
                <w:rFonts w:ascii="Aptos Narrow" w:eastAsia="Times New Roman" w:hAnsi="Aptos Narrow" w:cs="Times New Roman"/>
                <w:b/>
                <w:bCs/>
                <w:color w:val="FFFFFF"/>
                <w:kern w:val="0"/>
                <w:lang w:eastAsia="en-ZA"/>
                <w14:ligatures w14:val="none"/>
              </w:rPr>
              <w:t>Failed</w:t>
            </w:r>
          </w:p>
        </w:tc>
        <w:tc>
          <w:tcPr>
            <w:tcW w:w="534" w:type="pct"/>
            <w:tcBorders>
              <w:top w:val="single" w:sz="4" w:space="0" w:color="000000"/>
              <w:left w:val="nil"/>
              <w:bottom w:val="single" w:sz="4" w:space="0" w:color="000000"/>
              <w:right w:val="nil"/>
            </w:tcBorders>
            <w:shd w:val="clear" w:color="000000" w:fill="000000"/>
            <w:noWrap/>
            <w:vAlign w:val="bottom"/>
            <w:hideMark/>
          </w:tcPr>
          <w:p w14:paraId="39D8FC11" w14:textId="77777777" w:rsidR="00A32754" w:rsidRPr="00A32754" w:rsidRDefault="00A32754" w:rsidP="00A32754">
            <w:pPr>
              <w:spacing w:after="0" w:line="240" w:lineRule="auto"/>
              <w:rPr>
                <w:rFonts w:ascii="Aptos Narrow" w:eastAsia="Times New Roman" w:hAnsi="Aptos Narrow" w:cs="Times New Roman"/>
                <w:b/>
                <w:bCs/>
                <w:color w:val="FFFFFF"/>
                <w:kern w:val="0"/>
                <w:lang w:eastAsia="en-ZA"/>
                <w14:ligatures w14:val="none"/>
              </w:rPr>
            </w:pPr>
            <w:r w:rsidRPr="00A32754">
              <w:rPr>
                <w:rFonts w:ascii="Aptos Narrow" w:eastAsia="Times New Roman" w:hAnsi="Aptos Narrow" w:cs="Times New Roman"/>
                <w:b/>
                <w:bCs/>
                <w:color w:val="FFFFFF"/>
                <w:kern w:val="0"/>
                <w:lang w:eastAsia="en-ZA"/>
                <w14:ligatures w14:val="none"/>
              </w:rPr>
              <w:t>Blocked</w:t>
            </w:r>
          </w:p>
        </w:tc>
        <w:tc>
          <w:tcPr>
            <w:tcW w:w="522" w:type="pct"/>
            <w:tcBorders>
              <w:top w:val="single" w:sz="4" w:space="0" w:color="000000"/>
              <w:left w:val="nil"/>
              <w:bottom w:val="single" w:sz="4" w:space="0" w:color="000000"/>
              <w:right w:val="nil"/>
            </w:tcBorders>
            <w:shd w:val="clear" w:color="000000" w:fill="000000"/>
            <w:noWrap/>
            <w:vAlign w:val="bottom"/>
            <w:hideMark/>
          </w:tcPr>
          <w:p w14:paraId="544AE739" w14:textId="77777777" w:rsidR="00A32754" w:rsidRPr="00A32754" w:rsidRDefault="00A32754" w:rsidP="00A32754">
            <w:pPr>
              <w:spacing w:after="0" w:line="240" w:lineRule="auto"/>
              <w:rPr>
                <w:rFonts w:ascii="Aptos Narrow" w:eastAsia="Times New Roman" w:hAnsi="Aptos Narrow" w:cs="Times New Roman"/>
                <w:b/>
                <w:bCs/>
                <w:color w:val="FFFFFF"/>
                <w:kern w:val="0"/>
                <w:lang w:eastAsia="en-ZA"/>
                <w14:ligatures w14:val="none"/>
              </w:rPr>
            </w:pPr>
            <w:r w:rsidRPr="00A32754">
              <w:rPr>
                <w:rFonts w:ascii="Aptos Narrow" w:eastAsia="Times New Roman" w:hAnsi="Aptos Narrow" w:cs="Times New Roman"/>
                <w:b/>
                <w:bCs/>
                <w:color w:val="FFFFFF"/>
                <w:kern w:val="0"/>
                <w:lang w:eastAsia="en-ZA"/>
                <w14:ligatures w14:val="none"/>
              </w:rPr>
              <w:t>Not Run</w:t>
            </w:r>
          </w:p>
        </w:tc>
        <w:tc>
          <w:tcPr>
            <w:tcW w:w="637" w:type="pct"/>
            <w:tcBorders>
              <w:top w:val="single" w:sz="4" w:space="0" w:color="000000"/>
              <w:left w:val="nil"/>
              <w:bottom w:val="single" w:sz="4" w:space="0" w:color="000000"/>
              <w:right w:val="single" w:sz="4" w:space="0" w:color="000000"/>
            </w:tcBorders>
            <w:shd w:val="clear" w:color="000000" w:fill="000000"/>
            <w:noWrap/>
            <w:vAlign w:val="bottom"/>
            <w:hideMark/>
          </w:tcPr>
          <w:p w14:paraId="589567BF" w14:textId="77777777" w:rsidR="00A32754" w:rsidRPr="00A32754" w:rsidRDefault="00A32754" w:rsidP="00A32754">
            <w:pPr>
              <w:spacing w:after="0" w:line="240" w:lineRule="auto"/>
              <w:rPr>
                <w:rFonts w:ascii="Aptos Narrow" w:eastAsia="Times New Roman" w:hAnsi="Aptos Narrow" w:cs="Times New Roman"/>
                <w:b/>
                <w:bCs/>
                <w:color w:val="FFFFFF"/>
                <w:kern w:val="0"/>
                <w:lang w:eastAsia="en-ZA"/>
                <w14:ligatures w14:val="none"/>
              </w:rPr>
            </w:pPr>
            <w:r w:rsidRPr="00A32754">
              <w:rPr>
                <w:rFonts w:ascii="Aptos Narrow" w:eastAsia="Times New Roman" w:hAnsi="Aptos Narrow" w:cs="Times New Roman"/>
                <w:b/>
                <w:bCs/>
                <w:color w:val="FFFFFF"/>
                <w:kern w:val="0"/>
                <w:lang w:eastAsia="en-ZA"/>
                <w14:ligatures w14:val="none"/>
              </w:rPr>
              <w:t>Pass Rate</w:t>
            </w:r>
          </w:p>
        </w:tc>
      </w:tr>
      <w:tr w:rsidR="00A32754" w:rsidRPr="00A32754" w14:paraId="2AB923E7" w14:textId="77777777" w:rsidTr="00A32754">
        <w:trPr>
          <w:trHeight w:val="600"/>
        </w:trPr>
        <w:tc>
          <w:tcPr>
            <w:tcW w:w="1088" w:type="pct"/>
            <w:tcBorders>
              <w:top w:val="single" w:sz="4" w:space="0" w:color="000000"/>
              <w:left w:val="single" w:sz="4" w:space="0" w:color="000000"/>
              <w:bottom w:val="single" w:sz="4" w:space="0" w:color="000000"/>
              <w:right w:val="nil"/>
            </w:tcBorders>
            <w:shd w:val="clear" w:color="D9D9D9" w:fill="D9D9D9"/>
            <w:vAlign w:val="bottom"/>
            <w:hideMark/>
          </w:tcPr>
          <w:p w14:paraId="5715F87B" w14:textId="77777777" w:rsidR="00A32754" w:rsidRPr="00A32754" w:rsidRDefault="00A32754" w:rsidP="00A32754">
            <w:pPr>
              <w:spacing w:after="0" w:line="240" w:lineRule="auto"/>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Run 1</w:t>
            </w:r>
            <w:r w:rsidRPr="00A32754">
              <w:rPr>
                <w:rFonts w:ascii="Aptos Narrow" w:eastAsia="Times New Roman" w:hAnsi="Aptos Narrow" w:cs="Times New Roman"/>
                <w:color w:val="000000"/>
                <w:kern w:val="0"/>
                <w:lang w:eastAsia="en-ZA"/>
                <w14:ligatures w14:val="none"/>
              </w:rPr>
              <w:br/>
              <w:t>Baseline</w:t>
            </w:r>
          </w:p>
        </w:tc>
        <w:tc>
          <w:tcPr>
            <w:tcW w:w="735" w:type="pct"/>
            <w:tcBorders>
              <w:top w:val="single" w:sz="4" w:space="0" w:color="000000"/>
              <w:left w:val="nil"/>
              <w:bottom w:val="single" w:sz="4" w:space="0" w:color="000000"/>
              <w:right w:val="nil"/>
            </w:tcBorders>
            <w:shd w:val="clear" w:color="D9D9D9" w:fill="D9D9D9"/>
            <w:noWrap/>
            <w:vAlign w:val="bottom"/>
            <w:hideMark/>
          </w:tcPr>
          <w:p w14:paraId="00EA5AD5" w14:textId="77777777" w:rsidR="00A32754" w:rsidRPr="00A32754" w:rsidRDefault="00A32754" w:rsidP="00A32754">
            <w:pPr>
              <w:spacing w:after="0" w:line="240" w:lineRule="auto"/>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06/07/2026</w:t>
            </w:r>
          </w:p>
        </w:tc>
        <w:tc>
          <w:tcPr>
            <w:tcW w:w="597" w:type="pct"/>
            <w:tcBorders>
              <w:top w:val="single" w:sz="4" w:space="0" w:color="000000"/>
              <w:left w:val="nil"/>
              <w:bottom w:val="single" w:sz="4" w:space="0" w:color="000000"/>
              <w:right w:val="nil"/>
            </w:tcBorders>
            <w:shd w:val="clear" w:color="D9D9D9" w:fill="D9D9D9"/>
            <w:noWrap/>
            <w:vAlign w:val="bottom"/>
            <w:hideMark/>
          </w:tcPr>
          <w:p w14:paraId="39AB502E"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281</w:t>
            </w:r>
          </w:p>
        </w:tc>
        <w:tc>
          <w:tcPr>
            <w:tcW w:w="478" w:type="pct"/>
            <w:tcBorders>
              <w:top w:val="single" w:sz="4" w:space="0" w:color="000000"/>
              <w:left w:val="nil"/>
              <w:bottom w:val="single" w:sz="4" w:space="0" w:color="000000"/>
              <w:right w:val="nil"/>
            </w:tcBorders>
            <w:shd w:val="clear" w:color="D9D9D9" w:fill="D9D9D9"/>
            <w:noWrap/>
            <w:vAlign w:val="bottom"/>
            <w:hideMark/>
          </w:tcPr>
          <w:p w14:paraId="7C2FD464"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249</w:t>
            </w:r>
          </w:p>
        </w:tc>
        <w:tc>
          <w:tcPr>
            <w:tcW w:w="408" w:type="pct"/>
            <w:tcBorders>
              <w:top w:val="single" w:sz="4" w:space="0" w:color="000000"/>
              <w:left w:val="nil"/>
              <w:bottom w:val="single" w:sz="4" w:space="0" w:color="000000"/>
              <w:right w:val="nil"/>
            </w:tcBorders>
            <w:shd w:val="clear" w:color="D9D9D9" w:fill="D9D9D9"/>
            <w:noWrap/>
            <w:vAlign w:val="bottom"/>
            <w:hideMark/>
          </w:tcPr>
          <w:p w14:paraId="51F40A45"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31</w:t>
            </w:r>
          </w:p>
        </w:tc>
        <w:tc>
          <w:tcPr>
            <w:tcW w:w="534" w:type="pct"/>
            <w:tcBorders>
              <w:top w:val="single" w:sz="4" w:space="0" w:color="000000"/>
              <w:left w:val="nil"/>
              <w:bottom w:val="single" w:sz="4" w:space="0" w:color="000000"/>
              <w:right w:val="nil"/>
            </w:tcBorders>
            <w:shd w:val="clear" w:color="D9D9D9" w:fill="D9D9D9"/>
            <w:noWrap/>
            <w:vAlign w:val="bottom"/>
            <w:hideMark/>
          </w:tcPr>
          <w:p w14:paraId="1A3AE258"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0</w:t>
            </w:r>
          </w:p>
        </w:tc>
        <w:tc>
          <w:tcPr>
            <w:tcW w:w="522" w:type="pct"/>
            <w:tcBorders>
              <w:top w:val="single" w:sz="4" w:space="0" w:color="000000"/>
              <w:left w:val="nil"/>
              <w:bottom w:val="single" w:sz="4" w:space="0" w:color="000000"/>
              <w:right w:val="nil"/>
            </w:tcBorders>
            <w:shd w:val="clear" w:color="D9D9D9" w:fill="D9D9D9"/>
            <w:noWrap/>
            <w:vAlign w:val="bottom"/>
            <w:hideMark/>
          </w:tcPr>
          <w:p w14:paraId="600A054F"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1</w:t>
            </w:r>
          </w:p>
        </w:tc>
        <w:tc>
          <w:tcPr>
            <w:tcW w:w="637" w:type="pct"/>
            <w:tcBorders>
              <w:top w:val="single" w:sz="4" w:space="0" w:color="000000"/>
              <w:left w:val="nil"/>
              <w:bottom w:val="single" w:sz="4" w:space="0" w:color="000000"/>
              <w:right w:val="single" w:sz="4" w:space="0" w:color="000000"/>
            </w:tcBorders>
            <w:shd w:val="clear" w:color="D9D9D9" w:fill="D9D9D9"/>
            <w:noWrap/>
            <w:vAlign w:val="bottom"/>
            <w:hideMark/>
          </w:tcPr>
          <w:p w14:paraId="7B7AA281"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88,61%</w:t>
            </w:r>
          </w:p>
        </w:tc>
      </w:tr>
      <w:tr w:rsidR="00A32754" w:rsidRPr="00A32754" w14:paraId="6BC330BC" w14:textId="77777777" w:rsidTr="00A32754">
        <w:trPr>
          <w:trHeight w:val="600"/>
        </w:trPr>
        <w:tc>
          <w:tcPr>
            <w:tcW w:w="1088" w:type="pct"/>
            <w:tcBorders>
              <w:top w:val="single" w:sz="4" w:space="0" w:color="000000"/>
              <w:left w:val="single" w:sz="4" w:space="0" w:color="000000"/>
              <w:bottom w:val="single" w:sz="4" w:space="0" w:color="000000"/>
              <w:right w:val="nil"/>
            </w:tcBorders>
            <w:vAlign w:val="bottom"/>
            <w:hideMark/>
          </w:tcPr>
          <w:p w14:paraId="1BA32445" w14:textId="77777777" w:rsidR="00A32754" w:rsidRPr="00A32754" w:rsidRDefault="00A32754" w:rsidP="00A32754">
            <w:pPr>
              <w:spacing w:after="0" w:line="240" w:lineRule="auto"/>
              <w:rPr>
                <w:rFonts w:ascii="Aptos Narrow" w:eastAsia="Times New Roman" w:hAnsi="Aptos Narrow" w:cs="Times New Roman"/>
                <w:color w:val="000000"/>
                <w:kern w:val="0"/>
                <w:lang w:eastAsia="en-ZA"/>
                <w14:ligatures w14:val="none"/>
              </w:rPr>
            </w:pPr>
            <w:bookmarkStart w:id="3" w:name="RANGE!A14"/>
            <w:r w:rsidRPr="00A32754">
              <w:rPr>
                <w:rFonts w:ascii="Aptos Narrow" w:eastAsia="Times New Roman" w:hAnsi="Aptos Narrow" w:cs="Times New Roman"/>
                <w:color w:val="000000"/>
                <w:kern w:val="0"/>
                <w:lang w:eastAsia="en-ZA"/>
                <w14:ligatures w14:val="none"/>
              </w:rPr>
              <w:t>Run 2</w:t>
            </w:r>
            <w:r w:rsidRPr="00A32754">
              <w:rPr>
                <w:rFonts w:ascii="Aptos Narrow" w:eastAsia="Times New Roman" w:hAnsi="Aptos Narrow" w:cs="Times New Roman"/>
                <w:color w:val="000000"/>
                <w:kern w:val="0"/>
                <w:lang w:eastAsia="en-ZA"/>
                <w14:ligatures w14:val="none"/>
              </w:rPr>
              <w:br/>
              <w:t>After Fix 1</w:t>
            </w:r>
            <w:bookmarkEnd w:id="3"/>
          </w:p>
        </w:tc>
        <w:tc>
          <w:tcPr>
            <w:tcW w:w="735" w:type="pct"/>
            <w:tcBorders>
              <w:top w:val="single" w:sz="4" w:space="0" w:color="000000"/>
              <w:left w:val="nil"/>
              <w:bottom w:val="single" w:sz="4" w:space="0" w:color="000000"/>
              <w:right w:val="nil"/>
            </w:tcBorders>
            <w:noWrap/>
            <w:vAlign w:val="bottom"/>
            <w:hideMark/>
          </w:tcPr>
          <w:p w14:paraId="5CB32C41" w14:textId="77777777" w:rsidR="00A32754" w:rsidRPr="00A32754" w:rsidRDefault="00A32754" w:rsidP="00A32754">
            <w:pPr>
              <w:spacing w:after="0" w:line="240" w:lineRule="auto"/>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07/07/2026</w:t>
            </w:r>
          </w:p>
        </w:tc>
        <w:tc>
          <w:tcPr>
            <w:tcW w:w="597" w:type="pct"/>
            <w:tcBorders>
              <w:top w:val="single" w:sz="4" w:space="0" w:color="000000"/>
              <w:left w:val="nil"/>
              <w:bottom w:val="single" w:sz="4" w:space="0" w:color="000000"/>
              <w:right w:val="nil"/>
            </w:tcBorders>
            <w:noWrap/>
            <w:vAlign w:val="bottom"/>
            <w:hideMark/>
          </w:tcPr>
          <w:p w14:paraId="60B59480"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31</w:t>
            </w:r>
          </w:p>
        </w:tc>
        <w:tc>
          <w:tcPr>
            <w:tcW w:w="478" w:type="pct"/>
            <w:tcBorders>
              <w:top w:val="single" w:sz="4" w:space="0" w:color="000000"/>
              <w:left w:val="nil"/>
              <w:bottom w:val="single" w:sz="4" w:space="0" w:color="000000"/>
              <w:right w:val="nil"/>
            </w:tcBorders>
            <w:noWrap/>
            <w:vAlign w:val="bottom"/>
            <w:hideMark/>
          </w:tcPr>
          <w:p w14:paraId="310ED901"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31</w:t>
            </w:r>
          </w:p>
        </w:tc>
        <w:tc>
          <w:tcPr>
            <w:tcW w:w="408" w:type="pct"/>
            <w:tcBorders>
              <w:top w:val="single" w:sz="4" w:space="0" w:color="000000"/>
              <w:left w:val="nil"/>
              <w:bottom w:val="single" w:sz="4" w:space="0" w:color="000000"/>
              <w:right w:val="nil"/>
            </w:tcBorders>
            <w:noWrap/>
            <w:vAlign w:val="bottom"/>
            <w:hideMark/>
          </w:tcPr>
          <w:p w14:paraId="21A7C16C"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0</w:t>
            </w:r>
          </w:p>
        </w:tc>
        <w:tc>
          <w:tcPr>
            <w:tcW w:w="534" w:type="pct"/>
            <w:tcBorders>
              <w:top w:val="single" w:sz="4" w:space="0" w:color="000000"/>
              <w:left w:val="nil"/>
              <w:bottom w:val="single" w:sz="4" w:space="0" w:color="000000"/>
              <w:right w:val="nil"/>
            </w:tcBorders>
            <w:noWrap/>
            <w:vAlign w:val="bottom"/>
            <w:hideMark/>
          </w:tcPr>
          <w:p w14:paraId="3BB41FB5"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0</w:t>
            </w:r>
          </w:p>
        </w:tc>
        <w:tc>
          <w:tcPr>
            <w:tcW w:w="522" w:type="pct"/>
            <w:tcBorders>
              <w:top w:val="single" w:sz="4" w:space="0" w:color="000000"/>
              <w:left w:val="nil"/>
              <w:bottom w:val="single" w:sz="4" w:space="0" w:color="000000"/>
              <w:right w:val="nil"/>
            </w:tcBorders>
            <w:noWrap/>
            <w:vAlign w:val="bottom"/>
            <w:hideMark/>
          </w:tcPr>
          <w:p w14:paraId="08312392"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0</w:t>
            </w:r>
          </w:p>
        </w:tc>
        <w:tc>
          <w:tcPr>
            <w:tcW w:w="637" w:type="pct"/>
            <w:tcBorders>
              <w:top w:val="single" w:sz="4" w:space="0" w:color="000000"/>
              <w:left w:val="nil"/>
              <w:bottom w:val="single" w:sz="4" w:space="0" w:color="000000"/>
              <w:right w:val="single" w:sz="4" w:space="0" w:color="000000"/>
            </w:tcBorders>
            <w:noWrap/>
            <w:vAlign w:val="bottom"/>
            <w:hideMark/>
          </w:tcPr>
          <w:p w14:paraId="602E5015"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100,00%</w:t>
            </w:r>
          </w:p>
        </w:tc>
      </w:tr>
      <w:tr w:rsidR="00A32754" w:rsidRPr="00A32754" w14:paraId="67AAF691" w14:textId="77777777" w:rsidTr="00A32754">
        <w:trPr>
          <w:trHeight w:val="600"/>
        </w:trPr>
        <w:tc>
          <w:tcPr>
            <w:tcW w:w="1088" w:type="pct"/>
            <w:tcBorders>
              <w:top w:val="single" w:sz="4" w:space="0" w:color="000000"/>
              <w:left w:val="single" w:sz="4" w:space="0" w:color="000000"/>
              <w:bottom w:val="single" w:sz="4" w:space="0" w:color="000000"/>
              <w:right w:val="nil"/>
            </w:tcBorders>
            <w:shd w:val="clear" w:color="D9D9D9" w:fill="D9D9D9"/>
            <w:vAlign w:val="bottom"/>
            <w:hideMark/>
          </w:tcPr>
          <w:p w14:paraId="3A3186D8" w14:textId="77777777" w:rsidR="00A32754" w:rsidRPr="00A32754" w:rsidRDefault="00A32754" w:rsidP="00A32754">
            <w:pPr>
              <w:spacing w:after="0" w:line="240" w:lineRule="auto"/>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Run 3</w:t>
            </w:r>
            <w:r w:rsidRPr="00A32754">
              <w:rPr>
                <w:rFonts w:ascii="Aptos Narrow" w:eastAsia="Times New Roman" w:hAnsi="Aptos Narrow" w:cs="Times New Roman"/>
                <w:color w:val="000000"/>
                <w:kern w:val="0"/>
                <w:lang w:eastAsia="en-ZA"/>
                <w14:ligatures w14:val="none"/>
              </w:rPr>
              <w:br/>
              <w:t>Regression</w:t>
            </w:r>
          </w:p>
        </w:tc>
        <w:tc>
          <w:tcPr>
            <w:tcW w:w="735" w:type="pct"/>
            <w:tcBorders>
              <w:top w:val="single" w:sz="4" w:space="0" w:color="000000"/>
              <w:left w:val="nil"/>
              <w:bottom w:val="single" w:sz="4" w:space="0" w:color="000000"/>
              <w:right w:val="nil"/>
            </w:tcBorders>
            <w:shd w:val="clear" w:color="D9D9D9" w:fill="D9D9D9"/>
            <w:noWrap/>
            <w:vAlign w:val="bottom"/>
            <w:hideMark/>
          </w:tcPr>
          <w:p w14:paraId="190EF1B3" w14:textId="77777777" w:rsidR="00A32754" w:rsidRPr="00A32754" w:rsidRDefault="00A32754" w:rsidP="00A32754">
            <w:pPr>
              <w:spacing w:after="0" w:line="240" w:lineRule="auto"/>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08/07/2026</w:t>
            </w:r>
          </w:p>
        </w:tc>
        <w:tc>
          <w:tcPr>
            <w:tcW w:w="597" w:type="pct"/>
            <w:tcBorders>
              <w:top w:val="single" w:sz="4" w:space="0" w:color="000000"/>
              <w:left w:val="nil"/>
              <w:bottom w:val="single" w:sz="4" w:space="0" w:color="000000"/>
              <w:right w:val="nil"/>
            </w:tcBorders>
            <w:shd w:val="clear" w:color="D9D9D9" w:fill="D9D9D9"/>
            <w:noWrap/>
            <w:vAlign w:val="bottom"/>
            <w:hideMark/>
          </w:tcPr>
          <w:p w14:paraId="6D5B22B6"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115</w:t>
            </w:r>
          </w:p>
        </w:tc>
        <w:tc>
          <w:tcPr>
            <w:tcW w:w="478" w:type="pct"/>
            <w:tcBorders>
              <w:top w:val="single" w:sz="4" w:space="0" w:color="000000"/>
              <w:left w:val="nil"/>
              <w:bottom w:val="single" w:sz="4" w:space="0" w:color="000000"/>
              <w:right w:val="nil"/>
            </w:tcBorders>
            <w:shd w:val="clear" w:color="D9D9D9" w:fill="D9D9D9"/>
            <w:noWrap/>
            <w:vAlign w:val="bottom"/>
            <w:hideMark/>
          </w:tcPr>
          <w:p w14:paraId="5C4F9348"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115</w:t>
            </w:r>
          </w:p>
        </w:tc>
        <w:tc>
          <w:tcPr>
            <w:tcW w:w="408" w:type="pct"/>
            <w:tcBorders>
              <w:top w:val="single" w:sz="4" w:space="0" w:color="000000"/>
              <w:left w:val="nil"/>
              <w:bottom w:val="single" w:sz="4" w:space="0" w:color="000000"/>
              <w:right w:val="nil"/>
            </w:tcBorders>
            <w:shd w:val="clear" w:color="D9D9D9" w:fill="D9D9D9"/>
            <w:noWrap/>
            <w:vAlign w:val="bottom"/>
            <w:hideMark/>
          </w:tcPr>
          <w:p w14:paraId="73D21209"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0</w:t>
            </w:r>
          </w:p>
        </w:tc>
        <w:tc>
          <w:tcPr>
            <w:tcW w:w="534" w:type="pct"/>
            <w:tcBorders>
              <w:top w:val="single" w:sz="4" w:space="0" w:color="000000"/>
              <w:left w:val="nil"/>
              <w:bottom w:val="single" w:sz="4" w:space="0" w:color="000000"/>
              <w:right w:val="nil"/>
            </w:tcBorders>
            <w:shd w:val="clear" w:color="D9D9D9" w:fill="D9D9D9"/>
            <w:noWrap/>
            <w:vAlign w:val="bottom"/>
            <w:hideMark/>
          </w:tcPr>
          <w:p w14:paraId="5D0ADE27"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0</w:t>
            </w:r>
          </w:p>
        </w:tc>
        <w:tc>
          <w:tcPr>
            <w:tcW w:w="522" w:type="pct"/>
            <w:tcBorders>
              <w:top w:val="single" w:sz="4" w:space="0" w:color="000000"/>
              <w:left w:val="nil"/>
              <w:bottom w:val="single" w:sz="4" w:space="0" w:color="000000"/>
              <w:right w:val="nil"/>
            </w:tcBorders>
            <w:shd w:val="clear" w:color="D9D9D9" w:fill="D9D9D9"/>
            <w:noWrap/>
            <w:vAlign w:val="bottom"/>
            <w:hideMark/>
          </w:tcPr>
          <w:p w14:paraId="04F953D1"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0</w:t>
            </w:r>
          </w:p>
        </w:tc>
        <w:tc>
          <w:tcPr>
            <w:tcW w:w="637" w:type="pct"/>
            <w:tcBorders>
              <w:top w:val="single" w:sz="4" w:space="0" w:color="000000"/>
              <w:left w:val="nil"/>
              <w:bottom w:val="single" w:sz="4" w:space="0" w:color="000000"/>
              <w:right w:val="single" w:sz="4" w:space="0" w:color="000000"/>
            </w:tcBorders>
            <w:shd w:val="clear" w:color="D9D9D9" w:fill="D9D9D9"/>
            <w:noWrap/>
            <w:vAlign w:val="bottom"/>
            <w:hideMark/>
          </w:tcPr>
          <w:p w14:paraId="6C111DA3" w14:textId="77777777" w:rsidR="00A32754" w:rsidRPr="00A32754" w:rsidRDefault="00A32754" w:rsidP="00A32754">
            <w:pPr>
              <w:spacing w:after="0" w:line="240" w:lineRule="auto"/>
              <w:jc w:val="right"/>
              <w:rPr>
                <w:rFonts w:ascii="Aptos Narrow" w:eastAsia="Times New Roman" w:hAnsi="Aptos Narrow" w:cs="Times New Roman"/>
                <w:color w:val="000000"/>
                <w:kern w:val="0"/>
                <w:lang w:eastAsia="en-ZA"/>
                <w14:ligatures w14:val="none"/>
              </w:rPr>
            </w:pPr>
            <w:r w:rsidRPr="00A32754">
              <w:rPr>
                <w:rFonts w:ascii="Aptos Narrow" w:eastAsia="Times New Roman" w:hAnsi="Aptos Narrow" w:cs="Times New Roman"/>
                <w:color w:val="000000"/>
                <w:kern w:val="0"/>
                <w:lang w:eastAsia="en-ZA"/>
                <w14:ligatures w14:val="none"/>
              </w:rPr>
              <w:t>100,00%</w:t>
            </w:r>
          </w:p>
        </w:tc>
      </w:tr>
    </w:tbl>
    <w:p w14:paraId="2A860446" w14:textId="77777777" w:rsidR="00A32754" w:rsidRDefault="00A32754" w:rsidP="004E647C">
      <w:pPr>
        <w:rPr>
          <w:lang w:val="en-US"/>
        </w:rPr>
      </w:pPr>
    </w:p>
    <w:p w14:paraId="3295ED0E" w14:textId="1088A5A7" w:rsidR="004E647C" w:rsidRDefault="004E647C" w:rsidP="004E647C">
      <w:pPr>
        <w:pStyle w:val="Heading1"/>
        <w:rPr>
          <w:lang w:val="en-US"/>
        </w:rPr>
      </w:pPr>
      <w:r>
        <w:rPr>
          <w:lang w:val="en-US"/>
        </w:rPr>
        <w:t>6.2 Defect Management:</w:t>
      </w:r>
    </w:p>
    <w:p w14:paraId="0CE1A090" w14:textId="605EBA89" w:rsidR="004E647C" w:rsidRDefault="004E647C" w:rsidP="004E647C">
      <w:pPr>
        <w:rPr>
          <w:lang w:val="en-US"/>
        </w:rPr>
      </w:pPr>
      <w:r>
        <w:rPr>
          <w:lang w:val="en-US"/>
        </w:rPr>
        <w:t xml:space="preserve">Please refer to the DefectLog.xlsx for the complete log of all 17 bugs found in </w:t>
      </w:r>
      <w:proofErr w:type="spellStart"/>
      <w:r>
        <w:rPr>
          <w:lang w:val="en-US"/>
        </w:rPr>
        <w:t>BankCoreSolution’s</w:t>
      </w:r>
      <w:proofErr w:type="spellEnd"/>
      <w:r>
        <w:rPr>
          <w:lang w:val="en-US"/>
        </w:rPr>
        <w:t xml:space="preserve"> program</w:t>
      </w:r>
    </w:p>
    <w:p w14:paraId="7B034CCC" w14:textId="77777777" w:rsidR="00A32754" w:rsidRDefault="00A32754" w:rsidP="004E647C">
      <w:pPr>
        <w:rPr>
          <w:lang w:val="en-US"/>
        </w:rPr>
      </w:pPr>
    </w:p>
    <w:p w14:paraId="4E647661" w14:textId="554E9A08" w:rsidR="004E647C" w:rsidRDefault="004E647C" w:rsidP="004E647C">
      <w:pPr>
        <w:pStyle w:val="Heading1"/>
        <w:rPr>
          <w:lang w:val="en-US"/>
        </w:rPr>
      </w:pPr>
      <w:r>
        <w:rPr>
          <w:lang w:val="en-US"/>
        </w:rPr>
        <w:lastRenderedPageBreak/>
        <w:t>6.3 Severity Vs. Priority:</w:t>
      </w:r>
    </w:p>
    <w:p w14:paraId="594EEAA1" w14:textId="5A430981" w:rsidR="002749C4" w:rsidRDefault="002749C4" w:rsidP="002749C4">
      <w:pPr>
        <w:rPr>
          <w:lang w:val="en-US"/>
        </w:rPr>
      </w:pPr>
      <w:r>
        <w:rPr>
          <w:lang w:val="en-US"/>
        </w:rPr>
        <w:t>Defect ID: BUG-009</w:t>
      </w:r>
    </w:p>
    <w:p w14:paraId="438BFFD9" w14:textId="7C1CBABC" w:rsidR="002749C4" w:rsidRPr="002749C4" w:rsidRDefault="002749C4" w:rsidP="002749C4">
      <w:r>
        <w:rPr>
          <w:lang w:val="en-US"/>
        </w:rPr>
        <w:t>Title:</w:t>
      </w:r>
      <w:r w:rsidRPr="002749C4">
        <w:t xml:space="preserve"> </w:t>
      </w:r>
      <w:r w:rsidRPr="002749C4">
        <w:rPr>
          <w:lang w:val="en-US"/>
        </w:rPr>
        <w:t>System allows transfers to me made to closed or dormant accounts</w:t>
      </w:r>
    </w:p>
    <w:p w14:paraId="6CE30E1B" w14:textId="596A989A" w:rsidR="002749C4" w:rsidRDefault="002749C4" w:rsidP="002749C4">
      <w:pPr>
        <w:rPr>
          <w:lang w:val="en-US"/>
        </w:rPr>
      </w:pPr>
      <w:r>
        <w:rPr>
          <w:lang w:val="en-US"/>
        </w:rPr>
        <w:t>Severity: Critical</w:t>
      </w:r>
    </w:p>
    <w:p w14:paraId="5DA11FB0" w14:textId="77777777" w:rsidR="002749C4" w:rsidRDefault="002749C4" w:rsidP="002749C4">
      <w:pPr>
        <w:rPr>
          <w:lang w:val="en-US"/>
        </w:rPr>
      </w:pPr>
      <w:r>
        <w:rPr>
          <w:lang w:val="en-US"/>
        </w:rPr>
        <w:t>Priority: P1</w:t>
      </w:r>
    </w:p>
    <w:p w14:paraId="62E2ECFA" w14:textId="07B1E092" w:rsidR="00D62782" w:rsidRDefault="002749C4" w:rsidP="004E647C">
      <w:pPr>
        <w:rPr>
          <w:lang w:val="en-US"/>
        </w:rPr>
      </w:pPr>
      <w:r>
        <w:rPr>
          <w:lang w:val="en-US"/>
        </w:rPr>
        <w:t xml:space="preserve">Explanation: BUG-009 has both a critical severity rating and a P1 priority rating because this bug </w:t>
      </w:r>
      <w:r w:rsidR="00D62782">
        <w:rPr>
          <w:lang w:val="en-US"/>
        </w:rPr>
        <w:t xml:space="preserve">depicts a complete </w:t>
      </w:r>
      <w:r w:rsidR="00496EF4">
        <w:rPr>
          <w:lang w:val="en-US"/>
        </w:rPr>
        <w:t xml:space="preserve">failure of banking logic that </w:t>
      </w:r>
      <w:r>
        <w:rPr>
          <w:lang w:val="en-US"/>
        </w:rPr>
        <w:t xml:space="preserve">can lead to financial loss by allowing funds to be transferred to an account that potentially does not exist anymore. This bug has a critical severity rating because allowing funds to be transferred to a closed or dormant account can cause </w:t>
      </w:r>
      <w:r w:rsidR="00D62782">
        <w:rPr>
          <w:lang w:val="en-US"/>
        </w:rPr>
        <w:t xml:space="preserve">huge losses and errors. It also has a P1 priority rating because this bug would need to be fixed as soon as possible, as this could lead to a </w:t>
      </w:r>
      <w:proofErr w:type="gramStart"/>
      <w:r w:rsidR="00D62782">
        <w:rPr>
          <w:lang w:val="en-US"/>
        </w:rPr>
        <w:t>decline</w:t>
      </w:r>
      <w:proofErr w:type="gramEnd"/>
      <w:r w:rsidR="00D62782">
        <w:rPr>
          <w:lang w:val="en-US"/>
        </w:rPr>
        <w:t xml:space="preserve"> customer </w:t>
      </w:r>
      <w:proofErr w:type="gramStart"/>
      <w:r w:rsidR="00D62782">
        <w:rPr>
          <w:lang w:val="en-US"/>
        </w:rPr>
        <w:t>trust,</w:t>
      </w:r>
      <w:proofErr w:type="gramEnd"/>
      <w:r w:rsidR="00D62782">
        <w:rPr>
          <w:lang w:val="en-US"/>
        </w:rPr>
        <w:t xml:space="preserve"> and loss.</w:t>
      </w:r>
    </w:p>
    <w:p w14:paraId="6E99E9DD" w14:textId="15727443" w:rsidR="004E647C" w:rsidRDefault="002749C4" w:rsidP="004E647C">
      <w:pPr>
        <w:rPr>
          <w:lang w:val="en-US"/>
        </w:rPr>
      </w:pPr>
      <w:r>
        <w:rPr>
          <w:lang w:val="en-US"/>
        </w:rPr>
        <w:t>Defect ID: BUG-010</w:t>
      </w:r>
    </w:p>
    <w:p w14:paraId="49819104" w14:textId="55AE1CCD" w:rsidR="002749C4" w:rsidRDefault="002749C4" w:rsidP="004E647C">
      <w:pPr>
        <w:rPr>
          <w:lang w:val="en-US"/>
        </w:rPr>
      </w:pPr>
      <w:r>
        <w:rPr>
          <w:lang w:val="en-US"/>
        </w:rPr>
        <w:t xml:space="preserve">Title: </w:t>
      </w:r>
      <w:r w:rsidRPr="002749C4">
        <w:rPr>
          <w:lang w:val="en-US"/>
        </w:rPr>
        <w:t>DTI is incorrectly calculated by not including monthly installment in the calculation</w:t>
      </w:r>
    </w:p>
    <w:p w14:paraId="2FD5B261" w14:textId="71CACEB8" w:rsidR="002749C4" w:rsidRDefault="002749C4" w:rsidP="004E647C">
      <w:pPr>
        <w:rPr>
          <w:lang w:val="en-US"/>
        </w:rPr>
      </w:pPr>
      <w:r>
        <w:rPr>
          <w:lang w:val="en-US"/>
        </w:rPr>
        <w:t>Severity: High</w:t>
      </w:r>
    </w:p>
    <w:p w14:paraId="43CA3947" w14:textId="64120781" w:rsidR="002749C4" w:rsidRDefault="002749C4" w:rsidP="004E647C">
      <w:pPr>
        <w:rPr>
          <w:lang w:val="en-US"/>
        </w:rPr>
      </w:pPr>
      <w:r>
        <w:rPr>
          <w:lang w:val="en-US"/>
        </w:rPr>
        <w:t>Priority: P1</w:t>
      </w:r>
    </w:p>
    <w:p w14:paraId="5BDE87EF" w14:textId="249C97C3" w:rsidR="002749C4" w:rsidRDefault="002749C4" w:rsidP="004E647C">
      <w:pPr>
        <w:rPr>
          <w:lang w:val="en-US"/>
        </w:rPr>
      </w:pPr>
      <w:r>
        <w:rPr>
          <w:lang w:val="en-US"/>
        </w:rPr>
        <w:t>Explanation: In the case of BUG-010, it has a High Severity Rating, and a P1 priority rating because</w:t>
      </w:r>
      <w:r w:rsidR="00496EF4">
        <w:rPr>
          <w:lang w:val="en-US"/>
        </w:rPr>
        <w:t xml:space="preserve"> the program still functions </w:t>
      </w:r>
      <w:proofErr w:type="gramStart"/>
      <w:r w:rsidR="00496EF4">
        <w:rPr>
          <w:lang w:val="en-US"/>
        </w:rPr>
        <w:t>correctly, but</w:t>
      </w:r>
      <w:proofErr w:type="gramEnd"/>
      <w:r w:rsidR="00496EF4">
        <w:rPr>
          <w:lang w:val="en-US"/>
        </w:rPr>
        <w:t xml:space="preserve"> performs an incorrect </w:t>
      </w:r>
      <w:proofErr w:type="spellStart"/>
      <w:r w:rsidR="00496EF4">
        <w:rPr>
          <w:lang w:val="en-US"/>
        </w:rPr>
        <w:t>calculaton</w:t>
      </w:r>
      <w:proofErr w:type="spellEnd"/>
      <w:r w:rsidR="00496EF4">
        <w:rPr>
          <w:lang w:val="en-US"/>
        </w:rPr>
        <w:t>.</w:t>
      </w:r>
      <w:r>
        <w:rPr>
          <w:lang w:val="en-US"/>
        </w:rPr>
        <w:t xml:space="preserve"> </w:t>
      </w:r>
      <w:r w:rsidR="00496EF4">
        <w:rPr>
          <w:lang w:val="en-US"/>
        </w:rPr>
        <w:t>I</w:t>
      </w:r>
      <w:r>
        <w:rPr>
          <w:lang w:val="en-US"/>
        </w:rPr>
        <w:t xml:space="preserve">n the case of a banking application like the </w:t>
      </w:r>
      <w:proofErr w:type="spellStart"/>
      <w:r>
        <w:rPr>
          <w:lang w:val="en-US"/>
        </w:rPr>
        <w:t>BankCoreSolutions</w:t>
      </w:r>
      <w:proofErr w:type="spellEnd"/>
      <w:r>
        <w:rPr>
          <w:lang w:val="en-US"/>
        </w:rPr>
        <w:t xml:space="preserve"> app, having the system incorrectly allow a loan to be submitted, and potentially approved because the Debt-To-Income ratio was not correctly calculated poses a huge risk because this allows individuals to be approved for a loan which they cannot actually afford to repay</w:t>
      </w:r>
      <w:r w:rsidR="00D62782">
        <w:rPr>
          <w:lang w:val="en-US"/>
        </w:rPr>
        <w:t xml:space="preserve">, which is why this bug has a </w:t>
      </w:r>
      <w:proofErr w:type="gramStart"/>
      <w:r w:rsidR="00D62782">
        <w:rPr>
          <w:lang w:val="en-US"/>
        </w:rPr>
        <w:t>High</w:t>
      </w:r>
      <w:proofErr w:type="gramEnd"/>
      <w:r w:rsidR="00D62782">
        <w:rPr>
          <w:lang w:val="en-US"/>
        </w:rPr>
        <w:t xml:space="preserve"> severity rating and a P1 priority rating.</w:t>
      </w:r>
    </w:p>
    <w:p w14:paraId="075D5D46" w14:textId="7A2879BC" w:rsidR="00D62782" w:rsidRDefault="00D62782" w:rsidP="00D62782">
      <w:pPr>
        <w:rPr>
          <w:lang w:val="en-US"/>
        </w:rPr>
      </w:pPr>
      <w:r>
        <w:rPr>
          <w:lang w:val="en-US"/>
        </w:rPr>
        <w:t>Defect ID: BUG-013</w:t>
      </w:r>
    </w:p>
    <w:p w14:paraId="23CFF38A" w14:textId="066CBBE6" w:rsidR="00D62782" w:rsidRDefault="00D62782" w:rsidP="00D62782">
      <w:pPr>
        <w:rPr>
          <w:lang w:val="en-US"/>
        </w:rPr>
      </w:pPr>
      <w:r>
        <w:rPr>
          <w:lang w:val="en-US"/>
        </w:rPr>
        <w:t xml:space="preserve">Title: </w:t>
      </w:r>
      <w:r w:rsidRPr="00D62782">
        <w:rPr>
          <w:lang w:val="en-US"/>
        </w:rPr>
        <w:t xml:space="preserve">The application does not allow a locked account to log back in, even after the </w:t>
      </w:r>
      <w:proofErr w:type="spellStart"/>
      <w:proofErr w:type="gramStart"/>
      <w:r w:rsidRPr="00D62782">
        <w:rPr>
          <w:lang w:val="en-US"/>
        </w:rPr>
        <w:t>lockoutExpiry</w:t>
      </w:r>
      <w:proofErr w:type="spellEnd"/>
      <w:proofErr w:type="gramEnd"/>
      <w:r w:rsidRPr="00D62782">
        <w:rPr>
          <w:lang w:val="en-US"/>
        </w:rPr>
        <w:t xml:space="preserve"> time has expired</w:t>
      </w:r>
    </w:p>
    <w:p w14:paraId="7BBEB5F1" w14:textId="5185ED66" w:rsidR="00D62782" w:rsidRDefault="00D62782" w:rsidP="00D62782">
      <w:pPr>
        <w:rPr>
          <w:lang w:val="en-US"/>
        </w:rPr>
      </w:pPr>
      <w:r>
        <w:rPr>
          <w:lang w:val="en-US"/>
        </w:rPr>
        <w:t>Severity: Medium</w:t>
      </w:r>
    </w:p>
    <w:p w14:paraId="5E56E352" w14:textId="55E159E1" w:rsidR="00D62782" w:rsidRDefault="00D62782" w:rsidP="00D62782">
      <w:pPr>
        <w:rPr>
          <w:lang w:val="en-US"/>
        </w:rPr>
      </w:pPr>
      <w:r>
        <w:rPr>
          <w:lang w:val="en-US"/>
        </w:rPr>
        <w:t>Priority: P2</w:t>
      </w:r>
    </w:p>
    <w:p w14:paraId="44E32621" w14:textId="60AD205D" w:rsidR="00D62782" w:rsidRDefault="00D62782" w:rsidP="00D62782">
      <w:pPr>
        <w:rPr>
          <w:lang w:val="en-US"/>
        </w:rPr>
      </w:pPr>
      <w:r>
        <w:rPr>
          <w:lang w:val="en-US"/>
        </w:rPr>
        <w:t xml:space="preserve">Explanation: BUG-013 has a </w:t>
      </w:r>
      <w:proofErr w:type="gramStart"/>
      <w:r>
        <w:rPr>
          <w:lang w:val="en-US"/>
        </w:rPr>
        <w:t>Medium</w:t>
      </w:r>
      <w:proofErr w:type="gramEnd"/>
      <w:r>
        <w:rPr>
          <w:lang w:val="en-US"/>
        </w:rPr>
        <w:t xml:space="preserve"> severity rating, but a higher P2 priority rating because</w:t>
      </w:r>
      <w:r w:rsidR="00496EF4">
        <w:rPr>
          <w:lang w:val="en-US"/>
        </w:rPr>
        <w:t xml:space="preserve"> BUG-013 is isolated to individual </w:t>
      </w:r>
      <w:proofErr w:type="gramStart"/>
      <w:r w:rsidR="00496EF4">
        <w:rPr>
          <w:lang w:val="en-US"/>
        </w:rPr>
        <w:t>users, and</w:t>
      </w:r>
      <w:proofErr w:type="gramEnd"/>
      <w:r w:rsidR="00496EF4">
        <w:rPr>
          <w:lang w:val="en-US"/>
        </w:rPr>
        <w:t xml:space="preserve"> does not cause </w:t>
      </w:r>
      <w:proofErr w:type="spellStart"/>
      <w:proofErr w:type="gramStart"/>
      <w:r w:rsidR="00496EF4">
        <w:rPr>
          <w:lang w:val="en-US"/>
        </w:rPr>
        <w:t>dataloss</w:t>
      </w:r>
      <w:proofErr w:type="spellEnd"/>
      <w:proofErr w:type="gramEnd"/>
      <w:r w:rsidR="00496EF4">
        <w:rPr>
          <w:lang w:val="en-US"/>
        </w:rPr>
        <w:t>. W</w:t>
      </w:r>
      <w:r>
        <w:rPr>
          <w:lang w:val="en-US"/>
        </w:rPr>
        <w:t>hile having the risk of being completely locked out of the program is not high, but still exists, which is why it has a P2 priority rating to be fixed. The sooner this bug gets fixed, the lesser chance there is for complete system lockout.</w:t>
      </w:r>
    </w:p>
    <w:p w14:paraId="2B6DD7AD" w14:textId="77777777" w:rsidR="00A32754" w:rsidRDefault="00A32754" w:rsidP="00D62782">
      <w:pPr>
        <w:rPr>
          <w:lang w:val="en-US"/>
        </w:rPr>
      </w:pPr>
    </w:p>
    <w:p w14:paraId="4EA647A4" w14:textId="77777777" w:rsidR="00A32754" w:rsidRDefault="00A32754" w:rsidP="00D62782">
      <w:pPr>
        <w:rPr>
          <w:lang w:val="en-US"/>
        </w:rPr>
      </w:pPr>
    </w:p>
    <w:p w14:paraId="6DE8D526" w14:textId="31D01EB5" w:rsidR="00D62782" w:rsidRDefault="00D62782" w:rsidP="00D62782">
      <w:pPr>
        <w:pStyle w:val="Heading1"/>
        <w:rPr>
          <w:lang w:val="en-US"/>
        </w:rPr>
      </w:pPr>
      <w:r>
        <w:rPr>
          <w:lang w:val="en-US"/>
        </w:rPr>
        <w:lastRenderedPageBreak/>
        <w:t>6</w:t>
      </w:r>
      <w:r w:rsidR="00496EF4">
        <w:rPr>
          <w:lang w:val="en-US"/>
        </w:rPr>
        <w:t>.4 Regression Testing:</w:t>
      </w:r>
    </w:p>
    <w:p w14:paraId="08108B3A" w14:textId="7D5D543C" w:rsidR="00496EF4" w:rsidRDefault="00A32754" w:rsidP="00496EF4">
      <w:pPr>
        <w:rPr>
          <w:lang w:val="en-US"/>
        </w:rPr>
      </w:pPr>
      <w:r>
        <w:rPr>
          <w:lang w:val="en-US"/>
        </w:rPr>
        <w:t xml:space="preserve">After the bugs </w:t>
      </w:r>
      <w:r w:rsidR="0012236F">
        <w:rPr>
          <w:lang w:val="en-US"/>
        </w:rPr>
        <w:t>had</w:t>
      </w:r>
      <w:r>
        <w:rPr>
          <w:lang w:val="en-US"/>
        </w:rPr>
        <w:t xml:space="preserve"> been fixed with simulated fixes for </w:t>
      </w:r>
      <w:proofErr w:type="gramStart"/>
      <w:r>
        <w:rPr>
          <w:lang w:val="en-US"/>
        </w:rPr>
        <w:t>all of</w:t>
      </w:r>
      <w:proofErr w:type="gramEnd"/>
      <w:r>
        <w:rPr>
          <w:lang w:val="en-US"/>
        </w:rPr>
        <w:t xml:space="preserve"> the modules that contained bugs</w:t>
      </w:r>
      <w:r w:rsidR="00A3363D">
        <w:rPr>
          <w:lang w:val="en-US"/>
        </w:rPr>
        <w:t>, a regression cycle was run again.</w:t>
      </w:r>
    </w:p>
    <w:p w14:paraId="04B51D68" w14:textId="23A22C35" w:rsidR="00A3363D" w:rsidRDefault="00182C01" w:rsidP="00182C01">
      <w:pPr>
        <w:pStyle w:val="ListParagraph"/>
        <w:numPr>
          <w:ilvl w:val="0"/>
          <w:numId w:val="1"/>
        </w:numPr>
        <w:rPr>
          <w:lang w:val="en-US"/>
        </w:rPr>
      </w:pPr>
      <w:r>
        <w:rPr>
          <w:lang w:val="en-US"/>
        </w:rPr>
        <w:t xml:space="preserve">Test Cases Included: </w:t>
      </w:r>
      <w:r w:rsidR="00A3363D" w:rsidRPr="00182C01">
        <w:rPr>
          <w:lang w:val="en-US"/>
        </w:rPr>
        <w:t xml:space="preserve">All test cases for all bug-infected modules have </w:t>
      </w:r>
      <w:r w:rsidR="0012236F" w:rsidRPr="00182C01">
        <w:rPr>
          <w:lang w:val="en-US"/>
        </w:rPr>
        <w:t xml:space="preserve">been rerun to ensure that </w:t>
      </w:r>
      <w:r>
        <w:rPr>
          <w:lang w:val="en-US"/>
        </w:rPr>
        <w:t xml:space="preserve">no regression occurred. </w:t>
      </w:r>
    </w:p>
    <w:p w14:paraId="0D325C31" w14:textId="7B926172" w:rsidR="00182C01" w:rsidRDefault="00182C01" w:rsidP="00182C01">
      <w:pPr>
        <w:pStyle w:val="ListParagraph"/>
        <w:numPr>
          <w:ilvl w:val="0"/>
          <w:numId w:val="1"/>
        </w:numPr>
        <w:rPr>
          <w:lang w:val="en-US"/>
        </w:rPr>
      </w:pPr>
      <w:r>
        <w:rPr>
          <w:lang w:val="en-US"/>
        </w:rPr>
        <w:t xml:space="preserve">Rationale for including test cases: </w:t>
      </w:r>
      <w:r w:rsidR="009608D5">
        <w:rPr>
          <w:lang w:val="en-US"/>
        </w:rPr>
        <w:t xml:space="preserve">After the core code of the program has been altered to rectify the bugs, several critical financial formulas were altered to be fixed. It was of utmost critical importance to re-run </w:t>
      </w:r>
      <w:proofErr w:type="gramStart"/>
      <w:r w:rsidR="009608D5">
        <w:rPr>
          <w:lang w:val="en-US"/>
        </w:rPr>
        <w:t>all of</w:t>
      </w:r>
      <w:proofErr w:type="gramEnd"/>
      <w:r w:rsidR="009608D5">
        <w:rPr>
          <w:lang w:val="en-US"/>
        </w:rPr>
        <w:t xml:space="preserve"> the tests on </w:t>
      </w:r>
      <w:proofErr w:type="gramStart"/>
      <w:r w:rsidR="009608D5">
        <w:rPr>
          <w:lang w:val="en-US"/>
        </w:rPr>
        <w:t>all of</w:t>
      </w:r>
      <w:proofErr w:type="gramEnd"/>
      <w:r w:rsidR="009608D5">
        <w:rPr>
          <w:lang w:val="en-US"/>
        </w:rPr>
        <w:t xml:space="preserve"> the modules to ensure that no regression had taken place, and more importantly, to ensure that the application now performs each task as it should, and to ensure that all the bugs have been resolved. </w:t>
      </w:r>
    </w:p>
    <w:p w14:paraId="336D76D1" w14:textId="3D3DCA89" w:rsidR="001F77AE" w:rsidRDefault="009608D5" w:rsidP="00182C01">
      <w:pPr>
        <w:pStyle w:val="ListParagraph"/>
        <w:numPr>
          <w:ilvl w:val="0"/>
          <w:numId w:val="1"/>
        </w:numPr>
        <w:rPr>
          <w:lang w:val="en-US"/>
        </w:rPr>
      </w:pPr>
      <w:r>
        <w:rPr>
          <w:lang w:val="en-US"/>
        </w:rPr>
        <w:t xml:space="preserve">Regression status: No regression was introduced after the simulated fixes were implemented. </w:t>
      </w:r>
      <w:proofErr w:type="gramStart"/>
      <w:r>
        <w:rPr>
          <w:lang w:val="en-US"/>
        </w:rPr>
        <w:t>All of</w:t>
      </w:r>
      <w:proofErr w:type="gramEnd"/>
      <w:r>
        <w:rPr>
          <w:lang w:val="en-US"/>
        </w:rPr>
        <w:t xml:space="preserve"> the tests that passed previously remained passing, and </w:t>
      </w:r>
      <w:proofErr w:type="gramStart"/>
      <w:r>
        <w:rPr>
          <w:lang w:val="en-US"/>
        </w:rPr>
        <w:t>all of</w:t>
      </w:r>
      <w:proofErr w:type="gramEnd"/>
      <w:r>
        <w:rPr>
          <w:lang w:val="en-US"/>
        </w:rPr>
        <w:t xml:space="preserve"> the tests that failed also passed.</w:t>
      </w:r>
    </w:p>
    <w:p w14:paraId="04938ABD" w14:textId="77777777" w:rsidR="001F77AE" w:rsidRDefault="001F77AE" w:rsidP="001F77AE">
      <w:pPr>
        <w:rPr>
          <w:lang w:val="en-US"/>
        </w:rPr>
        <w:sectPr w:rsidR="001F77AE">
          <w:pgSz w:w="11906" w:h="16838"/>
          <w:pgMar w:top="1440" w:right="1440" w:bottom="1440" w:left="1440" w:header="708" w:footer="708" w:gutter="0"/>
          <w:cols w:space="708"/>
          <w:docGrid w:linePitch="360"/>
        </w:sectPr>
      </w:pPr>
    </w:p>
    <w:p w14:paraId="34B5E8CC" w14:textId="10A60225" w:rsidR="009608D5" w:rsidRDefault="009608D5" w:rsidP="009608D5">
      <w:pPr>
        <w:pStyle w:val="Heading1"/>
        <w:rPr>
          <w:lang w:val="en-US"/>
        </w:rPr>
      </w:pPr>
      <w:r>
        <w:rPr>
          <w:lang w:val="en-US"/>
        </w:rPr>
        <w:lastRenderedPageBreak/>
        <w:t>6.5 Non-Functional Test Execution:</w:t>
      </w:r>
    </w:p>
    <w:p w14:paraId="45A2635F" w14:textId="04BF1EC5" w:rsidR="009608D5" w:rsidRDefault="00A56E39" w:rsidP="00A56E39">
      <w:pPr>
        <w:pStyle w:val="Heading2"/>
        <w:rPr>
          <w:lang w:val="en-US"/>
        </w:rPr>
      </w:pPr>
      <w:r>
        <w:rPr>
          <w:lang w:val="en-US"/>
        </w:rPr>
        <w:t>6.5.1 Performance Test Results</w:t>
      </w:r>
    </w:p>
    <w:tbl>
      <w:tblPr>
        <w:tblStyle w:val="GridTable4"/>
        <w:tblW w:w="0" w:type="auto"/>
        <w:tblLook w:val="04A0" w:firstRow="1" w:lastRow="0" w:firstColumn="1" w:lastColumn="0" w:noHBand="0" w:noVBand="1"/>
      </w:tblPr>
      <w:tblGrid>
        <w:gridCol w:w="1112"/>
        <w:gridCol w:w="3114"/>
        <w:gridCol w:w="3562"/>
        <w:gridCol w:w="3022"/>
        <w:gridCol w:w="1132"/>
        <w:gridCol w:w="2006"/>
      </w:tblGrid>
      <w:tr w:rsidR="001F77AE" w14:paraId="5C28570B" w14:textId="77777777" w:rsidTr="001F7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484D23" w14:textId="573F8F83" w:rsidR="001F77AE" w:rsidRDefault="001F77AE" w:rsidP="004C3128">
            <w:pPr>
              <w:rPr>
                <w:lang w:val="en-US"/>
              </w:rPr>
            </w:pPr>
            <w:r>
              <w:rPr>
                <w:lang w:val="en-US"/>
              </w:rPr>
              <w:t>Test Case ID</w:t>
            </w:r>
          </w:p>
        </w:tc>
        <w:tc>
          <w:tcPr>
            <w:tcW w:w="0" w:type="auto"/>
          </w:tcPr>
          <w:p w14:paraId="49FF7553" w14:textId="620B7100" w:rsidR="001F77AE" w:rsidRDefault="001F77AE" w:rsidP="004C3128">
            <w:pPr>
              <w:cnfStyle w:val="100000000000" w:firstRow="1" w:lastRow="0" w:firstColumn="0" w:lastColumn="0" w:oddVBand="0" w:evenVBand="0" w:oddHBand="0" w:evenHBand="0" w:firstRowFirstColumn="0" w:firstRowLastColumn="0" w:lastRowFirstColumn="0" w:lastRowLastColumn="0"/>
              <w:rPr>
                <w:lang w:val="en-US"/>
              </w:rPr>
            </w:pPr>
            <w:r>
              <w:rPr>
                <w:lang w:val="en-US"/>
              </w:rPr>
              <w:t>Title</w:t>
            </w:r>
          </w:p>
        </w:tc>
        <w:tc>
          <w:tcPr>
            <w:tcW w:w="0" w:type="auto"/>
          </w:tcPr>
          <w:p w14:paraId="70C3E6FE" w14:textId="60B46F2B" w:rsidR="001F77AE" w:rsidRDefault="001F77AE" w:rsidP="004C3128">
            <w:pPr>
              <w:cnfStyle w:val="100000000000" w:firstRow="1" w:lastRow="0" w:firstColumn="0" w:lastColumn="0" w:oddVBand="0" w:evenVBand="0" w:oddHBand="0" w:evenHBand="0" w:firstRowFirstColumn="0" w:firstRowLastColumn="0" w:lastRowFirstColumn="0" w:lastRowLastColumn="0"/>
              <w:rPr>
                <w:lang w:val="en-US"/>
              </w:rPr>
            </w:pPr>
            <w:r>
              <w:rPr>
                <w:lang w:val="en-US"/>
              </w:rPr>
              <w:t>Threshold</w:t>
            </w:r>
          </w:p>
        </w:tc>
        <w:tc>
          <w:tcPr>
            <w:tcW w:w="0" w:type="auto"/>
          </w:tcPr>
          <w:p w14:paraId="26818FB8" w14:textId="716D02AF" w:rsidR="001F77AE" w:rsidRDefault="001F77AE" w:rsidP="004C3128">
            <w:pPr>
              <w:cnfStyle w:val="100000000000" w:firstRow="1" w:lastRow="0" w:firstColumn="0" w:lastColumn="0" w:oddVBand="0" w:evenVBand="0" w:oddHBand="0" w:evenHBand="0" w:firstRowFirstColumn="0" w:firstRowLastColumn="0" w:lastRowFirstColumn="0" w:lastRowLastColumn="0"/>
              <w:rPr>
                <w:lang w:val="en-US"/>
              </w:rPr>
            </w:pPr>
            <w:r>
              <w:rPr>
                <w:lang w:val="en-US"/>
              </w:rPr>
              <w:t>Measured time</w:t>
            </w:r>
          </w:p>
        </w:tc>
        <w:tc>
          <w:tcPr>
            <w:tcW w:w="0" w:type="auto"/>
          </w:tcPr>
          <w:p w14:paraId="537347DB" w14:textId="7F640F32" w:rsidR="001F77AE" w:rsidRDefault="001F77AE" w:rsidP="004C3128">
            <w:pPr>
              <w:cnfStyle w:val="100000000000" w:firstRow="1" w:lastRow="0" w:firstColumn="0" w:lastColumn="0" w:oddVBand="0" w:evenVBand="0" w:oddHBand="0" w:evenHBand="0" w:firstRowFirstColumn="0" w:firstRowLastColumn="0" w:lastRowFirstColumn="0" w:lastRowLastColumn="0"/>
              <w:rPr>
                <w:lang w:val="en-US"/>
              </w:rPr>
            </w:pPr>
            <w:r>
              <w:rPr>
                <w:lang w:val="en-US"/>
              </w:rPr>
              <w:t>Pass/Fail</w:t>
            </w:r>
          </w:p>
        </w:tc>
        <w:tc>
          <w:tcPr>
            <w:tcW w:w="0" w:type="auto"/>
          </w:tcPr>
          <w:p w14:paraId="08987760" w14:textId="627D1B4E" w:rsidR="001F77AE" w:rsidRDefault="001F77AE" w:rsidP="004C3128">
            <w:pPr>
              <w:cnfStyle w:val="100000000000" w:firstRow="1" w:lastRow="0" w:firstColumn="0" w:lastColumn="0" w:oddVBand="0" w:evenVBand="0" w:oddHBand="0" w:evenHBand="0" w:firstRowFirstColumn="0" w:firstRowLastColumn="0" w:lastRowFirstColumn="0" w:lastRowLastColumn="0"/>
              <w:rPr>
                <w:lang w:val="en-US"/>
              </w:rPr>
            </w:pPr>
            <w:r>
              <w:rPr>
                <w:lang w:val="en-US"/>
              </w:rPr>
              <w:t>Recommendation</w:t>
            </w:r>
          </w:p>
        </w:tc>
      </w:tr>
      <w:tr w:rsidR="001F77AE" w14:paraId="73C725C5" w14:textId="77777777" w:rsidTr="001F7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A0318B" w14:textId="736E0185" w:rsidR="001F77AE" w:rsidRDefault="001F77AE" w:rsidP="004C3128">
            <w:pPr>
              <w:rPr>
                <w:lang w:val="en-US"/>
              </w:rPr>
            </w:pPr>
            <w:r>
              <w:rPr>
                <w:lang w:val="en-US"/>
              </w:rPr>
              <w:t>TC-BEMS-PERF-001</w:t>
            </w:r>
          </w:p>
        </w:tc>
        <w:tc>
          <w:tcPr>
            <w:tcW w:w="0" w:type="auto"/>
          </w:tcPr>
          <w:p w14:paraId="3293BF4A" w14:textId="495767CC" w:rsidR="001F77AE" w:rsidRDefault="001F77AE"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How long it takes for the program to run</w:t>
            </w:r>
          </w:p>
        </w:tc>
        <w:tc>
          <w:tcPr>
            <w:tcW w:w="0" w:type="auto"/>
          </w:tcPr>
          <w:p w14:paraId="26994E3B" w14:textId="6ADAB96C" w:rsidR="001F77AE" w:rsidRDefault="001F77AE"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program should launch quickly, within ~5 seconds </w:t>
            </w:r>
            <w:proofErr w:type="gramStart"/>
            <w:r>
              <w:rPr>
                <w:lang w:val="en-US"/>
              </w:rPr>
              <w:t>within</w:t>
            </w:r>
            <w:proofErr w:type="gramEnd"/>
            <w:r>
              <w:rPr>
                <w:lang w:val="en-US"/>
              </w:rPr>
              <w:t xml:space="preserve"> clicking the login button</w:t>
            </w:r>
          </w:p>
        </w:tc>
        <w:tc>
          <w:tcPr>
            <w:tcW w:w="0" w:type="auto"/>
          </w:tcPr>
          <w:p w14:paraId="625AF1C4" w14:textId="1E05EE2D" w:rsidR="001F77AE" w:rsidRDefault="001F77AE"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~2 seconds to launch the program</w:t>
            </w:r>
          </w:p>
        </w:tc>
        <w:tc>
          <w:tcPr>
            <w:tcW w:w="0" w:type="auto"/>
          </w:tcPr>
          <w:p w14:paraId="55F9DF38" w14:textId="121172D4" w:rsidR="001F77AE" w:rsidRDefault="001F77AE"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0" w:type="auto"/>
          </w:tcPr>
          <w:p w14:paraId="6DF53A36" w14:textId="77777777" w:rsidR="001F77AE" w:rsidRDefault="001F77AE" w:rsidP="004C3128">
            <w:pPr>
              <w:cnfStyle w:val="000000100000" w:firstRow="0" w:lastRow="0" w:firstColumn="0" w:lastColumn="0" w:oddVBand="0" w:evenVBand="0" w:oddHBand="1" w:evenHBand="0" w:firstRowFirstColumn="0" w:firstRowLastColumn="0" w:lastRowFirstColumn="0" w:lastRowLastColumn="0"/>
              <w:rPr>
                <w:lang w:val="en-US"/>
              </w:rPr>
            </w:pPr>
          </w:p>
        </w:tc>
      </w:tr>
      <w:tr w:rsidR="001F77AE" w14:paraId="37014FB0" w14:textId="77777777" w:rsidTr="001F77AE">
        <w:tc>
          <w:tcPr>
            <w:cnfStyle w:val="001000000000" w:firstRow="0" w:lastRow="0" w:firstColumn="1" w:lastColumn="0" w:oddVBand="0" w:evenVBand="0" w:oddHBand="0" w:evenHBand="0" w:firstRowFirstColumn="0" w:firstRowLastColumn="0" w:lastRowFirstColumn="0" w:lastRowLastColumn="0"/>
            <w:tcW w:w="0" w:type="auto"/>
          </w:tcPr>
          <w:p w14:paraId="3A00F605" w14:textId="7CF86500" w:rsidR="001F77AE" w:rsidRDefault="001F77AE" w:rsidP="004C3128">
            <w:pPr>
              <w:rPr>
                <w:lang w:val="en-US"/>
              </w:rPr>
            </w:pPr>
            <w:r>
              <w:rPr>
                <w:lang w:val="en-US"/>
              </w:rPr>
              <w:t>TC-BEMS-PER</w:t>
            </w:r>
            <w:r w:rsidR="009D6B29">
              <w:rPr>
                <w:lang w:val="en-US"/>
              </w:rPr>
              <w:t>F</w:t>
            </w:r>
            <w:r>
              <w:rPr>
                <w:lang w:val="en-US"/>
              </w:rPr>
              <w:t>-002</w:t>
            </w:r>
          </w:p>
        </w:tc>
        <w:tc>
          <w:tcPr>
            <w:tcW w:w="0" w:type="auto"/>
          </w:tcPr>
          <w:p w14:paraId="4C30E9DC" w14:textId="6D4F0431" w:rsidR="001F77AE" w:rsidRDefault="001F77AE"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The time it takes to log into the system</w:t>
            </w:r>
          </w:p>
        </w:tc>
        <w:tc>
          <w:tcPr>
            <w:tcW w:w="0" w:type="auto"/>
          </w:tcPr>
          <w:p w14:paraId="51EAF69B" w14:textId="2BCA6E20" w:rsidR="001F77AE" w:rsidRDefault="001F77AE"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The program should lo</w:t>
            </w:r>
            <w:r w:rsidR="009D6B29">
              <w:rPr>
                <w:lang w:val="en-US"/>
              </w:rPr>
              <w:t>gin within 0.5 seconds of clicking the login button</w:t>
            </w:r>
          </w:p>
        </w:tc>
        <w:tc>
          <w:tcPr>
            <w:tcW w:w="0" w:type="auto"/>
          </w:tcPr>
          <w:p w14:paraId="3E037B84" w14:textId="14DCFDF3" w:rsidR="001F77AE" w:rsidRDefault="009D6B29"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0.5 seconds to log into the program</w:t>
            </w:r>
          </w:p>
        </w:tc>
        <w:tc>
          <w:tcPr>
            <w:tcW w:w="0" w:type="auto"/>
          </w:tcPr>
          <w:p w14:paraId="26A63D50" w14:textId="6C34C055" w:rsidR="001F77AE" w:rsidRDefault="009D6B29"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0" w:type="auto"/>
          </w:tcPr>
          <w:p w14:paraId="528AEF0B" w14:textId="77777777" w:rsidR="001F77AE" w:rsidRDefault="001F77AE" w:rsidP="004C3128">
            <w:pPr>
              <w:cnfStyle w:val="000000000000" w:firstRow="0" w:lastRow="0" w:firstColumn="0" w:lastColumn="0" w:oddVBand="0" w:evenVBand="0" w:oddHBand="0" w:evenHBand="0" w:firstRowFirstColumn="0" w:firstRowLastColumn="0" w:lastRowFirstColumn="0" w:lastRowLastColumn="0"/>
              <w:rPr>
                <w:lang w:val="en-US"/>
              </w:rPr>
            </w:pPr>
          </w:p>
        </w:tc>
      </w:tr>
      <w:tr w:rsidR="001F77AE" w14:paraId="7E0878A7" w14:textId="77777777" w:rsidTr="001F7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AF2D8" w14:textId="25B42E4C" w:rsidR="001F77AE" w:rsidRDefault="009D6B29" w:rsidP="004C3128">
            <w:pPr>
              <w:rPr>
                <w:lang w:val="en-US"/>
              </w:rPr>
            </w:pPr>
            <w:r>
              <w:rPr>
                <w:lang w:val="en-US"/>
              </w:rPr>
              <w:t>TC-BEMS-PERF-003</w:t>
            </w:r>
          </w:p>
        </w:tc>
        <w:tc>
          <w:tcPr>
            <w:tcW w:w="0" w:type="auto"/>
          </w:tcPr>
          <w:p w14:paraId="0F23D2CA" w14:textId="100CC247" w:rsidR="001F77AE" w:rsidRDefault="00625D4E"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How long it takes to generate </w:t>
            </w:r>
            <w:proofErr w:type="gramStart"/>
            <w:r>
              <w:rPr>
                <w:lang w:val="en-US"/>
              </w:rPr>
              <w:t>a</w:t>
            </w:r>
            <w:proofErr w:type="gramEnd"/>
            <w:r>
              <w:rPr>
                <w:lang w:val="en-US"/>
              </w:rPr>
              <w:t xml:space="preserve"> account transaction history with 200+ transactions</w:t>
            </w:r>
          </w:p>
        </w:tc>
        <w:tc>
          <w:tcPr>
            <w:tcW w:w="0" w:type="auto"/>
          </w:tcPr>
          <w:p w14:paraId="6423357D" w14:textId="179E543D" w:rsidR="001F77AE" w:rsidRDefault="00625D4E"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15 to 20 seconds for a large report</w:t>
            </w:r>
          </w:p>
        </w:tc>
        <w:tc>
          <w:tcPr>
            <w:tcW w:w="0" w:type="auto"/>
          </w:tcPr>
          <w:p w14:paraId="35C7E144" w14:textId="0F71030F" w:rsidR="001F77AE" w:rsidRDefault="00625D4E"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Report generated in 12 seconds</w:t>
            </w:r>
          </w:p>
        </w:tc>
        <w:tc>
          <w:tcPr>
            <w:tcW w:w="0" w:type="auto"/>
          </w:tcPr>
          <w:p w14:paraId="5019B3E9" w14:textId="6503258F" w:rsidR="001F77AE" w:rsidRDefault="00625D4E"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0" w:type="auto"/>
          </w:tcPr>
          <w:p w14:paraId="0517D30E" w14:textId="77777777" w:rsidR="001F77AE" w:rsidRDefault="001F77AE" w:rsidP="004C3128">
            <w:pPr>
              <w:cnfStyle w:val="000000100000" w:firstRow="0" w:lastRow="0" w:firstColumn="0" w:lastColumn="0" w:oddVBand="0" w:evenVBand="0" w:oddHBand="1" w:evenHBand="0" w:firstRowFirstColumn="0" w:firstRowLastColumn="0" w:lastRowFirstColumn="0" w:lastRowLastColumn="0"/>
              <w:rPr>
                <w:lang w:val="en-US"/>
              </w:rPr>
            </w:pPr>
          </w:p>
        </w:tc>
      </w:tr>
      <w:tr w:rsidR="001F77AE" w14:paraId="61200A8C" w14:textId="77777777" w:rsidTr="001F77AE">
        <w:tc>
          <w:tcPr>
            <w:cnfStyle w:val="001000000000" w:firstRow="0" w:lastRow="0" w:firstColumn="1" w:lastColumn="0" w:oddVBand="0" w:evenVBand="0" w:oddHBand="0" w:evenHBand="0" w:firstRowFirstColumn="0" w:firstRowLastColumn="0" w:lastRowFirstColumn="0" w:lastRowLastColumn="0"/>
            <w:tcW w:w="0" w:type="auto"/>
          </w:tcPr>
          <w:p w14:paraId="2609A431" w14:textId="7515FEFD" w:rsidR="001F77AE" w:rsidRDefault="00625D4E" w:rsidP="004C3128">
            <w:pPr>
              <w:rPr>
                <w:lang w:val="en-US"/>
              </w:rPr>
            </w:pPr>
            <w:r>
              <w:rPr>
                <w:lang w:val="en-US"/>
              </w:rPr>
              <w:t>TC-BEMS-PERF-004</w:t>
            </w:r>
          </w:p>
        </w:tc>
        <w:tc>
          <w:tcPr>
            <w:tcW w:w="0" w:type="auto"/>
          </w:tcPr>
          <w:p w14:paraId="5D6D8779" w14:textId="53F10CF3" w:rsidR="001F77AE" w:rsidRDefault="00625D4E"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How long transactions take when multiple tellers are performing transactions concurrently</w:t>
            </w:r>
          </w:p>
        </w:tc>
        <w:tc>
          <w:tcPr>
            <w:tcW w:w="0" w:type="auto"/>
          </w:tcPr>
          <w:p w14:paraId="5AECB9A6" w14:textId="486B2380" w:rsidR="001F77AE" w:rsidRDefault="00625D4E"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Regular transactions should take around 2 seconds to process</w:t>
            </w:r>
          </w:p>
        </w:tc>
        <w:tc>
          <w:tcPr>
            <w:tcW w:w="0" w:type="auto"/>
          </w:tcPr>
          <w:p w14:paraId="469B0AF1" w14:textId="59DDA63A" w:rsidR="001F77AE" w:rsidRDefault="00625D4E"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Transactions process within 1.5 seconds with multiple transactions being performed at the same time</w:t>
            </w:r>
          </w:p>
        </w:tc>
        <w:tc>
          <w:tcPr>
            <w:tcW w:w="0" w:type="auto"/>
          </w:tcPr>
          <w:p w14:paraId="44FFA022" w14:textId="31B7D46E" w:rsidR="001F77AE" w:rsidRDefault="00625D4E"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0" w:type="auto"/>
          </w:tcPr>
          <w:p w14:paraId="1DAF175D" w14:textId="4D0C1FD8" w:rsidR="001F77AE" w:rsidRDefault="001F77AE" w:rsidP="004C3128">
            <w:pPr>
              <w:cnfStyle w:val="000000000000" w:firstRow="0" w:lastRow="0" w:firstColumn="0" w:lastColumn="0" w:oddVBand="0" w:evenVBand="0" w:oddHBand="0" w:evenHBand="0" w:firstRowFirstColumn="0" w:firstRowLastColumn="0" w:lastRowFirstColumn="0" w:lastRowLastColumn="0"/>
              <w:rPr>
                <w:lang w:val="en-US"/>
              </w:rPr>
            </w:pPr>
          </w:p>
        </w:tc>
      </w:tr>
      <w:tr w:rsidR="001F77AE" w14:paraId="7CA3661E" w14:textId="77777777" w:rsidTr="001F77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418CCE" w14:textId="25DDD445" w:rsidR="001F77AE" w:rsidRDefault="00625D4E" w:rsidP="004C3128">
            <w:pPr>
              <w:rPr>
                <w:lang w:val="en-US"/>
              </w:rPr>
            </w:pPr>
            <w:r>
              <w:rPr>
                <w:lang w:val="en-US"/>
              </w:rPr>
              <w:t>TC-BEMS-PERF-005</w:t>
            </w:r>
          </w:p>
        </w:tc>
        <w:tc>
          <w:tcPr>
            <w:tcW w:w="0" w:type="auto"/>
          </w:tcPr>
          <w:p w14:paraId="008F03D1" w14:textId="3312A6C9" w:rsidR="001F77AE" w:rsidRDefault="002F5059"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Testing how long the system takes to run a system audit log of 1 year</w:t>
            </w:r>
          </w:p>
        </w:tc>
        <w:tc>
          <w:tcPr>
            <w:tcW w:w="0" w:type="auto"/>
          </w:tcPr>
          <w:p w14:paraId="5EC37C8C" w14:textId="54A3693C" w:rsidR="001F77AE" w:rsidRDefault="002F5059"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System should take around 10 to 15 minutes to generate the detailed system audit log</w:t>
            </w:r>
          </w:p>
        </w:tc>
        <w:tc>
          <w:tcPr>
            <w:tcW w:w="0" w:type="auto"/>
          </w:tcPr>
          <w:p w14:paraId="0C8DEC2A" w14:textId="3E8E2D15" w:rsidR="001F77AE" w:rsidRDefault="002F5059"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system took 14 minutes to generate the complete </w:t>
            </w:r>
            <w:proofErr w:type="spellStart"/>
            <w:r>
              <w:rPr>
                <w:lang w:val="en-US"/>
              </w:rPr>
              <w:t>systemlog</w:t>
            </w:r>
            <w:proofErr w:type="spellEnd"/>
          </w:p>
        </w:tc>
        <w:tc>
          <w:tcPr>
            <w:tcW w:w="0" w:type="auto"/>
          </w:tcPr>
          <w:p w14:paraId="3BA9D0EA" w14:textId="7FD490A3" w:rsidR="001F77AE" w:rsidRDefault="002F5059" w:rsidP="004C3128">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0" w:type="auto"/>
          </w:tcPr>
          <w:p w14:paraId="7CC069AF" w14:textId="77777777" w:rsidR="001F77AE" w:rsidRDefault="001F77AE" w:rsidP="004C3128">
            <w:pPr>
              <w:cnfStyle w:val="000000100000" w:firstRow="0" w:lastRow="0" w:firstColumn="0" w:lastColumn="0" w:oddVBand="0" w:evenVBand="0" w:oddHBand="1" w:evenHBand="0" w:firstRowFirstColumn="0" w:firstRowLastColumn="0" w:lastRowFirstColumn="0" w:lastRowLastColumn="0"/>
              <w:rPr>
                <w:lang w:val="en-US"/>
              </w:rPr>
            </w:pPr>
          </w:p>
        </w:tc>
      </w:tr>
      <w:tr w:rsidR="002F5059" w14:paraId="7D3556DD" w14:textId="77777777" w:rsidTr="001F77AE">
        <w:tc>
          <w:tcPr>
            <w:cnfStyle w:val="001000000000" w:firstRow="0" w:lastRow="0" w:firstColumn="1" w:lastColumn="0" w:oddVBand="0" w:evenVBand="0" w:oddHBand="0" w:evenHBand="0" w:firstRowFirstColumn="0" w:firstRowLastColumn="0" w:lastRowFirstColumn="0" w:lastRowLastColumn="0"/>
            <w:tcW w:w="0" w:type="auto"/>
          </w:tcPr>
          <w:p w14:paraId="63DE121A" w14:textId="4D1F8DAA" w:rsidR="002F5059" w:rsidRDefault="002F5059" w:rsidP="004C3128">
            <w:pPr>
              <w:rPr>
                <w:lang w:val="en-US"/>
              </w:rPr>
            </w:pPr>
            <w:r>
              <w:rPr>
                <w:lang w:val="en-US"/>
              </w:rPr>
              <w:t>TC-BEMS-PERF-006</w:t>
            </w:r>
          </w:p>
        </w:tc>
        <w:tc>
          <w:tcPr>
            <w:tcW w:w="0" w:type="auto"/>
          </w:tcPr>
          <w:p w14:paraId="59696D19" w14:textId="3CB3A47E" w:rsidR="002F5059" w:rsidRDefault="002F5059"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Testing to see how well the program performs after 24 hours of continuous operations being performed on it</w:t>
            </w:r>
          </w:p>
        </w:tc>
        <w:tc>
          <w:tcPr>
            <w:tcW w:w="0" w:type="auto"/>
          </w:tcPr>
          <w:p w14:paraId="3C8B4960" w14:textId="3B542307" w:rsidR="002F5059" w:rsidRDefault="002F5059"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The program should see a very slight degradation in performance, and should take around 1 to 2 seconds to process transactions</w:t>
            </w:r>
          </w:p>
        </w:tc>
        <w:tc>
          <w:tcPr>
            <w:tcW w:w="0" w:type="auto"/>
          </w:tcPr>
          <w:p w14:paraId="468AB3ED" w14:textId="2B0C6355" w:rsidR="002F5059" w:rsidRDefault="002F5059"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Program took 1 second to process transactions</w:t>
            </w:r>
          </w:p>
        </w:tc>
        <w:tc>
          <w:tcPr>
            <w:tcW w:w="0" w:type="auto"/>
          </w:tcPr>
          <w:p w14:paraId="522572F3" w14:textId="13AC3669" w:rsidR="002F5059" w:rsidRDefault="002F5059" w:rsidP="004C3128">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0" w:type="auto"/>
          </w:tcPr>
          <w:p w14:paraId="01B7A4AE" w14:textId="77777777" w:rsidR="002F5059" w:rsidRDefault="002F5059" w:rsidP="004C3128">
            <w:pPr>
              <w:cnfStyle w:val="000000000000" w:firstRow="0" w:lastRow="0" w:firstColumn="0" w:lastColumn="0" w:oddVBand="0" w:evenVBand="0" w:oddHBand="0" w:evenHBand="0" w:firstRowFirstColumn="0" w:firstRowLastColumn="0" w:lastRowFirstColumn="0" w:lastRowLastColumn="0"/>
              <w:rPr>
                <w:lang w:val="en-US"/>
              </w:rPr>
            </w:pPr>
          </w:p>
        </w:tc>
      </w:tr>
    </w:tbl>
    <w:p w14:paraId="72A3F3F9" w14:textId="57B421A6" w:rsidR="004C3128" w:rsidRDefault="002F5059" w:rsidP="002F5059">
      <w:pPr>
        <w:pStyle w:val="Heading2"/>
        <w:rPr>
          <w:lang w:val="en-US"/>
        </w:rPr>
      </w:pPr>
      <w:r>
        <w:rPr>
          <w:lang w:val="en-US"/>
        </w:rPr>
        <w:lastRenderedPageBreak/>
        <w:t>6.5.2 Security Test results</w:t>
      </w:r>
    </w:p>
    <w:tbl>
      <w:tblPr>
        <w:tblStyle w:val="GridTable4"/>
        <w:tblW w:w="0" w:type="auto"/>
        <w:tblLook w:val="04A0" w:firstRow="1" w:lastRow="0" w:firstColumn="1" w:lastColumn="0" w:noHBand="0" w:noVBand="1"/>
      </w:tblPr>
      <w:tblGrid>
        <w:gridCol w:w="1335"/>
        <w:gridCol w:w="3066"/>
        <w:gridCol w:w="4522"/>
        <w:gridCol w:w="3650"/>
        <w:gridCol w:w="1375"/>
      </w:tblGrid>
      <w:tr w:rsidR="002F5059" w14:paraId="077854F7" w14:textId="77777777" w:rsidTr="001C3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EE6A37" w14:textId="77777777" w:rsidR="002F5059" w:rsidRDefault="002F5059" w:rsidP="001C3A01">
            <w:pPr>
              <w:rPr>
                <w:lang w:val="en-US"/>
              </w:rPr>
            </w:pPr>
            <w:r>
              <w:rPr>
                <w:lang w:val="en-US"/>
              </w:rPr>
              <w:t>Test Case ID</w:t>
            </w:r>
          </w:p>
        </w:tc>
        <w:tc>
          <w:tcPr>
            <w:tcW w:w="0" w:type="auto"/>
          </w:tcPr>
          <w:p w14:paraId="0E6D86DE" w14:textId="77031FF0" w:rsidR="002F5059" w:rsidRDefault="002F5059" w:rsidP="001C3A01">
            <w:pPr>
              <w:cnfStyle w:val="100000000000" w:firstRow="1" w:lastRow="0" w:firstColumn="0" w:lastColumn="0" w:oddVBand="0" w:evenVBand="0" w:oddHBand="0" w:evenHBand="0" w:firstRowFirstColumn="0" w:firstRowLastColumn="0" w:lastRowFirstColumn="0" w:lastRowLastColumn="0"/>
              <w:rPr>
                <w:lang w:val="en-US"/>
              </w:rPr>
            </w:pPr>
            <w:r>
              <w:rPr>
                <w:lang w:val="en-US"/>
              </w:rPr>
              <w:t>Test performed</w:t>
            </w:r>
          </w:p>
        </w:tc>
        <w:tc>
          <w:tcPr>
            <w:tcW w:w="0" w:type="auto"/>
          </w:tcPr>
          <w:p w14:paraId="1ADB9FAF" w14:textId="70699A6A" w:rsidR="002F5059" w:rsidRDefault="002F5059" w:rsidP="001C3A01">
            <w:pPr>
              <w:cnfStyle w:val="100000000000" w:firstRow="1" w:lastRow="0" w:firstColumn="0" w:lastColumn="0" w:oddVBand="0" w:evenVBand="0" w:oddHBand="0" w:evenHBand="0" w:firstRowFirstColumn="0" w:firstRowLastColumn="0" w:lastRowFirstColumn="0" w:lastRowLastColumn="0"/>
              <w:rPr>
                <w:lang w:val="en-US"/>
              </w:rPr>
            </w:pPr>
            <w:r>
              <w:rPr>
                <w:lang w:val="en-US"/>
              </w:rPr>
              <w:t>Expected behavior</w:t>
            </w:r>
          </w:p>
        </w:tc>
        <w:tc>
          <w:tcPr>
            <w:tcW w:w="0" w:type="auto"/>
          </w:tcPr>
          <w:p w14:paraId="7689B66A" w14:textId="5AD73E01" w:rsidR="002F5059" w:rsidRDefault="002F5059" w:rsidP="001C3A01">
            <w:pPr>
              <w:cnfStyle w:val="100000000000" w:firstRow="1" w:lastRow="0" w:firstColumn="0" w:lastColumn="0" w:oddVBand="0" w:evenVBand="0" w:oddHBand="0" w:evenHBand="0" w:firstRowFirstColumn="0" w:firstRowLastColumn="0" w:lastRowFirstColumn="0" w:lastRowLastColumn="0"/>
              <w:rPr>
                <w:lang w:val="en-US"/>
              </w:rPr>
            </w:pPr>
            <w:r>
              <w:rPr>
                <w:lang w:val="en-US"/>
              </w:rPr>
              <w:t>Actual behavior</w:t>
            </w:r>
          </w:p>
        </w:tc>
        <w:tc>
          <w:tcPr>
            <w:tcW w:w="0" w:type="auto"/>
          </w:tcPr>
          <w:p w14:paraId="1C280968" w14:textId="14C6871A" w:rsidR="002F5059" w:rsidRDefault="002F5059" w:rsidP="001C3A01">
            <w:pPr>
              <w:cnfStyle w:val="100000000000" w:firstRow="1" w:lastRow="0" w:firstColumn="0" w:lastColumn="0" w:oddVBand="0" w:evenVBand="0" w:oddHBand="0" w:evenHBand="0" w:firstRowFirstColumn="0" w:firstRowLastColumn="0" w:lastRowFirstColumn="0" w:lastRowLastColumn="0"/>
              <w:rPr>
                <w:lang w:val="en-US"/>
              </w:rPr>
            </w:pPr>
            <w:r>
              <w:rPr>
                <w:lang w:val="en-US"/>
              </w:rPr>
              <w:t>Risk rating (if failed)</w:t>
            </w:r>
          </w:p>
        </w:tc>
      </w:tr>
      <w:tr w:rsidR="002F5059" w14:paraId="1C5A4A7E" w14:textId="77777777" w:rsidTr="001C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603091" w14:textId="22B645DB" w:rsidR="002F5059" w:rsidRDefault="003A444F" w:rsidP="001C3A01">
            <w:pPr>
              <w:rPr>
                <w:lang w:val="en-US"/>
              </w:rPr>
            </w:pPr>
            <w:r>
              <w:rPr>
                <w:lang w:val="en-US"/>
              </w:rPr>
              <w:t>TC-BEMS-SEC-001</w:t>
            </w:r>
          </w:p>
        </w:tc>
        <w:tc>
          <w:tcPr>
            <w:tcW w:w="0" w:type="auto"/>
          </w:tcPr>
          <w:p w14:paraId="3B34044A" w14:textId="29556E61" w:rsidR="002F5059" w:rsidRDefault="003A444F"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Logging in with invalid credentials</w:t>
            </w:r>
          </w:p>
        </w:tc>
        <w:tc>
          <w:tcPr>
            <w:tcW w:w="0" w:type="auto"/>
          </w:tcPr>
          <w:p w14:paraId="55956E03" w14:textId="34565414" w:rsidR="002F5059" w:rsidRDefault="003A444F"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The program should not allow the user to login</w:t>
            </w:r>
          </w:p>
        </w:tc>
        <w:tc>
          <w:tcPr>
            <w:tcW w:w="0" w:type="auto"/>
          </w:tcPr>
          <w:p w14:paraId="60AA4ED7" w14:textId="44FC69E1" w:rsidR="002F5059" w:rsidRDefault="003A444F"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The program does not allow the user to log in</w:t>
            </w:r>
          </w:p>
        </w:tc>
        <w:tc>
          <w:tcPr>
            <w:tcW w:w="0" w:type="auto"/>
          </w:tcPr>
          <w:p w14:paraId="009F8193" w14:textId="7DA1996E" w:rsidR="002F5059" w:rsidRDefault="002F5059" w:rsidP="001C3A01">
            <w:pPr>
              <w:cnfStyle w:val="000000100000" w:firstRow="0" w:lastRow="0" w:firstColumn="0" w:lastColumn="0" w:oddVBand="0" w:evenVBand="0" w:oddHBand="1" w:evenHBand="0" w:firstRowFirstColumn="0" w:firstRowLastColumn="0" w:lastRowFirstColumn="0" w:lastRowLastColumn="0"/>
              <w:rPr>
                <w:lang w:val="en-US"/>
              </w:rPr>
            </w:pPr>
          </w:p>
        </w:tc>
      </w:tr>
      <w:tr w:rsidR="002F5059" w14:paraId="3D7A0112" w14:textId="77777777" w:rsidTr="001C3A01">
        <w:tc>
          <w:tcPr>
            <w:cnfStyle w:val="001000000000" w:firstRow="0" w:lastRow="0" w:firstColumn="1" w:lastColumn="0" w:oddVBand="0" w:evenVBand="0" w:oddHBand="0" w:evenHBand="0" w:firstRowFirstColumn="0" w:firstRowLastColumn="0" w:lastRowFirstColumn="0" w:lastRowLastColumn="0"/>
            <w:tcW w:w="0" w:type="auto"/>
          </w:tcPr>
          <w:p w14:paraId="4EE8842C" w14:textId="3462BE1B" w:rsidR="002F5059" w:rsidRDefault="003A444F" w:rsidP="001C3A01">
            <w:pPr>
              <w:rPr>
                <w:lang w:val="en-US"/>
              </w:rPr>
            </w:pPr>
            <w:r>
              <w:rPr>
                <w:lang w:val="en-US"/>
              </w:rPr>
              <w:t>TC-BEMS-SEC-</w:t>
            </w:r>
            <w:r>
              <w:rPr>
                <w:lang w:val="en-US"/>
              </w:rPr>
              <w:t>002</w:t>
            </w:r>
          </w:p>
        </w:tc>
        <w:tc>
          <w:tcPr>
            <w:tcW w:w="0" w:type="auto"/>
          </w:tcPr>
          <w:p w14:paraId="4923669C" w14:textId="44C4069E" w:rsidR="002F5059" w:rsidRDefault="003A444F"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Attempting to access admin features as a standard user</w:t>
            </w:r>
          </w:p>
        </w:tc>
        <w:tc>
          <w:tcPr>
            <w:tcW w:w="0" w:type="auto"/>
          </w:tcPr>
          <w:p w14:paraId="6E244FED" w14:textId="6D5946AA" w:rsidR="002F5059" w:rsidRDefault="003A444F"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The program should not allow the standard user to access administrator features</w:t>
            </w:r>
          </w:p>
        </w:tc>
        <w:tc>
          <w:tcPr>
            <w:tcW w:w="0" w:type="auto"/>
          </w:tcPr>
          <w:p w14:paraId="021B2E76" w14:textId="35168340" w:rsidR="002F5059" w:rsidRDefault="003A444F"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The program does not allow the standard user to access admin features</w:t>
            </w:r>
          </w:p>
        </w:tc>
        <w:tc>
          <w:tcPr>
            <w:tcW w:w="0" w:type="auto"/>
          </w:tcPr>
          <w:p w14:paraId="67D225FA" w14:textId="3B881236" w:rsidR="002F5059" w:rsidRDefault="002F5059" w:rsidP="001C3A01">
            <w:pPr>
              <w:cnfStyle w:val="000000000000" w:firstRow="0" w:lastRow="0" w:firstColumn="0" w:lastColumn="0" w:oddVBand="0" w:evenVBand="0" w:oddHBand="0" w:evenHBand="0" w:firstRowFirstColumn="0" w:firstRowLastColumn="0" w:lastRowFirstColumn="0" w:lastRowLastColumn="0"/>
              <w:rPr>
                <w:lang w:val="en-US"/>
              </w:rPr>
            </w:pPr>
          </w:p>
        </w:tc>
      </w:tr>
      <w:tr w:rsidR="002F5059" w14:paraId="06003591" w14:textId="77777777" w:rsidTr="001C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87F286" w14:textId="3F56F07B" w:rsidR="002F5059" w:rsidRDefault="003A444F" w:rsidP="001C3A01">
            <w:pPr>
              <w:rPr>
                <w:lang w:val="en-US"/>
              </w:rPr>
            </w:pPr>
            <w:r>
              <w:rPr>
                <w:lang w:val="en-US"/>
              </w:rPr>
              <w:t>TC-BEMS-SEC-</w:t>
            </w:r>
            <w:r>
              <w:rPr>
                <w:lang w:val="en-US"/>
              </w:rPr>
              <w:t>003</w:t>
            </w:r>
          </w:p>
        </w:tc>
        <w:tc>
          <w:tcPr>
            <w:tcW w:w="0" w:type="auto"/>
          </w:tcPr>
          <w:p w14:paraId="566FB022" w14:textId="77E5908C" w:rsidR="002F5059" w:rsidRDefault="003A444F"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Session tokens expire upon logout</w:t>
            </w:r>
          </w:p>
        </w:tc>
        <w:tc>
          <w:tcPr>
            <w:tcW w:w="0" w:type="auto"/>
          </w:tcPr>
          <w:p w14:paraId="15C4DDB3" w14:textId="0B8E4917" w:rsidR="002F5059" w:rsidRDefault="003A444F"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The program should expire the user session token upon logout</w:t>
            </w:r>
          </w:p>
        </w:tc>
        <w:tc>
          <w:tcPr>
            <w:tcW w:w="0" w:type="auto"/>
          </w:tcPr>
          <w:p w14:paraId="3C79CB3C" w14:textId="5D1A299E" w:rsidR="002F5059" w:rsidRDefault="003A444F"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Then token is set to expire</w:t>
            </w:r>
          </w:p>
        </w:tc>
        <w:tc>
          <w:tcPr>
            <w:tcW w:w="0" w:type="auto"/>
          </w:tcPr>
          <w:p w14:paraId="277680E9" w14:textId="6E2F8831" w:rsidR="002F5059" w:rsidRDefault="002F5059" w:rsidP="001C3A01">
            <w:pPr>
              <w:cnfStyle w:val="000000100000" w:firstRow="0" w:lastRow="0" w:firstColumn="0" w:lastColumn="0" w:oddVBand="0" w:evenVBand="0" w:oddHBand="1" w:evenHBand="0" w:firstRowFirstColumn="0" w:firstRowLastColumn="0" w:lastRowFirstColumn="0" w:lastRowLastColumn="0"/>
              <w:rPr>
                <w:lang w:val="en-US"/>
              </w:rPr>
            </w:pPr>
          </w:p>
        </w:tc>
      </w:tr>
      <w:tr w:rsidR="002F5059" w14:paraId="7BBA0865" w14:textId="77777777" w:rsidTr="001C3A01">
        <w:tc>
          <w:tcPr>
            <w:cnfStyle w:val="001000000000" w:firstRow="0" w:lastRow="0" w:firstColumn="1" w:lastColumn="0" w:oddVBand="0" w:evenVBand="0" w:oddHBand="0" w:evenHBand="0" w:firstRowFirstColumn="0" w:firstRowLastColumn="0" w:lastRowFirstColumn="0" w:lastRowLastColumn="0"/>
            <w:tcW w:w="0" w:type="auto"/>
          </w:tcPr>
          <w:p w14:paraId="5113A9FB" w14:textId="4B0C485B" w:rsidR="002F5059" w:rsidRDefault="003A444F" w:rsidP="001C3A01">
            <w:pPr>
              <w:rPr>
                <w:lang w:val="en-US"/>
              </w:rPr>
            </w:pPr>
            <w:r>
              <w:rPr>
                <w:lang w:val="en-US"/>
              </w:rPr>
              <w:t>TC-BEMS-SEC-</w:t>
            </w:r>
            <w:r>
              <w:rPr>
                <w:lang w:val="en-US"/>
              </w:rPr>
              <w:t>004</w:t>
            </w:r>
          </w:p>
        </w:tc>
        <w:tc>
          <w:tcPr>
            <w:tcW w:w="0" w:type="auto"/>
          </w:tcPr>
          <w:p w14:paraId="7A6CE5C3" w14:textId="1AF83A28" w:rsidR="002F5059" w:rsidRDefault="00B60A16"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SQL string injection prevention</w:t>
            </w:r>
          </w:p>
        </w:tc>
        <w:tc>
          <w:tcPr>
            <w:tcW w:w="0" w:type="auto"/>
          </w:tcPr>
          <w:p w14:paraId="3EB7530A" w14:textId="6E543EA2" w:rsidR="002F5059" w:rsidRDefault="00B60A16"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The program should reject all SQL injection strings</w:t>
            </w:r>
          </w:p>
        </w:tc>
        <w:tc>
          <w:tcPr>
            <w:tcW w:w="0" w:type="auto"/>
          </w:tcPr>
          <w:p w14:paraId="19F98160" w14:textId="3C341B5E" w:rsidR="002F5059" w:rsidRDefault="00B60A16"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The program rejects SQL injection strings</w:t>
            </w:r>
          </w:p>
        </w:tc>
        <w:tc>
          <w:tcPr>
            <w:tcW w:w="0" w:type="auto"/>
          </w:tcPr>
          <w:p w14:paraId="13E4F214" w14:textId="3088B331" w:rsidR="002F5059" w:rsidRDefault="002F5059" w:rsidP="001C3A01">
            <w:pPr>
              <w:cnfStyle w:val="000000000000" w:firstRow="0" w:lastRow="0" w:firstColumn="0" w:lastColumn="0" w:oddVBand="0" w:evenVBand="0" w:oddHBand="0" w:evenHBand="0" w:firstRowFirstColumn="0" w:firstRowLastColumn="0" w:lastRowFirstColumn="0" w:lastRowLastColumn="0"/>
              <w:rPr>
                <w:lang w:val="en-US"/>
              </w:rPr>
            </w:pPr>
          </w:p>
        </w:tc>
      </w:tr>
      <w:tr w:rsidR="002F5059" w14:paraId="3E924672" w14:textId="77777777" w:rsidTr="001C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E0F8EA" w14:textId="7D77EBD3" w:rsidR="002F5059" w:rsidRDefault="003A444F" w:rsidP="001C3A01">
            <w:pPr>
              <w:rPr>
                <w:lang w:val="en-US"/>
              </w:rPr>
            </w:pPr>
            <w:r>
              <w:rPr>
                <w:lang w:val="en-US"/>
              </w:rPr>
              <w:t>TC-BEMS-SEC-</w:t>
            </w:r>
            <w:r>
              <w:rPr>
                <w:lang w:val="en-US"/>
              </w:rPr>
              <w:t>005</w:t>
            </w:r>
          </w:p>
        </w:tc>
        <w:tc>
          <w:tcPr>
            <w:tcW w:w="0" w:type="auto"/>
          </w:tcPr>
          <w:p w14:paraId="13B9E3FB" w14:textId="5BA9C84E" w:rsidR="002F5059" w:rsidRDefault="00B60A16"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Strong password requirements</w:t>
            </w:r>
          </w:p>
        </w:tc>
        <w:tc>
          <w:tcPr>
            <w:tcW w:w="0" w:type="auto"/>
          </w:tcPr>
          <w:p w14:paraId="5D6BC5C9" w14:textId="0C00FD24" w:rsidR="002F5059" w:rsidRDefault="00B60A16"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Program should have strong password requirements, and not allow past passwords to be used</w:t>
            </w:r>
          </w:p>
        </w:tc>
        <w:tc>
          <w:tcPr>
            <w:tcW w:w="0" w:type="auto"/>
          </w:tcPr>
          <w:p w14:paraId="0A8F934E" w14:textId="575FFCE0" w:rsidR="002F5059" w:rsidRDefault="00B60A16"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The program has strong password requirements</w:t>
            </w:r>
          </w:p>
        </w:tc>
        <w:tc>
          <w:tcPr>
            <w:tcW w:w="0" w:type="auto"/>
          </w:tcPr>
          <w:p w14:paraId="4112BE4D" w14:textId="074F2E27" w:rsidR="002F5059" w:rsidRDefault="002F5059" w:rsidP="001C3A01">
            <w:pPr>
              <w:cnfStyle w:val="000000100000" w:firstRow="0" w:lastRow="0" w:firstColumn="0" w:lastColumn="0" w:oddVBand="0" w:evenVBand="0" w:oddHBand="1" w:evenHBand="0" w:firstRowFirstColumn="0" w:firstRowLastColumn="0" w:lastRowFirstColumn="0" w:lastRowLastColumn="0"/>
              <w:rPr>
                <w:lang w:val="en-US"/>
              </w:rPr>
            </w:pPr>
          </w:p>
        </w:tc>
      </w:tr>
      <w:tr w:rsidR="002F5059" w14:paraId="5B4478D8" w14:textId="77777777" w:rsidTr="001C3A01">
        <w:tc>
          <w:tcPr>
            <w:cnfStyle w:val="001000000000" w:firstRow="0" w:lastRow="0" w:firstColumn="1" w:lastColumn="0" w:oddVBand="0" w:evenVBand="0" w:oddHBand="0" w:evenHBand="0" w:firstRowFirstColumn="0" w:firstRowLastColumn="0" w:lastRowFirstColumn="0" w:lastRowLastColumn="0"/>
            <w:tcW w:w="0" w:type="auto"/>
          </w:tcPr>
          <w:p w14:paraId="0CA55FCE" w14:textId="0DE53987" w:rsidR="002F5059" w:rsidRDefault="003A444F" w:rsidP="001C3A01">
            <w:pPr>
              <w:rPr>
                <w:lang w:val="en-US"/>
              </w:rPr>
            </w:pPr>
            <w:r>
              <w:rPr>
                <w:lang w:val="en-US"/>
              </w:rPr>
              <w:t>TC-BEMS-SEC-</w:t>
            </w:r>
            <w:r>
              <w:rPr>
                <w:lang w:val="en-US"/>
              </w:rPr>
              <w:t>006</w:t>
            </w:r>
          </w:p>
        </w:tc>
        <w:tc>
          <w:tcPr>
            <w:tcW w:w="0" w:type="auto"/>
          </w:tcPr>
          <w:p w14:paraId="3F5913E3" w14:textId="6132D7A4" w:rsidR="002F5059" w:rsidRDefault="00B60A16"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Password hashing</w:t>
            </w:r>
          </w:p>
        </w:tc>
        <w:tc>
          <w:tcPr>
            <w:tcW w:w="0" w:type="auto"/>
          </w:tcPr>
          <w:p w14:paraId="575CD231" w14:textId="60BDAF1D" w:rsidR="002F5059" w:rsidRDefault="00B60A16"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Passwords should be hashed, and not displayed as plain text</w:t>
            </w:r>
          </w:p>
        </w:tc>
        <w:tc>
          <w:tcPr>
            <w:tcW w:w="0" w:type="auto"/>
          </w:tcPr>
          <w:p w14:paraId="1EF87CC4" w14:textId="56FF24F3" w:rsidR="002F5059" w:rsidRDefault="00B60A16"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All passwords are hashed</w:t>
            </w:r>
          </w:p>
        </w:tc>
        <w:tc>
          <w:tcPr>
            <w:tcW w:w="0" w:type="auto"/>
          </w:tcPr>
          <w:p w14:paraId="3DD7324F" w14:textId="03AA4F5C" w:rsidR="002F5059" w:rsidRDefault="002F5059" w:rsidP="001C3A01">
            <w:pPr>
              <w:cnfStyle w:val="000000000000" w:firstRow="0" w:lastRow="0" w:firstColumn="0" w:lastColumn="0" w:oddVBand="0" w:evenVBand="0" w:oddHBand="0" w:evenHBand="0" w:firstRowFirstColumn="0" w:firstRowLastColumn="0" w:lastRowFirstColumn="0" w:lastRowLastColumn="0"/>
              <w:rPr>
                <w:lang w:val="en-US"/>
              </w:rPr>
            </w:pPr>
          </w:p>
        </w:tc>
      </w:tr>
    </w:tbl>
    <w:p w14:paraId="684A8573" w14:textId="1612DE22" w:rsidR="002F5059" w:rsidRDefault="00B60A16" w:rsidP="00B60A16">
      <w:pPr>
        <w:pStyle w:val="Heading2"/>
        <w:rPr>
          <w:lang w:val="en-US"/>
        </w:rPr>
      </w:pPr>
      <w:r>
        <w:rPr>
          <w:lang w:val="en-US"/>
        </w:rPr>
        <w:t>6.5.3 Robustness Test Results</w:t>
      </w:r>
    </w:p>
    <w:tbl>
      <w:tblPr>
        <w:tblStyle w:val="GridTable4"/>
        <w:tblW w:w="5000" w:type="pct"/>
        <w:tblLook w:val="04A0" w:firstRow="1" w:lastRow="0" w:firstColumn="1" w:lastColumn="0" w:noHBand="0" w:noVBand="1"/>
      </w:tblPr>
      <w:tblGrid>
        <w:gridCol w:w="2714"/>
        <w:gridCol w:w="2405"/>
        <w:gridCol w:w="3889"/>
        <w:gridCol w:w="2809"/>
        <w:gridCol w:w="2131"/>
      </w:tblGrid>
      <w:tr w:rsidR="00B60A16" w14:paraId="67AA22C5" w14:textId="77777777" w:rsidTr="00B60A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tcPr>
          <w:p w14:paraId="0E3BC6D2" w14:textId="77777777" w:rsidR="00B60A16" w:rsidRDefault="00B60A16" w:rsidP="001C3A01">
            <w:pPr>
              <w:rPr>
                <w:lang w:val="en-US"/>
              </w:rPr>
            </w:pPr>
            <w:r>
              <w:rPr>
                <w:lang w:val="en-US"/>
              </w:rPr>
              <w:t>Test Case ID</w:t>
            </w:r>
          </w:p>
        </w:tc>
        <w:tc>
          <w:tcPr>
            <w:tcW w:w="862" w:type="pct"/>
          </w:tcPr>
          <w:p w14:paraId="26470C94" w14:textId="27C60779" w:rsidR="00B60A16" w:rsidRDefault="00B60A16" w:rsidP="001C3A01">
            <w:pPr>
              <w:cnfStyle w:val="100000000000" w:firstRow="1" w:lastRow="0" w:firstColumn="0" w:lastColumn="0" w:oddVBand="0" w:evenVBand="0" w:oddHBand="0" w:evenHBand="0" w:firstRowFirstColumn="0" w:firstRowLastColumn="0" w:lastRowFirstColumn="0" w:lastRowLastColumn="0"/>
              <w:rPr>
                <w:lang w:val="en-US"/>
              </w:rPr>
            </w:pPr>
            <w:r>
              <w:rPr>
                <w:lang w:val="en-US"/>
              </w:rPr>
              <w:t>Input</w:t>
            </w:r>
            <w:r>
              <w:rPr>
                <w:lang w:val="en-US"/>
              </w:rPr>
              <w:t xml:space="preserve"> </w:t>
            </w:r>
            <w:r>
              <w:rPr>
                <w:lang w:val="en-US"/>
              </w:rPr>
              <w:t>used</w:t>
            </w:r>
          </w:p>
        </w:tc>
        <w:tc>
          <w:tcPr>
            <w:tcW w:w="1394" w:type="pct"/>
          </w:tcPr>
          <w:p w14:paraId="0EBA5CA4" w14:textId="661C089F" w:rsidR="00B60A16" w:rsidRDefault="00B60A16" w:rsidP="001C3A01">
            <w:pP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Expected </w:t>
            </w:r>
            <w:r>
              <w:rPr>
                <w:lang w:val="en-US"/>
              </w:rPr>
              <w:t>handling</w:t>
            </w:r>
          </w:p>
        </w:tc>
        <w:tc>
          <w:tcPr>
            <w:tcW w:w="1007" w:type="pct"/>
          </w:tcPr>
          <w:p w14:paraId="1E80AF03" w14:textId="27C00E5C" w:rsidR="00B60A16" w:rsidRDefault="00B60A16" w:rsidP="001C3A01">
            <w:pP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Actual </w:t>
            </w:r>
            <w:r>
              <w:rPr>
                <w:lang w:val="en-US"/>
              </w:rPr>
              <w:t>result</w:t>
            </w:r>
          </w:p>
        </w:tc>
        <w:tc>
          <w:tcPr>
            <w:tcW w:w="764" w:type="pct"/>
          </w:tcPr>
          <w:p w14:paraId="49C6B8BE" w14:textId="21F03F61" w:rsidR="00B60A16" w:rsidRDefault="00B60A16" w:rsidP="001C3A01">
            <w:pPr>
              <w:cnfStyle w:val="100000000000" w:firstRow="1" w:lastRow="0" w:firstColumn="0" w:lastColumn="0" w:oddVBand="0" w:evenVBand="0" w:oddHBand="0" w:evenHBand="0" w:firstRowFirstColumn="0" w:firstRowLastColumn="0" w:lastRowFirstColumn="0" w:lastRowLastColumn="0"/>
              <w:rPr>
                <w:lang w:val="en-US"/>
              </w:rPr>
            </w:pPr>
            <w:r>
              <w:rPr>
                <w:lang w:val="en-US"/>
              </w:rPr>
              <w:t>Pass/Fail</w:t>
            </w:r>
          </w:p>
        </w:tc>
      </w:tr>
      <w:tr w:rsidR="00B60A16" w14:paraId="0254B74D" w14:textId="77777777" w:rsidTr="00B60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tcPr>
          <w:p w14:paraId="0504BFEE" w14:textId="4C24F0E9" w:rsidR="00B60A16" w:rsidRDefault="00995D61" w:rsidP="001C3A01">
            <w:pPr>
              <w:rPr>
                <w:lang w:val="en-US"/>
              </w:rPr>
            </w:pPr>
            <w:r>
              <w:rPr>
                <w:lang w:val="en-US"/>
              </w:rPr>
              <w:t>TC-BEMS-ROBUST-</w:t>
            </w:r>
            <w:r w:rsidR="00B60A16">
              <w:rPr>
                <w:lang w:val="en-US"/>
              </w:rPr>
              <w:t>001</w:t>
            </w:r>
          </w:p>
        </w:tc>
        <w:tc>
          <w:tcPr>
            <w:tcW w:w="862" w:type="pct"/>
          </w:tcPr>
          <w:p w14:paraId="2243B134" w14:textId="767F6BB3" w:rsidR="00B60A16" w:rsidRDefault="00B60A16"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Numbers in a string only field</w:t>
            </w:r>
          </w:p>
        </w:tc>
        <w:tc>
          <w:tcPr>
            <w:tcW w:w="1394" w:type="pct"/>
          </w:tcPr>
          <w:p w14:paraId="19F1E405" w14:textId="0E6421EC" w:rsidR="00B60A16" w:rsidRDefault="00B60A16"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program should display an error message to the user stating that </w:t>
            </w:r>
            <w:r w:rsidR="00995D61">
              <w:rPr>
                <w:lang w:val="en-US"/>
              </w:rPr>
              <w:t>only alphabetical characters are allowed</w:t>
            </w:r>
          </w:p>
        </w:tc>
        <w:tc>
          <w:tcPr>
            <w:tcW w:w="1007" w:type="pct"/>
          </w:tcPr>
          <w:p w14:paraId="6FC55C45" w14:textId="313F2278" w:rsidR="00B60A16" w:rsidRDefault="00995D61"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The program successfully rejects the input, and displays a message stating Alphabetic characters only</w:t>
            </w:r>
          </w:p>
        </w:tc>
        <w:tc>
          <w:tcPr>
            <w:tcW w:w="764" w:type="pct"/>
          </w:tcPr>
          <w:p w14:paraId="0171B5B6" w14:textId="5F3B2B40" w:rsidR="00B60A16" w:rsidRDefault="00995D61"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r>
      <w:tr w:rsidR="00B60A16" w14:paraId="4B391FB3" w14:textId="77777777" w:rsidTr="00B60A16">
        <w:tc>
          <w:tcPr>
            <w:cnfStyle w:val="001000000000" w:firstRow="0" w:lastRow="0" w:firstColumn="1" w:lastColumn="0" w:oddVBand="0" w:evenVBand="0" w:oddHBand="0" w:evenHBand="0" w:firstRowFirstColumn="0" w:firstRowLastColumn="0" w:lastRowFirstColumn="0" w:lastRowLastColumn="0"/>
            <w:tcW w:w="973" w:type="pct"/>
          </w:tcPr>
          <w:p w14:paraId="0708B096" w14:textId="77A63A09" w:rsidR="00B60A16" w:rsidRDefault="00995D61" w:rsidP="001C3A01">
            <w:pPr>
              <w:rPr>
                <w:lang w:val="en-US"/>
              </w:rPr>
            </w:pPr>
            <w:r>
              <w:rPr>
                <w:lang w:val="en-US"/>
              </w:rPr>
              <w:t>TC-BEMS-ROBUST-</w:t>
            </w:r>
            <w:r>
              <w:rPr>
                <w:lang w:val="en-US"/>
              </w:rPr>
              <w:t>002</w:t>
            </w:r>
          </w:p>
        </w:tc>
        <w:tc>
          <w:tcPr>
            <w:tcW w:w="862" w:type="pct"/>
          </w:tcPr>
          <w:p w14:paraId="736B1E86" w14:textId="41A20352" w:rsidR="00B60A16" w:rsidRDefault="00995D61"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Entering alphabetical characters into a numerical only field</w:t>
            </w:r>
          </w:p>
        </w:tc>
        <w:tc>
          <w:tcPr>
            <w:tcW w:w="1394" w:type="pct"/>
          </w:tcPr>
          <w:p w14:paraId="6F7EFCCD" w14:textId="24643424" w:rsidR="00B60A16" w:rsidRDefault="00995D61"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The system should reject the input, and display an error message static invalid input</w:t>
            </w:r>
          </w:p>
        </w:tc>
        <w:tc>
          <w:tcPr>
            <w:tcW w:w="1007" w:type="pct"/>
          </w:tcPr>
          <w:p w14:paraId="75B52A99" w14:textId="7955195E" w:rsidR="00B60A16" w:rsidRDefault="00995D61"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The program displays an error message stating that only numerical fields are allowed</w:t>
            </w:r>
          </w:p>
        </w:tc>
        <w:tc>
          <w:tcPr>
            <w:tcW w:w="764" w:type="pct"/>
          </w:tcPr>
          <w:p w14:paraId="42301F9A" w14:textId="43D8FB79" w:rsidR="00B60A16" w:rsidRDefault="00995D61"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B60A16" w14:paraId="61FDF8CE" w14:textId="77777777" w:rsidTr="00B60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tcPr>
          <w:p w14:paraId="6981FE2D" w14:textId="0AF0747C" w:rsidR="00B60A16" w:rsidRDefault="00995D61" w:rsidP="001C3A01">
            <w:pPr>
              <w:rPr>
                <w:lang w:val="en-US"/>
              </w:rPr>
            </w:pPr>
            <w:r>
              <w:rPr>
                <w:lang w:val="en-US"/>
              </w:rPr>
              <w:t>TC-BEMS-ROBUST-</w:t>
            </w:r>
            <w:r>
              <w:rPr>
                <w:lang w:val="en-US"/>
              </w:rPr>
              <w:t>003</w:t>
            </w:r>
          </w:p>
        </w:tc>
        <w:tc>
          <w:tcPr>
            <w:tcW w:w="862" w:type="pct"/>
          </w:tcPr>
          <w:p w14:paraId="3B00F09F" w14:textId="7F302ACA" w:rsidR="00B60A16" w:rsidRDefault="00995D61"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Attempting to transfer the maximum possible amount to transfer </w:t>
            </w:r>
            <w:r>
              <w:rPr>
                <w:lang w:val="en-US"/>
              </w:rPr>
              <w:lastRenderedPageBreak/>
              <w:t>without the program crashing</w:t>
            </w:r>
          </w:p>
        </w:tc>
        <w:tc>
          <w:tcPr>
            <w:tcW w:w="1394" w:type="pct"/>
          </w:tcPr>
          <w:p w14:paraId="2E1BC94C" w14:textId="0A523D8E" w:rsidR="00B60A16" w:rsidRDefault="00995D61"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 xml:space="preserve">The program should not crash, and instead should display an error </w:t>
            </w:r>
            <w:r>
              <w:rPr>
                <w:lang w:val="en-US"/>
              </w:rPr>
              <w:lastRenderedPageBreak/>
              <w:t>message to the user stating the max amount they are allowed to enter</w:t>
            </w:r>
          </w:p>
        </w:tc>
        <w:tc>
          <w:tcPr>
            <w:tcW w:w="1007" w:type="pct"/>
          </w:tcPr>
          <w:p w14:paraId="7B0631A9" w14:textId="229E55CA" w:rsidR="00B60A16" w:rsidRDefault="00995D61"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lastRenderedPageBreak/>
              <w:t>The program does not crash when the invalid amount is entered</w:t>
            </w:r>
          </w:p>
        </w:tc>
        <w:tc>
          <w:tcPr>
            <w:tcW w:w="764" w:type="pct"/>
          </w:tcPr>
          <w:p w14:paraId="37AC246B" w14:textId="44ABA858" w:rsidR="00B60A16" w:rsidRDefault="00995D61"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r>
      <w:tr w:rsidR="00B60A16" w14:paraId="40E70458" w14:textId="77777777" w:rsidTr="00B60A16">
        <w:tc>
          <w:tcPr>
            <w:cnfStyle w:val="001000000000" w:firstRow="0" w:lastRow="0" w:firstColumn="1" w:lastColumn="0" w:oddVBand="0" w:evenVBand="0" w:oddHBand="0" w:evenHBand="0" w:firstRowFirstColumn="0" w:firstRowLastColumn="0" w:lastRowFirstColumn="0" w:lastRowLastColumn="0"/>
            <w:tcW w:w="973" w:type="pct"/>
          </w:tcPr>
          <w:p w14:paraId="673EF22A" w14:textId="36B4837A" w:rsidR="00B60A16" w:rsidRDefault="00995D61" w:rsidP="001C3A01">
            <w:pPr>
              <w:rPr>
                <w:lang w:val="en-US"/>
              </w:rPr>
            </w:pPr>
            <w:r>
              <w:rPr>
                <w:lang w:val="en-US"/>
              </w:rPr>
              <w:t>TC-BEMS-ROBUST-</w:t>
            </w:r>
            <w:r>
              <w:rPr>
                <w:lang w:val="en-US"/>
              </w:rPr>
              <w:t>004</w:t>
            </w:r>
          </w:p>
        </w:tc>
        <w:tc>
          <w:tcPr>
            <w:tcW w:w="862" w:type="pct"/>
          </w:tcPr>
          <w:p w14:paraId="74DD34B5" w14:textId="35BD4846" w:rsidR="00B60A16" w:rsidRDefault="00171388"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Entering </w:t>
            </w:r>
            <w:proofErr w:type="gramStart"/>
            <w:r>
              <w:rPr>
                <w:lang w:val="en-US"/>
              </w:rPr>
              <w:t>a</w:t>
            </w:r>
            <w:proofErr w:type="gramEnd"/>
            <w:r>
              <w:rPr>
                <w:lang w:val="en-US"/>
              </w:rPr>
              <w:t xml:space="preserve"> ID number that does not meet the correct length or format</w:t>
            </w:r>
          </w:p>
        </w:tc>
        <w:tc>
          <w:tcPr>
            <w:tcW w:w="1394" w:type="pct"/>
          </w:tcPr>
          <w:p w14:paraId="653C02D5" w14:textId="579F13F7" w:rsidR="00B60A16" w:rsidRDefault="00171388"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The program should handle this input error without the system crashing</w:t>
            </w:r>
          </w:p>
        </w:tc>
        <w:tc>
          <w:tcPr>
            <w:tcW w:w="1007" w:type="pct"/>
          </w:tcPr>
          <w:p w14:paraId="4A45819E" w14:textId="6BD58AD8" w:rsidR="00B60A16" w:rsidRDefault="00171388"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The system displays an error message stating that the ID number entered is not valid.</w:t>
            </w:r>
          </w:p>
        </w:tc>
        <w:tc>
          <w:tcPr>
            <w:tcW w:w="764" w:type="pct"/>
          </w:tcPr>
          <w:p w14:paraId="678A54E0" w14:textId="552A658D" w:rsidR="00B60A16" w:rsidRDefault="00171388" w:rsidP="001C3A01">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B60A16" w14:paraId="58781073" w14:textId="77777777" w:rsidTr="00B60A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 w:type="pct"/>
          </w:tcPr>
          <w:p w14:paraId="799E7E2E" w14:textId="3332F8E8" w:rsidR="00B60A16" w:rsidRDefault="00995D61" w:rsidP="001C3A01">
            <w:pPr>
              <w:rPr>
                <w:lang w:val="en-US"/>
              </w:rPr>
            </w:pPr>
            <w:r>
              <w:rPr>
                <w:lang w:val="en-US"/>
              </w:rPr>
              <w:t>TC-BEMS-ROBUST-</w:t>
            </w:r>
            <w:r>
              <w:rPr>
                <w:lang w:val="en-US"/>
              </w:rPr>
              <w:t>005</w:t>
            </w:r>
          </w:p>
        </w:tc>
        <w:tc>
          <w:tcPr>
            <w:tcW w:w="862" w:type="pct"/>
          </w:tcPr>
          <w:p w14:paraId="505B9F39" w14:textId="7C90ED61" w:rsidR="00B60A16" w:rsidRDefault="00367BF7"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Entering a password below the minimum allowed length</w:t>
            </w:r>
          </w:p>
        </w:tc>
        <w:tc>
          <w:tcPr>
            <w:tcW w:w="1394" w:type="pct"/>
          </w:tcPr>
          <w:p w14:paraId="65F838ED" w14:textId="6B8C8812" w:rsidR="00B60A16" w:rsidRDefault="00367BF7"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system should reject the password, and display an error message stating that the </w:t>
            </w:r>
            <w:r w:rsidR="00E42883">
              <w:rPr>
                <w:lang w:val="en-US"/>
              </w:rPr>
              <w:t>password does not meet length requirements</w:t>
            </w:r>
          </w:p>
        </w:tc>
        <w:tc>
          <w:tcPr>
            <w:tcW w:w="1007" w:type="pct"/>
          </w:tcPr>
          <w:p w14:paraId="7EACD986" w14:textId="41FFA28B" w:rsidR="00B60A16" w:rsidRDefault="00E42883"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The program displays an error message stating that the password does not meet the length requirements</w:t>
            </w:r>
          </w:p>
        </w:tc>
        <w:tc>
          <w:tcPr>
            <w:tcW w:w="764" w:type="pct"/>
          </w:tcPr>
          <w:p w14:paraId="4821EC6E" w14:textId="0DD76095" w:rsidR="00B60A16" w:rsidRDefault="00E42883" w:rsidP="001C3A01">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r>
    </w:tbl>
    <w:p w14:paraId="4FDE4108" w14:textId="2FD9926C" w:rsidR="00B60A16" w:rsidRPr="00B60A16" w:rsidRDefault="00B60A16" w:rsidP="00B60A16">
      <w:pPr>
        <w:rPr>
          <w:lang w:val="en-US"/>
        </w:rPr>
      </w:pPr>
    </w:p>
    <w:sectPr w:rsidR="00B60A16" w:rsidRPr="00B60A16" w:rsidSect="001F77A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B66B2"/>
    <w:multiLevelType w:val="hybridMultilevel"/>
    <w:tmpl w:val="FCD0512E"/>
    <w:lvl w:ilvl="0" w:tplc="29C0147A">
      <w:start w:val="6"/>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2910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5A"/>
    <w:rsid w:val="0012236F"/>
    <w:rsid w:val="00171388"/>
    <w:rsid w:val="00182C01"/>
    <w:rsid w:val="001F77AE"/>
    <w:rsid w:val="002749C4"/>
    <w:rsid w:val="002F5059"/>
    <w:rsid w:val="00367BF7"/>
    <w:rsid w:val="003A444F"/>
    <w:rsid w:val="00496EF4"/>
    <w:rsid w:val="004C3128"/>
    <w:rsid w:val="004E647C"/>
    <w:rsid w:val="00625D4E"/>
    <w:rsid w:val="00765B8A"/>
    <w:rsid w:val="007F6F39"/>
    <w:rsid w:val="008026D7"/>
    <w:rsid w:val="00897784"/>
    <w:rsid w:val="009608D5"/>
    <w:rsid w:val="00995D61"/>
    <w:rsid w:val="009D6B29"/>
    <w:rsid w:val="00A32754"/>
    <w:rsid w:val="00A3363D"/>
    <w:rsid w:val="00A3525A"/>
    <w:rsid w:val="00A56E39"/>
    <w:rsid w:val="00B60A16"/>
    <w:rsid w:val="00B63DD6"/>
    <w:rsid w:val="00D2777E"/>
    <w:rsid w:val="00D358E7"/>
    <w:rsid w:val="00D62782"/>
    <w:rsid w:val="00E42883"/>
    <w:rsid w:val="00F10D88"/>
    <w:rsid w:val="00F80B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9241"/>
  <w15:chartTrackingRefBased/>
  <w15:docId w15:val="{80EC8956-DD1B-4021-A3D2-CDFBC2E1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25A"/>
    <w:rPr>
      <w:rFonts w:eastAsiaTheme="majorEastAsia" w:cstheme="majorBidi"/>
      <w:color w:val="272727" w:themeColor="text1" w:themeTint="D8"/>
    </w:rPr>
  </w:style>
  <w:style w:type="paragraph" w:styleId="Title">
    <w:name w:val="Title"/>
    <w:basedOn w:val="Normal"/>
    <w:next w:val="Normal"/>
    <w:link w:val="TitleChar"/>
    <w:uiPriority w:val="10"/>
    <w:qFormat/>
    <w:rsid w:val="00A35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25A"/>
    <w:pPr>
      <w:spacing w:before="160"/>
      <w:jc w:val="center"/>
    </w:pPr>
    <w:rPr>
      <w:i/>
      <w:iCs/>
      <w:color w:val="404040" w:themeColor="text1" w:themeTint="BF"/>
    </w:rPr>
  </w:style>
  <w:style w:type="character" w:customStyle="1" w:styleId="QuoteChar">
    <w:name w:val="Quote Char"/>
    <w:basedOn w:val="DefaultParagraphFont"/>
    <w:link w:val="Quote"/>
    <w:uiPriority w:val="29"/>
    <w:rsid w:val="00A3525A"/>
    <w:rPr>
      <w:i/>
      <w:iCs/>
      <w:color w:val="404040" w:themeColor="text1" w:themeTint="BF"/>
    </w:rPr>
  </w:style>
  <w:style w:type="paragraph" w:styleId="ListParagraph">
    <w:name w:val="List Paragraph"/>
    <w:basedOn w:val="Normal"/>
    <w:uiPriority w:val="34"/>
    <w:qFormat/>
    <w:rsid w:val="00A3525A"/>
    <w:pPr>
      <w:ind w:left="720"/>
      <w:contextualSpacing/>
    </w:pPr>
  </w:style>
  <w:style w:type="character" w:styleId="IntenseEmphasis">
    <w:name w:val="Intense Emphasis"/>
    <w:basedOn w:val="DefaultParagraphFont"/>
    <w:uiPriority w:val="21"/>
    <w:qFormat/>
    <w:rsid w:val="00A3525A"/>
    <w:rPr>
      <w:i/>
      <w:iCs/>
      <w:color w:val="0F4761" w:themeColor="accent1" w:themeShade="BF"/>
    </w:rPr>
  </w:style>
  <w:style w:type="paragraph" w:styleId="IntenseQuote">
    <w:name w:val="Intense Quote"/>
    <w:basedOn w:val="Normal"/>
    <w:next w:val="Normal"/>
    <w:link w:val="IntenseQuoteChar"/>
    <w:uiPriority w:val="30"/>
    <w:qFormat/>
    <w:rsid w:val="00A35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25A"/>
    <w:rPr>
      <w:i/>
      <w:iCs/>
      <w:color w:val="0F4761" w:themeColor="accent1" w:themeShade="BF"/>
    </w:rPr>
  </w:style>
  <w:style w:type="character" w:styleId="IntenseReference">
    <w:name w:val="Intense Reference"/>
    <w:basedOn w:val="DefaultParagraphFont"/>
    <w:uiPriority w:val="32"/>
    <w:qFormat/>
    <w:rsid w:val="00A3525A"/>
    <w:rPr>
      <w:b/>
      <w:bCs/>
      <w:smallCaps/>
      <w:color w:val="0F4761" w:themeColor="accent1" w:themeShade="BF"/>
      <w:spacing w:val="5"/>
    </w:rPr>
  </w:style>
  <w:style w:type="table" w:styleId="TableGrid">
    <w:name w:val="Table Grid"/>
    <w:basedOn w:val="TableNormal"/>
    <w:uiPriority w:val="39"/>
    <w:rsid w:val="004C3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4C312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Accent6">
    <w:name w:val="List Table 4 Accent 6"/>
    <w:basedOn w:val="TableNormal"/>
    <w:uiPriority w:val="49"/>
    <w:rsid w:val="004C3128"/>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
    <w:name w:val="Grid Table 4"/>
    <w:basedOn w:val="TableNormal"/>
    <w:uiPriority w:val="49"/>
    <w:rsid w:val="004C312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BA3CB-2668-404B-889B-B4EBC02CA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6</Pages>
  <Words>1359</Words>
  <Characters>6542</Characters>
  <Application>Microsoft Office Word</Application>
  <DocSecurity>0</DocSecurity>
  <Lines>408</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 Venter</dc:creator>
  <cp:keywords/>
  <dc:description/>
  <cp:lastModifiedBy>Jaydee Venter</cp:lastModifiedBy>
  <cp:revision>12</cp:revision>
  <dcterms:created xsi:type="dcterms:W3CDTF">2026-07-09T08:52:00Z</dcterms:created>
  <dcterms:modified xsi:type="dcterms:W3CDTF">2026-07-09T18:49:00Z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8a8f5ade-9ed4-4be2-afb6-1d9ba7188d1f</vt:lpwstr>
  </property>
</Properties>
</file>