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01F" w:rsidRDefault="00F6401F" w:rsidP="00F6401F">
      <w:pPr>
        <w:pStyle w:val="Articletitle"/>
      </w:pPr>
      <w:bookmarkStart w:id="0" w:name="_GoBack"/>
      <w:bookmarkEnd w:id="0"/>
      <w:proofErr w:type="spellStart"/>
      <w:r>
        <w:t>MedSwap</w:t>
      </w:r>
      <w:proofErr w:type="spellEnd"/>
      <w:r>
        <w:t xml:space="preserve"> Alternative Medicine Recommendation System</w:t>
      </w:r>
    </w:p>
    <w:p w:rsidR="00F6401F" w:rsidRPr="00F6401F" w:rsidRDefault="00F6401F" w:rsidP="00F6401F">
      <w:pPr>
        <w:spacing w:line="360" w:lineRule="auto"/>
        <w:ind w:firstLine="720"/>
        <w:jc w:val="both"/>
        <w:rPr>
          <w:sz w:val="22"/>
        </w:rPr>
      </w:pPr>
      <w:r w:rsidRPr="00F6401F">
        <w:rPr>
          <w:sz w:val="22"/>
        </w:rPr>
        <w:t xml:space="preserve">In an era where healthcare is increasingly data-driven, our project introduces a </w:t>
      </w:r>
      <w:proofErr w:type="spellStart"/>
      <w:r w:rsidRPr="00F6401F">
        <w:rPr>
          <w:sz w:val="22"/>
        </w:rPr>
        <w:t>groundbreaking</w:t>
      </w:r>
      <w:proofErr w:type="spellEnd"/>
      <w:r w:rsidRPr="00F6401F">
        <w:rPr>
          <w:sz w:val="22"/>
        </w:rPr>
        <w:t xml:space="preserve"> machine learning-driven drug recommendation system poised to revolutionize medical decision-making. The imperative it addresses is the growing complexity in medication prescription and the pressing need for safe and effective alternatives. Our project's central objectives are to empower healthcare professionals with a tool that simplifies this intricate task and, in turn, enhances patient care.</w:t>
      </w:r>
    </w:p>
    <w:p w:rsidR="00F6401F" w:rsidRPr="00F6401F" w:rsidRDefault="00F6401F" w:rsidP="00F6401F">
      <w:pPr>
        <w:spacing w:line="360" w:lineRule="auto"/>
        <w:ind w:firstLine="720"/>
        <w:jc w:val="both"/>
        <w:rPr>
          <w:sz w:val="22"/>
        </w:rPr>
      </w:pPr>
      <w:r w:rsidRPr="00F6401F">
        <w:rPr>
          <w:sz w:val="22"/>
        </w:rPr>
        <w:t>This innovative solution leverages a comprehensive dataset of medicines and their attributes, encompassing properties, interactions, dosages, and side effects. It employs advanced algorithms that draw from the realms of artificial intelligence, natural language processing, and pharmacology. The core strength lies in its ability to intelligently suggest the five most suitable alternative drugs for any prescribed medication, bridging the realms of data and medical expertise.</w:t>
      </w:r>
    </w:p>
    <w:p w:rsidR="00F6401F" w:rsidRPr="00F6401F" w:rsidRDefault="00F6401F" w:rsidP="00F6401F">
      <w:pPr>
        <w:spacing w:line="360" w:lineRule="auto"/>
        <w:ind w:firstLine="720"/>
        <w:jc w:val="both"/>
        <w:rPr>
          <w:sz w:val="22"/>
        </w:rPr>
      </w:pPr>
      <w:r w:rsidRPr="00F6401F">
        <w:rPr>
          <w:sz w:val="22"/>
        </w:rPr>
        <w:t>Our project stands at the intersection of medical science and machine learning, promising to augment healthcare professionals' decision-making processes. It integrates seamlessly into clinical workflows, accommodating evolving medical knowledge and aligning with the latest research and guidelines. Through rigorous validation and experimentation, we have demonstrated not only the accuracy but also the efficiency of our system, making it a valuable asset for the medical community.</w:t>
      </w:r>
    </w:p>
    <w:p w:rsidR="00F6401F" w:rsidRPr="00F6401F" w:rsidRDefault="00F6401F" w:rsidP="00F6401F">
      <w:pPr>
        <w:spacing w:line="360" w:lineRule="auto"/>
        <w:ind w:firstLine="720"/>
        <w:jc w:val="both"/>
        <w:rPr>
          <w:sz w:val="22"/>
        </w:rPr>
      </w:pPr>
      <w:r w:rsidRPr="00F6401F">
        <w:rPr>
          <w:sz w:val="22"/>
        </w:rPr>
        <w:t>In conclusion, our machine learning-driven drug recommendation system represents a transformative step forward in the healthcare landscape. It promises to be a catalyst for more informed and precise medical decision-making, bridging the divide between traditional expertise and cutting-edge technology. As it unfolds, this project has the potential to reshape the way medications are prescribed and contribute significantly to the field of healthcare, ushering in a new era of patient-centric medicine.</w:t>
      </w:r>
    </w:p>
    <w:p w:rsidR="00F6401F" w:rsidRDefault="00F6401F" w:rsidP="00F6401F">
      <w:pPr>
        <w:jc w:val="center"/>
        <w:rPr>
          <w:b/>
          <w:sz w:val="28"/>
          <w:szCs w:val="28"/>
        </w:rPr>
      </w:pPr>
    </w:p>
    <w:p w:rsidR="00F6401F" w:rsidRDefault="00F6401F" w:rsidP="00F6401F">
      <w:pPr>
        <w:jc w:val="center"/>
        <w:rPr>
          <w:b/>
          <w:sz w:val="28"/>
          <w:szCs w:val="28"/>
        </w:rPr>
      </w:pPr>
    </w:p>
    <w:p w:rsidR="00F6401F" w:rsidRDefault="00F6401F" w:rsidP="00F6401F">
      <w:pPr>
        <w:jc w:val="center"/>
        <w:rPr>
          <w:b/>
          <w:sz w:val="28"/>
          <w:szCs w:val="28"/>
        </w:rPr>
      </w:pPr>
    </w:p>
    <w:p w:rsidR="00F6401F" w:rsidRDefault="00F6401F" w:rsidP="00F6401F">
      <w:pPr>
        <w:jc w:val="center"/>
        <w:rPr>
          <w:b/>
          <w:sz w:val="28"/>
          <w:szCs w:val="28"/>
        </w:rPr>
      </w:pPr>
    </w:p>
    <w:p w:rsidR="00F6401F" w:rsidRDefault="00F6401F" w:rsidP="00F6401F">
      <w:pPr>
        <w:jc w:val="center"/>
        <w:rPr>
          <w:b/>
          <w:sz w:val="28"/>
          <w:szCs w:val="28"/>
        </w:rPr>
      </w:pPr>
    </w:p>
    <w:p w:rsidR="00F6401F" w:rsidRDefault="00F6401F" w:rsidP="00F6401F">
      <w:pPr>
        <w:jc w:val="center"/>
        <w:rPr>
          <w:b/>
          <w:sz w:val="28"/>
          <w:szCs w:val="28"/>
        </w:rPr>
      </w:pPr>
    </w:p>
    <w:p w:rsidR="00F6401F" w:rsidRPr="00B3355A" w:rsidRDefault="00F6401F" w:rsidP="00F6401F">
      <w:pPr>
        <w:jc w:val="center"/>
        <w:rPr>
          <w:b/>
          <w:sz w:val="28"/>
          <w:szCs w:val="28"/>
        </w:rPr>
      </w:pPr>
    </w:p>
    <w:p w:rsidR="00DF07F5" w:rsidRPr="00DF07F5" w:rsidRDefault="00DF07F5" w:rsidP="00DF07F5">
      <w:pPr>
        <w:pStyle w:val="Articletitle"/>
        <w:rPr>
          <w:sz w:val="24"/>
        </w:rPr>
      </w:pPr>
      <w:r w:rsidRPr="00DF07F5">
        <w:rPr>
          <w:sz w:val="24"/>
        </w:rPr>
        <w:lastRenderedPageBreak/>
        <w:t>Acknowledgment</w:t>
      </w:r>
    </w:p>
    <w:p w:rsidR="00DF07F5" w:rsidRPr="00DF07F5" w:rsidRDefault="00DF07F5" w:rsidP="00DF07F5">
      <w:pPr>
        <w:spacing w:line="360" w:lineRule="auto"/>
        <w:ind w:firstLine="720"/>
        <w:jc w:val="both"/>
        <w:rPr>
          <w:sz w:val="22"/>
        </w:rPr>
      </w:pPr>
      <w:r w:rsidRPr="00DF07F5">
        <w:rPr>
          <w:sz w:val="22"/>
        </w:rPr>
        <w:t xml:space="preserve">It gives me a great pleasure and immense satisfaction to present this special topic of project report on “MEDSWAP” which is the result of unwavering support, expert guidance and focused direction of guide </w:t>
      </w:r>
      <w:proofErr w:type="spellStart"/>
      <w:r w:rsidRPr="00DF07F5">
        <w:rPr>
          <w:sz w:val="22"/>
        </w:rPr>
        <w:t>Prof.</w:t>
      </w:r>
      <w:proofErr w:type="spellEnd"/>
      <w:r w:rsidRPr="00DF07F5">
        <w:rPr>
          <w:sz w:val="22"/>
        </w:rPr>
        <w:t xml:space="preserve"> </w:t>
      </w:r>
      <w:proofErr w:type="spellStart"/>
      <w:r w:rsidRPr="00DF07F5">
        <w:rPr>
          <w:sz w:val="22"/>
        </w:rPr>
        <w:t>Priti</w:t>
      </w:r>
      <w:proofErr w:type="spellEnd"/>
      <w:r w:rsidRPr="00DF07F5">
        <w:rPr>
          <w:sz w:val="22"/>
        </w:rPr>
        <w:t xml:space="preserve"> Rathod to whom I express my deep sense of gratitude and humble thanks, for his valuable guidance throughout the presentation work.</w:t>
      </w:r>
    </w:p>
    <w:p w:rsidR="00DF07F5" w:rsidRPr="00DF07F5" w:rsidRDefault="00DF07F5" w:rsidP="00DF07F5">
      <w:pPr>
        <w:spacing w:line="360" w:lineRule="auto"/>
        <w:jc w:val="both"/>
        <w:rPr>
          <w:sz w:val="22"/>
        </w:rPr>
      </w:pPr>
      <w:r w:rsidRPr="00DF07F5">
        <w:rPr>
          <w:sz w:val="22"/>
        </w:rPr>
        <w:t xml:space="preserve">Furthermore, I am indebted to </w:t>
      </w:r>
      <w:proofErr w:type="spellStart"/>
      <w:r w:rsidRPr="00DF07F5">
        <w:rPr>
          <w:sz w:val="22"/>
        </w:rPr>
        <w:t>Dr.</w:t>
      </w:r>
      <w:proofErr w:type="spellEnd"/>
      <w:r w:rsidRPr="00DF07F5">
        <w:rPr>
          <w:sz w:val="22"/>
        </w:rPr>
        <w:t xml:space="preserve"> Pankaj </w:t>
      </w:r>
      <w:proofErr w:type="spellStart"/>
      <w:r w:rsidRPr="00DF07F5">
        <w:rPr>
          <w:sz w:val="22"/>
        </w:rPr>
        <w:t>Agarkar</w:t>
      </w:r>
      <w:proofErr w:type="spellEnd"/>
      <w:r w:rsidRPr="00DF07F5">
        <w:rPr>
          <w:sz w:val="22"/>
        </w:rPr>
        <w:t xml:space="preserve">, HOD Computer Engineering and </w:t>
      </w:r>
      <w:proofErr w:type="spellStart"/>
      <w:r w:rsidRPr="00DF07F5">
        <w:rPr>
          <w:sz w:val="22"/>
        </w:rPr>
        <w:t>Dr.</w:t>
      </w:r>
      <w:proofErr w:type="spellEnd"/>
      <w:r w:rsidRPr="00DF07F5">
        <w:rPr>
          <w:sz w:val="22"/>
        </w:rPr>
        <w:t xml:space="preserve"> F. B. Sayyad, Principal whose constant encouragement and motivation inspired me to do my best.</w:t>
      </w:r>
    </w:p>
    <w:p w:rsidR="00DF07F5" w:rsidRPr="00DF07F5" w:rsidRDefault="00DF07F5" w:rsidP="00DF07F5">
      <w:pPr>
        <w:spacing w:line="360" w:lineRule="auto"/>
        <w:jc w:val="both"/>
        <w:rPr>
          <w:sz w:val="22"/>
        </w:rPr>
      </w:pPr>
    </w:p>
    <w:p w:rsidR="00DF07F5" w:rsidRPr="00DF07F5" w:rsidRDefault="00DF07F5" w:rsidP="00DF07F5">
      <w:pPr>
        <w:spacing w:line="360" w:lineRule="auto"/>
        <w:ind w:firstLine="720"/>
        <w:jc w:val="both"/>
        <w:rPr>
          <w:sz w:val="22"/>
        </w:rPr>
      </w:pPr>
      <w:r w:rsidRPr="00DF07F5">
        <w:rPr>
          <w:sz w:val="22"/>
        </w:rPr>
        <w:t>Last but not the least I sincerely thank to my colleagues, the staff and all others who directly or indirectly helped us and made numerous suggestions which have surely improved the quality of my work.</w:t>
      </w:r>
    </w:p>
    <w:p w:rsidR="00DF07F5" w:rsidRDefault="005B3FBA" w:rsidP="00DF07F5">
      <w:pPr>
        <w:pStyle w:val="Articletitle"/>
        <w:rPr>
          <w:sz w:val="24"/>
        </w:rPr>
      </w:pPr>
      <w:r>
        <w:br w:type="page"/>
      </w:r>
      <w:r w:rsidR="00DF07F5">
        <w:rPr>
          <w:sz w:val="24"/>
        </w:rPr>
        <w:lastRenderedPageBreak/>
        <w:t>References</w:t>
      </w:r>
    </w:p>
    <w:p w:rsidR="00DF07F5" w:rsidRPr="00DF07F5" w:rsidRDefault="00DF07F5" w:rsidP="00DF07F5">
      <w:pPr>
        <w:spacing w:after="120" w:line="360" w:lineRule="auto"/>
        <w:jc w:val="both"/>
        <w:rPr>
          <w:sz w:val="22"/>
        </w:rPr>
      </w:pPr>
      <w:proofErr w:type="spellStart"/>
      <w:r w:rsidRPr="00DF07F5">
        <w:rPr>
          <w:sz w:val="22"/>
        </w:rPr>
        <w:t>Adomavicius</w:t>
      </w:r>
      <w:proofErr w:type="spellEnd"/>
      <w:r w:rsidRPr="00DF07F5">
        <w:rPr>
          <w:sz w:val="22"/>
        </w:rPr>
        <w:t xml:space="preserve"> G, </w:t>
      </w:r>
      <w:proofErr w:type="spellStart"/>
      <w:r w:rsidRPr="00DF07F5">
        <w:rPr>
          <w:sz w:val="22"/>
        </w:rPr>
        <w:t>Tuzhilin</w:t>
      </w:r>
      <w:proofErr w:type="spellEnd"/>
      <w:r w:rsidRPr="00DF07F5">
        <w:rPr>
          <w:sz w:val="22"/>
        </w:rPr>
        <w:t xml:space="preserve"> A (2005). Toward the next generation of recommender systems: A survey of the state-of-the-art and possible extensions. IEEE T </w:t>
      </w:r>
      <w:proofErr w:type="spellStart"/>
      <w:r w:rsidRPr="00DF07F5">
        <w:rPr>
          <w:sz w:val="22"/>
        </w:rPr>
        <w:t>Knowl</w:t>
      </w:r>
      <w:proofErr w:type="spellEnd"/>
      <w:r w:rsidRPr="00DF07F5">
        <w:rPr>
          <w:sz w:val="22"/>
        </w:rPr>
        <w:t xml:space="preserve"> Data </w:t>
      </w:r>
      <w:proofErr w:type="spellStart"/>
      <w:r w:rsidRPr="00DF07F5">
        <w:rPr>
          <w:sz w:val="22"/>
        </w:rPr>
        <w:t>Eng</w:t>
      </w:r>
      <w:proofErr w:type="spellEnd"/>
      <w:r w:rsidRPr="00DF07F5">
        <w:rPr>
          <w:sz w:val="22"/>
        </w:rPr>
        <w:t xml:space="preserve">; 17:734–49. </w:t>
      </w:r>
    </w:p>
    <w:p w:rsidR="00DF07F5" w:rsidRPr="00DF07F5" w:rsidRDefault="00DF07F5" w:rsidP="00DF07F5">
      <w:pPr>
        <w:spacing w:after="120" w:line="360" w:lineRule="auto"/>
        <w:jc w:val="both"/>
        <w:rPr>
          <w:sz w:val="22"/>
        </w:rPr>
      </w:pPr>
    </w:p>
    <w:p w:rsidR="00DF07F5" w:rsidRPr="00DF07F5" w:rsidRDefault="00DF07F5" w:rsidP="00DF07F5">
      <w:pPr>
        <w:spacing w:after="120" w:line="360" w:lineRule="auto"/>
        <w:jc w:val="both"/>
        <w:rPr>
          <w:sz w:val="22"/>
        </w:rPr>
      </w:pPr>
      <w:r w:rsidRPr="00DF07F5">
        <w:rPr>
          <w:sz w:val="22"/>
        </w:rPr>
        <w:t>Fernandez-</w:t>
      </w:r>
      <w:proofErr w:type="spellStart"/>
      <w:r w:rsidRPr="00DF07F5">
        <w:rPr>
          <w:sz w:val="22"/>
        </w:rPr>
        <w:t>Luque</w:t>
      </w:r>
      <w:proofErr w:type="spellEnd"/>
      <w:r w:rsidRPr="00DF07F5">
        <w:rPr>
          <w:sz w:val="22"/>
        </w:rPr>
        <w:t xml:space="preserve"> L, Karlsen R, </w:t>
      </w:r>
      <w:proofErr w:type="spellStart"/>
      <w:r w:rsidRPr="00DF07F5">
        <w:rPr>
          <w:sz w:val="22"/>
        </w:rPr>
        <w:t>Vognild</w:t>
      </w:r>
      <w:proofErr w:type="spellEnd"/>
      <w:r w:rsidRPr="00DF07F5">
        <w:rPr>
          <w:sz w:val="22"/>
        </w:rPr>
        <w:t xml:space="preserve"> LK (2009). Challenges and opportunities of using recommender systems for personalized health education. In Stud Health </w:t>
      </w:r>
      <w:proofErr w:type="spellStart"/>
      <w:r w:rsidRPr="00DF07F5">
        <w:rPr>
          <w:sz w:val="22"/>
        </w:rPr>
        <w:t>Technol</w:t>
      </w:r>
      <w:proofErr w:type="spellEnd"/>
      <w:r w:rsidRPr="00DF07F5">
        <w:rPr>
          <w:sz w:val="22"/>
        </w:rPr>
        <w:t xml:space="preserve"> Inform.;150:903–7. doi:10.3233/978-1-60750-044-5-903</w:t>
      </w:r>
    </w:p>
    <w:p w:rsidR="00DF07F5" w:rsidRPr="00DF07F5" w:rsidRDefault="00DF07F5" w:rsidP="00DF07F5">
      <w:pPr>
        <w:spacing w:after="120" w:line="360" w:lineRule="auto"/>
        <w:jc w:val="both"/>
        <w:rPr>
          <w:sz w:val="22"/>
        </w:rPr>
      </w:pPr>
    </w:p>
    <w:p w:rsidR="00DF07F5" w:rsidRPr="00DF07F5" w:rsidRDefault="00DF07F5" w:rsidP="00DF07F5">
      <w:pPr>
        <w:spacing w:after="120" w:line="360" w:lineRule="auto"/>
        <w:jc w:val="both"/>
        <w:rPr>
          <w:sz w:val="22"/>
        </w:rPr>
      </w:pPr>
      <w:r w:rsidRPr="00DF07F5">
        <w:rPr>
          <w:sz w:val="22"/>
        </w:rPr>
        <w:t xml:space="preserve">Ricci F., </w:t>
      </w:r>
      <w:proofErr w:type="spellStart"/>
      <w:r w:rsidRPr="00DF07F5">
        <w:rPr>
          <w:sz w:val="22"/>
        </w:rPr>
        <w:t>Rokach</w:t>
      </w:r>
      <w:proofErr w:type="spellEnd"/>
      <w:r w:rsidRPr="00DF07F5">
        <w:rPr>
          <w:sz w:val="22"/>
        </w:rPr>
        <w:t xml:space="preserve"> L., Shapira B.  and Kantor P. B. (2011). Introduction to Recommender Systems Handbook, pp. 257-297, Springer, Berlin.</w:t>
      </w:r>
    </w:p>
    <w:p w:rsidR="00DF07F5" w:rsidRPr="00DF07F5" w:rsidRDefault="00DF07F5" w:rsidP="00DF07F5">
      <w:pPr>
        <w:spacing w:after="120" w:line="360" w:lineRule="auto"/>
        <w:jc w:val="both"/>
        <w:rPr>
          <w:sz w:val="22"/>
        </w:rPr>
      </w:pPr>
    </w:p>
    <w:p w:rsidR="00DF07F5" w:rsidRPr="00DF07F5" w:rsidRDefault="00DF07F5" w:rsidP="00DF07F5">
      <w:pPr>
        <w:spacing w:line="360" w:lineRule="auto"/>
        <w:jc w:val="both"/>
        <w:rPr>
          <w:sz w:val="22"/>
        </w:rPr>
      </w:pPr>
      <w:r w:rsidRPr="00DF07F5">
        <w:rPr>
          <w:sz w:val="22"/>
        </w:rPr>
        <w:t xml:space="preserve">European Pharmaceutical Marketing Research Association. 2013. </w:t>
      </w:r>
      <w:proofErr w:type="spellStart"/>
      <w:r w:rsidRPr="00DF07F5">
        <w:rPr>
          <w:sz w:val="22"/>
        </w:rPr>
        <w:t>EphMRA</w:t>
      </w:r>
      <w:proofErr w:type="spellEnd"/>
      <w:r w:rsidRPr="00DF07F5">
        <w:rPr>
          <w:sz w:val="22"/>
        </w:rPr>
        <w:t xml:space="preserve"> Anatomical Classification Guidelines. </w:t>
      </w:r>
      <w:proofErr w:type="spellStart"/>
      <w:r w:rsidRPr="00DF07F5">
        <w:rPr>
          <w:sz w:val="22"/>
        </w:rPr>
        <w:t>EphMRA</w:t>
      </w:r>
      <w:proofErr w:type="spellEnd"/>
      <w:r w:rsidRPr="00DF07F5">
        <w:rPr>
          <w:sz w:val="22"/>
        </w:rPr>
        <w:t xml:space="preserve">, Bromley, UK. </w:t>
      </w:r>
    </w:p>
    <w:p w:rsidR="00DF07F5" w:rsidRPr="00DF07F5" w:rsidRDefault="00DF07F5" w:rsidP="00DF07F5">
      <w:pPr>
        <w:spacing w:line="360" w:lineRule="auto"/>
        <w:jc w:val="both"/>
        <w:rPr>
          <w:sz w:val="22"/>
        </w:rPr>
      </w:pPr>
    </w:p>
    <w:p w:rsidR="00DF07F5" w:rsidRPr="00DF07F5" w:rsidRDefault="00DF07F5" w:rsidP="00DF07F5">
      <w:pPr>
        <w:spacing w:after="120" w:line="360" w:lineRule="auto"/>
        <w:jc w:val="both"/>
        <w:rPr>
          <w:sz w:val="22"/>
        </w:rPr>
      </w:pPr>
      <w:r w:rsidRPr="00DF07F5">
        <w:rPr>
          <w:sz w:val="22"/>
        </w:rPr>
        <w:t xml:space="preserve">Ponce V, Deschamps JP, Giroux LP, Salehi F, </w:t>
      </w:r>
      <w:proofErr w:type="spellStart"/>
      <w:r w:rsidRPr="00DF07F5">
        <w:rPr>
          <w:sz w:val="22"/>
        </w:rPr>
        <w:t>Abdulrazak</w:t>
      </w:r>
      <w:proofErr w:type="spellEnd"/>
      <w:r w:rsidRPr="00DF07F5">
        <w:rPr>
          <w:sz w:val="22"/>
        </w:rPr>
        <w:t xml:space="preserve"> B. </w:t>
      </w:r>
      <w:proofErr w:type="spellStart"/>
      <w:r w:rsidRPr="00DF07F5">
        <w:rPr>
          <w:sz w:val="22"/>
        </w:rPr>
        <w:t>QueFaire</w:t>
      </w:r>
      <w:proofErr w:type="spellEnd"/>
      <w:r w:rsidRPr="00DF07F5">
        <w:rPr>
          <w:sz w:val="22"/>
        </w:rPr>
        <w:t xml:space="preserve"> (2015): Context-aware in-person social activity recommendation system for active aging. In: </w:t>
      </w:r>
      <w:proofErr w:type="spellStart"/>
      <w:r w:rsidRPr="00DF07F5">
        <w:rPr>
          <w:sz w:val="22"/>
        </w:rPr>
        <w:t>Geissbühler</w:t>
      </w:r>
      <w:proofErr w:type="spellEnd"/>
      <w:r w:rsidRPr="00DF07F5">
        <w:rPr>
          <w:sz w:val="22"/>
        </w:rPr>
        <w:t xml:space="preserve"> A, </w:t>
      </w:r>
      <w:proofErr w:type="spellStart"/>
      <w:r w:rsidRPr="00DF07F5">
        <w:rPr>
          <w:sz w:val="22"/>
        </w:rPr>
        <w:t>Demongeot</w:t>
      </w:r>
      <w:proofErr w:type="spellEnd"/>
      <w:r w:rsidRPr="00DF07F5">
        <w:rPr>
          <w:sz w:val="22"/>
        </w:rPr>
        <w:t xml:space="preserve"> J, </w:t>
      </w:r>
      <w:proofErr w:type="spellStart"/>
      <w:r w:rsidRPr="00DF07F5">
        <w:rPr>
          <w:sz w:val="22"/>
        </w:rPr>
        <w:t>Mokhtari</w:t>
      </w:r>
      <w:proofErr w:type="spellEnd"/>
      <w:r w:rsidRPr="00DF07F5">
        <w:rPr>
          <w:sz w:val="22"/>
        </w:rPr>
        <w:t xml:space="preserve"> M, </w:t>
      </w:r>
      <w:proofErr w:type="spellStart"/>
      <w:r w:rsidRPr="00DF07F5">
        <w:rPr>
          <w:sz w:val="22"/>
        </w:rPr>
        <w:t>Abdulrazak</w:t>
      </w:r>
      <w:proofErr w:type="spellEnd"/>
      <w:r w:rsidRPr="00DF07F5">
        <w:rPr>
          <w:sz w:val="22"/>
        </w:rPr>
        <w:t xml:space="preserve"> B, </w:t>
      </w:r>
      <w:proofErr w:type="spellStart"/>
      <w:r w:rsidRPr="00DF07F5">
        <w:rPr>
          <w:sz w:val="22"/>
        </w:rPr>
        <w:t>Aloulou</w:t>
      </w:r>
      <w:proofErr w:type="spellEnd"/>
      <w:r w:rsidRPr="00DF07F5">
        <w:rPr>
          <w:sz w:val="22"/>
        </w:rPr>
        <w:t xml:space="preserve"> H, editors. Inclusive Smart Cities and e-Health. Springer International </w:t>
      </w:r>
      <w:proofErr w:type="gramStart"/>
      <w:r w:rsidRPr="00DF07F5">
        <w:rPr>
          <w:sz w:val="22"/>
        </w:rPr>
        <w:t>Publishing;.</w:t>
      </w:r>
      <w:proofErr w:type="gramEnd"/>
      <w:r w:rsidRPr="00DF07F5">
        <w:rPr>
          <w:sz w:val="22"/>
        </w:rPr>
        <w:t xml:space="preserve"> p. 64–75.</w:t>
      </w:r>
    </w:p>
    <w:p w:rsidR="00DF07F5" w:rsidRPr="00DF07F5" w:rsidRDefault="00DF07F5" w:rsidP="00DF07F5">
      <w:pPr>
        <w:spacing w:after="120" w:line="360" w:lineRule="auto"/>
        <w:jc w:val="both"/>
        <w:rPr>
          <w:sz w:val="22"/>
        </w:rPr>
      </w:pPr>
    </w:p>
    <w:p w:rsidR="00DF07F5" w:rsidRPr="00DF07F5" w:rsidRDefault="00DF07F5" w:rsidP="00DF07F5">
      <w:pPr>
        <w:spacing w:after="120" w:line="360" w:lineRule="auto"/>
        <w:jc w:val="both"/>
        <w:rPr>
          <w:sz w:val="22"/>
        </w:rPr>
      </w:pPr>
      <w:r w:rsidRPr="00DF07F5">
        <w:rPr>
          <w:sz w:val="22"/>
        </w:rPr>
        <w:t>Sanchez-</w:t>
      </w:r>
      <w:proofErr w:type="spellStart"/>
      <w:r w:rsidRPr="00DF07F5">
        <w:rPr>
          <w:sz w:val="22"/>
        </w:rPr>
        <w:t>Bocanegra</w:t>
      </w:r>
      <w:proofErr w:type="spellEnd"/>
      <w:r w:rsidRPr="00DF07F5">
        <w:rPr>
          <w:sz w:val="22"/>
        </w:rPr>
        <w:t xml:space="preserve"> CL, Sanchez-Laguna F, </w:t>
      </w:r>
      <w:proofErr w:type="spellStart"/>
      <w:r w:rsidRPr="00DF07F5">
        <w:rPr>
          <w:sz w:val="22"/>
        </w:rPr>
        <w:t>Sevillano</w:t>
      </w:r>
      <w:proofErr w:type="spellEnd"/>
      <w:r w:rsidRPr="00DF07F5">
        <w:rPr>
          <w:sz w:val="22"/>
        </w:rPr>
        <w:t xml:space="preserve"> JL (2015). Introduction on health recommender systems. Methods </w:t>
      </w:r>
      <w:proofErr w:type="spellStart"/>
      <w:r w:rsidRPr="00DF07F5">
        <w:rPr>
          <w:sz w:val="22"/>
        </w:rPr>
        <w:t>Mol</w:t>
      </w:r>
      <w:proofErr w:type="spellEnd"/>
      <w:r w:rsidRPr="00DF07F5">
        <w:rPr>
          <w:sz w:val="22"/>
        </w:rPr>
        <w:t xml:space="preserve"> </w:t>
      </w:r>
      <w:proofErr w:type="spellStart"/>
      <w:r w:rsidRPr="00DF07F5">
        <w:rPr>
          <w:sz w:val="22"/>
        </w:rPr>
        <w:t>Biol</w:t>
      </w:r>
      <w:proofErr w:type="spellEnd"/>
      <w:r w:rsidRPr="00DF07F5">
        <w:rPr>
          <w:sz w:val="22"/>
        </w:rPr>
        <w:t xml:space="preserve"> (Clifton NJ);1246: 131–46.</w:t>
      </w:r>
    </w:p>
    <w:p w:rsidR="00DF07F5" w:rsidRPr="00DF07F5" w:rsidRDefault="00DF07F5" w:rsidP="00DF07F5">
      <w:pPr>
        <w:spacing w:after="120" w:line="360" w:lineRule="auto"/>
        <w:jc w:val="both"/>
        <w:rPr>
          <w:sz w:val="22"/>
        </w:rPr>
      </w:pPr>
    </w:p>
    <w:p w:rsidR="00DF07F5" w:rsidRPr="00DF07F5" w:rsidRDefault="00DF07F5" w:rsidP="00DF07F5">
      <w:pPr>
        <w:spacing w:after="120" w:line="360" w:lineRule="auto"/>
        <w:jc w:val="both"/>
        <w:rPr>
          <w:sz w:val="22"/>
        </w:rPr>
      </w:pPr>
      <w:r w:rsidRPr="00DF07F5">
        <w:rPr>
          <w:sz w:val="22"/>
        </w:rPr>
        <w:t xml:space="preserve">Jain A., </w:t>
      </w:r>
      <w:proofErr w:type="spellStart"/>
      <w:r w:rsidRPr="00DF07F5">
        <w:rPr>
          <w:sz w:val="22"/>
        </w:rPr>
        <w:t>Vanita</w:t>
      </w:r>
      <w:proofErr w:type="spellEnd"/>
      <w:r w:rsidRPr="00DF07F5">
        <w:rPr>
          <w:sz w:val="22"/>
        </w:rPr>
        <w:t xml:space="preserve"> Jain, Kapoor N. (2016), “Literature Survey on Recommendation System Based on Sentimental Analysis”, Advanced Computational Intelligence: An International Journal (ACII), Vol. 3. </w:t>
      </w:r>
      <w:proofErr w:type="spellStart"/>
      <w:r w:rsidRPr="00DF07F5">
        <w:rPr>
          <w:sz w:val="22"/>
        </w:rPr>
        <w:t>Pg</w:t>
      </w:r>
      <w:proofErr w:type="spellEnd"/>
      <w:r w:rsidRPr="00DF07F5">
        <w:rPr>
          <w:sz w:val="22"/>
        </w:rPr>
        <w:t xml:space="preserve"> 25 – 36.</w:t>
      </w:r>
    </w:p>
    <w:p w:rsidR="00DF07F5" w:rsidRPr="00DF07F5" w:rsidRDefault="00DF07F5" w:rsidP="00DF07F5">
      <w:pPr>
        <w:spacing w:line="360" w:lineRule="auto"/>
        <w:jc w:val="both"/>
        <w:rPr>
          <w:sz w:val="22"/>
        </w:rPr>
      </w:pPr>
    </w:p>
    <w:p w:rsidR="00DF07F5" w:rsidRPr="00DF07F5" w:rsidRDefault="00DF07F5" w:rsidP="00DF07F5">
      <w:pPr>
        <w:spacing w:line="360" w:lineRule="auto"/>
        <w:jc w:val="both"/>
        <w:rPr>
          <w:sz w:val="22"/>
        </w:rPr>
      </w:pPr>
      <w:r w:rsidRPr="00DF07F5">
        <w:rPr>
          <w:sz w:val="22"/>
        </w:rPr>
        <w:t xml:space="preserve">Jacek M. </w:t>
      </w:r>
      <w:proofErr w:type="spellStart"/>
      <w:r w:rsidRPr="00DF07F5">
        <w:rPr>
          <w:sz w:val="22"/>
        </w:rPr>
        <w:t>Bajor</w:t>
      </w:r>
      <w:proofErr w:type="spellEnd"/>
      <w:r w:rsidRPr="00DF07F5">
        <w:rPr>
          <w:sz w:val="22"/>
        </w:rPr>
        <w:t xml:space="preserve"> and Thomas A. </w:t>
      </w:r>
      <w:proofErr w:type="spellStart"/>
      <w:r w:rsidRPr="00DF07F5">
        <w:rPr>
          <w:sz w:val="22"/>
        </w:rPr>
        <w:t>Lasko</w:t>
      </w:r>
      <w:proofErr w:type="spellEnd"/>
      <w:r w:rsidRPr="00DF07F5">
        <w:rPr>
          <w:sz w:val="22"/>
        </w:rPr>
        <w:t xml:space="preserve">. 2017. Predicting medications from diagnostic codes with recurrent neural networks. In Proceedings of ICLR. </w:t>
      </w:r>
    </w:p>
    <w:p w:rsidR="00DF07F5" w:rsidRPr="00DF07F5" w:rsidRDefault="00DF07F5" w:rsidP="00DF07F5">
      <w:pPr>
        <w:spacing w:after="120" w:line="360" w:lineRule="auto"/>
        <w:jc w:val="both"/>
        <w:rPr>
          <w:sz w:val="22"/>
        </w:rPr>
      </w:pPr>
    </w:p>
    <w:p w:rsidR="00DF07F5" w:rsidRPr="00DF07F5" w:rsidRDefault="00DF07F5" w:rsidP="00DF07F5">
      <w:pPr>
        <w:spacing w:after="120" w:line="360" w:lineRule="auto"/>
        <w:jc w:val="both"/>
        <w:rPr>
          <w:sz w:val="22"/>
        </w:rPr>
      </w:pPr>
      <w:r w:rsidRPr="00DF07F5">
        <w:rPr>
          <w:sz w:val="22"/>
        </w:rPr>
        <w:t>Merriam-Webster. Springfield, MA, USA. Retrieved 01-16-2019</w:t>
      </w:r>
    </w:p>
    <w:p w:rsidR="00DF07F5" w:rsidRPr="00DF07F5" w:rsidRDefault="00DF07F5" w:rsidP="00DF07F5">
      <w:pPr>
        <w:spacing w:after="120" w:line="360" w:lineRule="auto"/>
        <w:jc w:val="both"/>
        <w:rPr>
          <w:sz w:val="22"/>
        </w:rPr>
      </w:pPr>
      <w:proofErr w:type="spellStart"/>
      <w:r w:rsidRPr="00DF07F5">
        <w:rPr>
          <w:sz w:val="22"/>
        </w:rPr>
        <w:t>Friedenthal</w:t>
      </w:r>
      <w:proofErr w:type="spellEnd"/>
      <w:r w:rsidRPr="00DF07F5">
        <w:rPr>
          <w:sz w:val="22"/>
        </w:rPr>
        <w:t>, S., A. Moore, R. Steiner, and M. Kaufman</w:t>
      </w:r>
      <w:proofErr w:type="gramStart"/>
      <w:r w:rsidRPr="00DF07F5">
        <w:rPr>
          <w:sz w:val="22"/>
        </w:rPr>
        <w:t>. .</w:t>
      </w:r>
      <w:proofErr w:type="gramEnd"/>
      <w:r w:rsidRPr="00DF07F5">
        <w:rPr>
          <w:sz w:val="22"/>
        </w:rPr>
        <w:t> </w:t>
      </w:r>
      <w:r w:rsidRPr="00DF07F5">
        <w:rPr>
          <w:i/>
          <w:iCs/>
          <w:sz w:val="22"/>
        </w:rPr>
        <w:t xml:space="preserve">A Practical Guide to </w:t>
      </w:r>
      <w:proofErr w:type="spellStart"/>
      <w:r w:rsidRPr="00DF07F5">
        <w:rPr>
          <w:i/>
          <w:iCs/>
          <w:sz w:val="22"/>
        </w:rPr>
        <w:t>SysML</w:t>
      </w:r>
      <w:proofErr w:type="spellEnd"/>
      <w:r w:rsidRPr="00DF07F5">
        <w:rPr>
          <w:i/>
          <w:iCs/>
          <w:sz w:val="22"/>
        </w:rPr>
        <w:t>: The Systems Modelling Language</w:t>
      </w:r>
      <w:r w:rsidRPr="00DF07F5">
        <w:rPr>
          <w:sz w:val="22"/>
        </w:rPr>
        <w:t>, 2nd Edition. Needham, MA, USA: OMG Press.</w:t>
      </w:r>
    </w:p>
    <w:p w:rsidR="00DF07F5" w:rsidRPr="00DF07F5" w:rsidRDefault="00DF07F5" w:rsidP="00DF07F5">
      <w:pPr>
        <w:rPr>
          <w:sz w:val="22"/>
        </w:rPr>
      </w:pPr>
    </w:p>
    <w:p w:rsidR="00DF07F5" w:rsidRPr="00DF07F5" w:rsidRDefault="00DF07F5" w:rsidP="00DF07F5">
      <w:pPr>
        <w:rPr>
          <w:sz w:val="22"/>
        </w:rPr>
      </w:pPr>
      <w:r w:rsidRPr="00DF07F5">
        <w:rPr>
          <w:sz w:val="22"/>
        </w:rPr>
        <w:t>SNOMED CT. https://www.snomed.org/. Accessed 14 Aug 2022</w:t>
      </w:r>
    </w:p>
    <w:p w:rsidR="00DF07F5" w:rsidRPr="00DF07F5" w:rsidRDefault="00DF07F5" w:rsidP="00DF07F5">
      <w:pPr>
        <w:rPr>
          <w:rFonts w:ascii="Cambria" w:hAnsi="Cambria"/>
          <w:color w:val="212121"/>
          <w:szCs w:val="26"/>
          <w:shd w:val="clear" w:color="auto" w:fill="FFFFFF"/>
        </w:rPr>
      </w:pPr>
    </w:p>
    <w:p w:rsidR="00DF07F5" w:rsidRPr="00DF07F5" w:rsidRDefault="00DF07F5" w:rsidP="00DF07F5">
      <w:pPr>
        <w:rPr>
          <w:sz w:val="22"/>
        </w:rPr>
      </w:pPr>
      <w:r w:rsidRPr="00DF07F5">
        <w:rPr>
          <w:sz w:val="22"/>
        </w:rPr>
        <w:t xml:space="preserve">Ricci F, </w:t>
      </w:r>
      <w:proofErr w:type="spellStart"/>
      <w:r w:rsidRPr="00DF07F5">
        <w:rPr>
          <w:sz w:val="22"/>
        </w:rPr>
        <w:t>Rokach</w:t>
      </w:r>
      <w:proofErr w:type="spellEnd"/>
      <w:r w:rsidRPr="00DF07F5">
        <w:rPr>
          <w:sz w:val="22"/>
        </w:rPr>
        <w:t xml:space="preserve"> L, Shapira B. Recommender Systems Handbook. 3. New York: Springer, New York; 2022.</w:t>
      </w:r>
    </w:p>
    <w:p w:rsidR="00DF07F5" w:rsidRPr="00513414" w:rsidRDefault="00DF07F5" w:rsidP="00DF07F5"/>
    <w:p w:rsidR="00DF07F5" w:rsidRDefault="00DF07F5" w:rsidP="00DF07F5">
      <w:pPr>
        <w:spacing w:line="360" w:lineRule="auto"/>
      </w:pPr>
    </w:p>
    <w:p w:rsidR="00DF07F5" w:rsidRPr="00DF07F5" w:rsidRDefault="00DF07F5" w:rsidP="00DF07F5"/>
    <w:p w:rsidR="00E66188" w:rsidRDefault="00E66188" w:rsidP="003565D4">
      <w:pPr>
        <w:pStyle w:val="Tabletitle"/>
      </w:pPr>
    </w:p>
    <w:p w:rsidR="00FE4713" w:rsidRDefault="00FE4713" w:rsidP="0080308E">
      <w:pPr>
        <w:pStyle w:val="Figurecaption"/>
      </w:pPr>
    </w:p>
    <w:sectPr w:rsidR="00FE4713" w:rsidSect="00165A2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875" w:rsidRDefault="00876875" w:rsidP="00AF2C92">
      <w:r>
        <w:separator/>
      </w:r>
    </w:p>
  </w:endnote>
  <w:endnote w:type="continuationSeparator" w:id="0">
    <w:p w:rsidR="00876875" w:rsidRDefault="00876875"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875" w:rsidRDefault="00876875" w:rsidP="00AF2C92">
      <w:r>
        <w:separator/>
      </w:r>
    </w:p>
  </w:footnote>
  <w:footnote w:type="continuationSeparator" w:id="0">
    <w:p w:rsidR="00876875" w:rsidRDefault="00876875"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54AB6C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D022E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E3626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D2D8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7869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1F"/>
    <w:rsid w:val="00001899"/>
    <w:rsid w:val="000041D6"/>
    <w:rsid w:val="000049AD"/>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731E"/>
    <w:rsid w:val="001A09FE"/>
    <w:rsid w:val="001A67C9"/>
    <w:rsid w:val="001A69DE"/>
    <w:rsid w:val="001B1C7C"/>
    <w:rsid w:val="001B398F"/>
    <w:rsid w:val="001B46C6"/>
    <w:rsid w:val="001B4B48"/>
    <w:rsid w:val="001B4D1F"/>
    <w:rsid w:val="001B7681"/>
    <w:rsid w:val="001B7CAE"/>
    <w:rsid w:val="001C0772"/>
    <w:rsid w:val="001C0D4F"/>
    <w:rsid w:val="001C1DEC"/>
    <w:rsid w:val="001C5736"/>
    <w:rsid w:val="001D4A49"/>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31BB0"/>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738A"/>
    <w:rsid w:val="004473D3"/>
    <w:rsid w:val="00452231"/>
    <w:rsid w:val="00460C13"/>
    <w:rsid w:val="00463228"/>
    <w:rsid w:val="00463782"/>
    <w:rsid w:val="004667E0"/>
    <w:rsid w:val="0046760E"/>
    <w:rsid w:val="00470E10"/>
    <w:rsid w:val="00473368"/>
    <w:rsid w:val="00477A97"/>
    <w:rsid w:val="00481343"/>
    <w:rsid w:val="00483796"/>
    <w:rsid w:val="0048549E"/>
    <w:rsid w:val="00493347"/>
    <w:rsid w:val="00496092"/>
    <w:rsid w:val="004A08DB"/>
    <w:rsid w:val="004A25D0"/>
    <w:rsid w:val="004A37E8"/>
    <w:rsid w:val="004A7549"/>
    <w:rsid w:val="004B09D4"/>
    <w:rsid w:val="004B2BDB"/>
    <w:rsid w:val="004B330A"/>
    <w:rsid w:val="004B7C8E"/>
    <w:rsid w:val="004D0EDC"/>
    <w:rsid w:val="004D1220"/>
    <w:rsid w:val="004D14B3"/>
    <w:rsid w:val="004D1529"/>
    <w:rsid w:val="004D2253"/>
    <w:rsid w:val="004D5514"/>
    <w:rsid w:val="004D56C3"/>
    <w:rsid w:val="004E0338"/>
    <w:rsid w:val="004E4FF3"/>
    <w:rsid w:val="004E56A8"/>
    <w:rsid w:val="004F3B55"/>
    <w:rsid w:val="004F4E46"/>
    <w:rsid w:val="004F6B7D"/>
    <w:rsid w:val="005015F6"/>
    <w:rsid w:val="005030C4"/>
    <w:rsid w:val="005031C5"/>
    <w:rsid w:val="00504FDC"/>
    <w:rsid w:val="005120CC"/>
    <w:rsid w:val="00512B7B"/>
    <w:rsid w:val="00514EA1"/>
    <w:rsid w:val="00516AAB"/>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A35"/>
    <w:rsid w:val="00566596"/>
    <w:rsid w:val="005741E9"/>
    <w:rsid w:val="005748CF"/>
    <w:rsid w:val="00584270"/>
    <w:rsid w:val="00584738"/>
    <w:rsid w:val="005920B0"/>
    <w:rsid w:val="0059380D"/>
    <w:rsid w:val="00595A8F"/>
    <w:rsid w:val="00597BF2"/>
    <w:rsid w:val="005B134E"/>
    <w:rsid w:val="005B2039"/>
    <w:rsid w:val="005B344F"/>
    <w:rsid w:val="005B3FBA"/>
    <w:rsid w:val="005B4A1D"/>
    <w:rsid w:val="005B674D"/>
    <w:rsid w:val="005C0CBE"/>
    <w:rsid w:val="005C1FCF"/>
    <w:rsid w:val="005D1885"/>
    <w:rsid w:val="005D4A38"/>
    <w:rsid w:val="005E2EEA"/>
    <w:rsid w:val="005E3708"/>
    <w:rsid w:val="005E3CCD"/>
    <w:rsid w:val="005E3D6B"/>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5293D"/>
    <w:rsid w:val="00653EFC"/>
    <w:rsid w:val="00654021"/>
    <w:rsid w:val="00661045"/>
    <w:rsid w:val="00666DA8"/>
    <w:rsid w:val="00671057"/>
    <w:rsid w:val="00675AAF"/>
    <w:rsid w:val="0068031A"/>
    <w:rsid w:val="00681B2F"/>
    <w:rsid w:val="0068335F"/>
    <w:rsid w:val="00693302"/>
    <w:rsid w:val="0069640B"/>
    <w:rsid w:val="006A1B83"/>
    <w:rsid w:val="006A21CD"/>
    <w:rsid w:val="006A5918"/>
    <w:rsid w:val="006B21B2"/>
    <w:rsid w:val="006B4A4A"/>
    <w:rsid w:val="006C19B2"/>
    <w:rsid w:val="006C5BB8"/>
    <w:rsid w:val="006C6936"/>
    <w:rsid w:val="006C7B01"/>
    <w:rsid w:val="006D0FE8"/>
    <w:rsid w:val="006D4B2B"/>
    <w:rsid w:val="006D4F3C"/>
    <w:rsid w:val="006D5C66"/>
    <w:rsid w:val="006E1B3C"/>
    <w:rsid w:val="006E23FB"/>
    <w:rsid w:val="006E325A"/>
    <w:rsid w:val="006E33EC"/>
    <w:rsid w:val="006E3802"/>
    <w:rsid w:val="006E6C02"/>
    <w:rsid w:val="006F231A"/>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A1"/>
    <w:rsid w:val="00734EB8"/>
    <w:rsid w:val="00735F8B"/>
    <w:rsid w:val="00742D1F"/>
    <w:rsid w:val="00743EBA"/>
    <w:rsid w:val="00744C8E"/>
    <w:rsid w:val="0074707E"/>
    <w:rsid w:val="007516DC"/>
    <w:rsid w:val="00754B80"/>
    <w:rsid w:val="00761918"/>
    <w:rsid w:val="00762F03"/>
    <w:rsid w:val="0076413B"/>
    <w:rsid w:val="007648AE"/>
    <w:rsid w:val="00764BF8"/>
    <w:rsid w:val="0076514D"/>
    <w:rsid w:val="00773D59"/>
    <w:rsid w:val="00781003"/>
    <w:rsid w:val="007839F5"/>
    <w:rsid w:val="00790B81"/>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6705"/>
    <w:rsid w:val="00806738"/>
    <w:rsid w:val="008216D5"/>
    <w:rsid w:val="008249CE"/>
    <w:rsid w:val="00831A50"/>
    <w:rsid w:val="00831B3C"/>
    <w:rsid w:val="00831C89"/>
    <w:rsid w:val="00832114"/>
    <w:rsid w:val="00834C46"/>
    <w:rsid w:val="0084093E"/>
    <w:rsid w:val="00841CE1"/>
    <w:rsid w:val="008452FC"/>
    <w:rsid w:val="008473D8"/>
    <w:rsid w:val="008528DC"/>
    <w:rsid w:val="00852B8C"/>
    <w:rsid w:val="00854981"/>
    <w:rsid w:val="00864B2E"/>
    <w:rsid w:val="00865963"/>
    <w:rsid w:val="0087450E"/>
    <w:rsid w:val="00875A82"/>
    <w:rsid w:val="00876875"/>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5AFB"/>
    <w:rsid w:val="008D07FB"/>
    <w:rsid w:val="008D0C02"/>
    <w:rsid w:val="008D357D"/>
    <w:rsid w:val="008E387B"/>
    <w:rsid w:val="008E6087"/>
    <w:rsid w:val="008E758D"/>
    <w:rsid w:val="008F10A7"/>
    <w:rsid w:val="008F755D"/>
    <w:rsid w:val="008F7A39"/>
    <w:rsid w:val="009021E8"/>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1CAD"/>
    <w:rsid w:val="009A3440"/>
    <w:rsid w:val="009A5832"/>
    <w:rsid w:val="009A6838"/>
    <w:rsid w:val="009B24B5"/>
    <w:rsid w:val="009B4EBC"/>
    <w:rsid w:val="009B5ABB"/>
    <w:rsid w:val="009B73CE"/>
    <w:rsid w:val="009C2461"/>
    <w:rsid w:val="009C6FE2"/>
    <w:rsid w:val="009C7674"/>
    <w:rsid w:val="009D004A"/>
    <w:rsid w:val="009D5880"/>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71361"/>
    <w:rsid w:val="00A746E2"/>
    <w:rsid w:val="00A81FF2"/>
    <w:rsid w:val="00A83904"/>
    <w:rsid w:val="00A90A79"/>
    <w:rsid w:val="00A96B30"/>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53A"/>
    <w:rsid w:val="00B20F82"/>
    <w:rsid w:val="00B25BD5"/>
    <w:rsid w:val="00B34079"/>
    <w:rsid w:val="00B3793A"/>
    <w:rsid w:val="00B401BA"/>
    <w:rsid w:val="00B407E4"/>
    <w:rsid w:val="00B425B6"/>
    <w:rsid w:val="00B42A72"/>
    <w:rsid w:val="00B441AE"/>
    <w:rsid w:val="00B45F33"/>
    <w:rsid w:val="00B46D50"/>
    <w:rsid w:val="00B53170"/>
    <w:rsid w:val="00B62999"/>
    <w:rsid w:val="00B63BE3"/>
    <w:rsid w:val="00B64885"/>
    <w:rsid w:val="00B66810"/>
    <w:rsid w:val="00B72BE3"/>
    <w:rsid w:val="00B73B80"/>
    <w:rsid w:val="00B770C7"/>
    <w:rsid w:val="00B80F26"/>
    <w:rsid w:val="00B822BD"/>
    <w:rsid w:val="00B842F4"/>
    <w:rsid w:val="00B91A7B"/>
    <w:rsid w:val="00B929DD"/>
    <w:rsid w:val="00B95405"/>
    <w:rsid w:val="00B963F1"/>
    <w:rsid w:val="00BA020A"/>
    <w:rsid w:val="00BB02A4"/>
    <w:rsid w:val="00BB1270"/>
    <w:rsid w:val="00BB1E44"/>
    <w:rsid w:val="00BB5267"/>
    <w:rsid w:val="00BB52B8"/>
    <w:rsid w:val="00BB59D8"/>
    <w:rsid w:val="00BB7E69"/>
    <w:rsid w:val="00BC3C1F"/>
    <w:rsid w:val="00BC7CE7"/>
    <w:rsid w:val="00BD295E"/>
    <w:rsid w:val="00BD4664"/>
    <w:rsid w:val="00BE1193"/>
    <w:rsid w:val="00BF4849"/>
    <w:rsid w:val="00BF4EA7"/>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6A1A"/>
    <w:rsid w:val="00CC1E75"/>
    <w:rsid w:val="00CC2E0E"/>
    <w:rsid w:val="00CC361C"/>
    <w:rsid w:val="00CC474B"/>
    <w:rsid w:val="00CC658C"/>
    <w:rsid w:val="00CC67BF"/>
    <w:rsid w:val="00CD0843"/>
    <w:rsid w:val="00CD5A78"/>
    <w:rsid w:val="00CD7345"/>
    <w:rsid w:val="00CE372E"/>
    <w:rsid w:val="00CF0A1B"/>
    <w:rsid w:val="00CF19F6"/>
    <w:rsid w:val="00CF1DAD"/>
    <w:rsid w:val="00CF2F4F"/>
    <w:rsid w:val="00CF536D"/>
    <w:rsid w:val="00D10CB8"/>
    <w:rsid w:val="00D12806"/>
    <w:rsid w:val="00D12D44"/>
    <w:rsid w:val="00D15018"/>
    <w:rsid w:val="00D158AC"/>
    <w:rsid w:val="00D1694C"/>
    <w:rsid w:val="00D20F5E"/>
    <w:rsid w:val="00D23B76"/>
    <w:rsid w:val="00D379A3"/>
    <w:rsid w:val="00D43272"/>
    <w:rsid w:val="00D45FF3"/>
    <w:rsid w:val="00D512CF"/>
    <w:rsid w:val="00D528B9"/>
    <w:rsid w:val="00D53186"/>
    <w:rsid w:val="00D5487D"/>
    <w:rsid w:val="00D60140"/>
    <w:rsid w:val="00D6024A"/>
    <w:rsid w:val="00D608B5"/>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C3203"/>
    <w:rsid w:val="00DC3C99"/>
    <w:rsid w:val="00DC52F5"/>
    <w:rsid w:val="00DC5B61"/>
    <w:rsid w:val="00DC5FD0"/>
    <w:rsid w:val="00DD0354"/>
    <w:rsid w:val="00DD27D7"/>
    <w:rsid w:val="00DD458C"/>
    <w:rsid w:val="00DD72E9"/>
    <w:rsid w:val="00DD7605"/>
    <w:rsid w:val="00DE2020"/>
    <w:rsid w:val="00DE3476"/>
    <w:rsid w:val="00DF07F5"/>
    <w:rsid w:val="00DF5B84"/>
    <w:rsid w:val="00DF6D5B"/>
    <w:rsid w:val="00DF771B"/>
    <w:rsid w:val="00DF7EE2"/>
    <w:rsid w:val="00E01BAA"/>
    <w:rsid w:val="00E0282A"/>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70373"/>
    <w:rsid w:val="00E72E40"/>
    <w:rsid w:val="00E73665"/>
    <w:rsid w:val="00E73999"/>
    <w:rsid w:val="00E73BDC"/>
    <w:rsid w:val="00E73E9E"/>
    <w:rsid w:val="00E77DB9"/>
    <w:rsid w:val="00E81660"/>
    <w:rsid w:val="00E854FE"/>
    <w:rsid w:val="00E906CC"/>
    <w:rsid w:val="00E939A0"/>
    <w:rsid w:val="00E97E4E"/>
    <w:rsid w:val="00EA1CC2"/>
    <w:rsid w:val="00EA2D76"/>
    <w:rsid w:val="00EA4644"/>
    <w:rsid w:val="00EA758A"/>
    <w:rsid w:val="00EB199F"/>
    <w:rsid w:val="00EB27C4"/>
    <w:rsid w:val="00EB5387"/>
    <w:rsid w:val="00EB5C10"/>
    <w:rsid w:val="00EB7322"/>
    <w:rsid w:val="00EC0FE9"/>
    <w:rsid w:val="00EC426D"/>
    <w:rsid w:val="00EC571B"/>
    <w:rsid w:val="00EC57D7"/>
    <w:rsid w:val="00EC6385"/>
    <w:rsid w:val="00ED1DE9"/>
    <w:rsid w:val="00ED23D4"/>
    <w:rsid w:val="00ED5E0B"/>
    <w:rsid w:val="00EE37B6"/>
    <w:rsid w:val="00EF0F45"/>
    <w:rsid w:val="00EF7463"/>
    <w:rsid w:val="00F002EF"/>
    <w:rsid w:val="00F01EE9"/>
    <w:rsid w:val="00F02F94"/>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401F"/>
    <w:rsid w:val="00F65DD4"/>
    <w:rsid w:val="00F672B2"/>
    <w:rsid w:val="00F83973"/>
    <w:rsid w:val="00F87FA3"/>
    <w:rsid w:val="00F93D8C"/>
    <w:rsid w:val="00FA3102"/>
    <w:rsid w:val="00FA48D4"/>
    <w:rsid w:val="00FA54FA"/>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57D9DF"/>
  <w15:docId w15:val="{A1BC8476-24DA-754D-8AA4-D7934E6F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5285"/>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Abstract"/>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DF5B84"/>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F02F94"/>
    <w:pPr>
      <w:tabs>
        <w:tab w:val="center" w:pos="4320"/>
        <w:tab w:val="right" w:pos="8640"/>
      </w:tabs>
      <w:spacing w:line="240" w:lineRule="auto"/>
    </w:pPr>
  </w:style>
  <w:style w:type="character" w:customStyle="1" w:styleId="HeaderChar">
    <w:name w:val="Header Char"/>
    <w:basedOn w:val="DefaultParagraphFont"/>
    <w:link w:val="Header"/>
    <w:rsid w:val="00F02F94"/>
    <w:rPr>
      <w:sz w:val="24"/>
      <w:szCs w:val="24"/>
    </w:rPr>
  </w:style>
  <w:style w:type="paragraph" w:styleId="Footer">
    <w:name w:val="footer"/>
    <w:basedOn w:val="Normal"/>
    <w:link w:val="FooterChar"/>
    <w:rsid w:val="00F02F94"/>
    <w:pPr>
      <w:tabs>
        <w:tab w:val="center" w:pos="4320"/>
        <w:tab w:val="right" w:pos="8640"/>
      </w:tabs>
      <w:spacing w:line="240" w:lineRule="auto"/>
    </w:pPr>
  </w:style>
  <w:style w:type="character" w:customStyle="1" w:styleId="FooterChar">
    <w:name w:val="Footer Char"/>
    <w:basedOn w:val="DefaultParagraphFont"/>
    <w:link w:val="Footer"/>
    <w:rsid w:val="00F02F94"/>
    <w:rPr>
      <w:sz w:val="24"/>
      <w:szCs w:val="24"/>
    </w:rPr>
  </w:style>
  <w:style w:type="paragraph" w:customStyle="1" w:styleId="Heading4Paragraph">
    <w:name w:val="Heading 4 + Paragraph"/>
    <w:basedOn w:val="Paragraph"/>
    <w:next w:val="Newparagraph"/>
    <w:qFormat/>
    <w:rsid w:val="00AE1ED4"/>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26148">
      <w:bodyDiv w:val="1"/>
      <w:marLeft w:val="0"/>
      <w:marRight w:val="0"/>
      <w:marTop w:val="0"/>
      <w:marBottom w:val="0"/>
      <w:divBdr>
        <w:top w:val="none" w:sz="0" w:space="0" w:color="auto"/>
        <w:left w:val="none" w:sz="0" w:space="0" w:color="auto"/>
        <w:bottom w:val="none" w:sz="0" w:space="0" w:color="auto"/>
        <w:right w:val="none" w:sz="0" w:space="0" w:color="auto"/>
      </w:divBdr>
    </w:div>
    <w:div w:id="665521652">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312712460">
      <w:bodyDiv w:val="1"/>
      <w:marLeft w:val="0"/>
      <w:marRight w:val="0"/>
      <w:marTop w:val="0"/>
      <w:marBottom w:val="0"/>
      <w:divBdr>
        <w:top w:val="none" w:sz="0" w:space="0" w:color="auto"/>
        <w:left w:val="none" w:sz="0" w:space="0" w:color="auto"/>
        <w:bottom w:val="none" w:sz="0" w:space="0" w:color="auto"/>
        <w:right w:val="none" w:sz="0" w:space="0" w:color="auto"/>
      </w:divBdr>
    </w:div>
    <w:div w:id="1426227129">
      <w:bodyDiv w:val="1"/>
      <w:marLeft w:val="0"/>
      <w:marRight w:val="0"/>
      <w:marTop w:val="0"/>
      <w:marBottom w:val="0"/>
      <w:divBdr>
        <w:top w:val="none" w:sz="0" w:space="0" w:color="auto"/>
        <w:left w:val="none" w:sz="0" w:space="0" w:color="auto"/>
        <w:bottom w:val="none" w:sz="0" w:space="0" w:color="auto"/>
        <w:right w:val="none" w:sz="0" w:space="0" w:color="auto"/>
      </w:divBdr>
    </w:div>
    <w:div w:id="146303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upbochare/Documents/Assignment%20ML/TF_Template_Word_Mac_2011%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3B38F-996C-6945-AB24-FC2C337D9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TF_Template_Word_Mac_2011 2.dotx</Template>
  <TotalTime>0</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TF_Template_Word_Mac_2011</vt:lpstr>
    </vt:vector>
  </TitlesOfParts>
  <Manager/>
  <Company/>
  <LinksUpToDate>false</LinksUpToDate>
  <CharactersWithSpaces>4629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TF_Template_Word_Mac_2011</dc:title>
  <dc:subject/>
  <dc:creator>Microsoft Office User</dc:creator>
  <cp:keywords/>
  <dc:description/>
  <cp:lastModifiedBy>Microsoft Office User</cp:lastModifiedBy>
  <cp:revision>2</cp:revision>
  <cp:lastPrinted>2011-07-22T14:54:00Z</cp:lastPrinted>
  <dcterms:created xsi:type="dcterms:W3CDTF">2023-11-08T03:29:00Z</dcterms:created>
  <dcterms:modified xsi:type="dcterms:W3CDTF">2023-11-08T03:29:00Z</dcterms:modified>
  <cp:category/>
</cp:coreProperties>
</file>