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27C4A" w14:textId="2DE04984" w:rsidR="00693FF9" w:rsidRDefault="009C463C" w:rsidP="00725DC0">
      <w:pPr>
        <w:pStyle w:val="Heading1"/>
      </w:pPr>
      <w:r>
        <w:t xml:space="preserve">1. </w:t>
      </w:r>
      <w:r w:rsidR="00725DC0">
        <w:t>Introduction</w:t>
      </w:r>
    </w:p>
    <w:p w14:paraId="56B0D09D" w14:textId="50E39AD0" w:rsidR="00060703" w:rsidRPr="00060703" w:rsidRDefault="00060703" w:rsidP="00060703">
      <w:r>
        <w:t>When working on a project, a developer may need to make a note of a subtask within a project or schedule some time for a ticket they are working on. This may require adding comment to the codebase like “TODO: x”, cluttering the codebase, or updating an external ticket tracker or calendar, breaking their flow. Therefore, a small terminal-based task tracking system would be useful to allow developers to make quick personal notes without leaving their editor.</w:t>
      </w:r>
    </w:p>
    <w:p w14:paraId="0A881C9B" w14:textId="0E9547D2" w:rsidR="009C463C" w:rsidRDefault="00725DC0" w:rsidP="009C463C">
      <w:pPr>
        <w:pStyle w:val="Heading1"/>
      </w:pPr>
      <w:r>
        <w:t>2</w:t>
      </w:r>
      <w:r w:rsidR="009C463C">
        <w:t xml:space="preserve">. </w:t>
      </w:r>
      <w:r>
        <w:t>Application design</w:t>
      </w:r>
    </w:p>
    <w:p w14:paraId="5E911AEF" w14:textId="2B6E00E9" w:rsidR="00725DC0" w:rsidRDefault="00725DC0" w:rsidP="00725DC0">
      <w:pPr>
        <w:pStyle w:val="Heading2"/>
      </w:pPr>
      <w:r>
        <w:t>2.1. Requirements</w:t>
      </w:r>
    </w:p>
    <w:p w14:paraId="7F70BCBF" w14:textId="523AAD81" w:rsidR="00725DC0" w:rsidRDefault="00725DC0" w:rsidP="00725DC0">
      <w:pPr>
        <w:pStyle w:val="Heading3"/>
      </w:pPr>
      <w:r>
        <w:t>2.1.1. Functional requirements</w:t>
      </w:r>
    </w:p>
    <w:p w14:paraId="77239AB8" w14:textId="632EC001" w:rsidR="00060703" w:rsidRDefault="00AF0332" w:rsidP="00060703">
      <w:r>
        <w:t xml:space="preserve">FR1 </w:t>
      </w:r>
      <w:r w:rsidR="00060703">
        <w:t>Allow the user to perform CRUD operations on tasks</w:t>
      </w:r>
    </w:p>
    <w:p w14:paraId="005A5240" w14:textId="18BF6E84" w:rsidR="00060703" w:rsidRDefault="00AF0332" w:rsidP="00060703">
      <w:r>
        <w:t xml:space="preserve">FR2 </w:t>
      </w:r>
      <w:r w:rsidR="00060703">
        <w:t>Allow tasks to be sorted into categories</w:t>
      </w:r>
    </w:p>
    <w:p w14:paraId="559E4B63" w14:textId="605E9CAE" w:rsidR="00EE5740" w:rsidRDefault="00AF0332" w:rsidP="00060703">
      <w:r>
        <w:t xml:space="preserve">FR3 </w:t>
      </w:r>
      <w:r w:rsidR="00060703">
        <w:t>Store</w:t>
      </w:r>
      <w:r w:rsidR="009803F0">
        <w:t xml:space="preserve"> tasks to and retrieve tasks from a local file between program executions </w:t>
      </w:r>
    </w:p>
    <w:p w14:paraId="3C28F068" w14:textId="7269074D" w:rsidR="00EE5740" w:rsidRPr="00060703" w:rsidRDefault="00AF0332" w:rsidP="00060703">
      <w:r>
        <w:t xml:space="preserve">FR4 </w:t>
      </w:r>
      <w:r w:rsidR="000D6848">
        <w:t>Allow users to output tasks sorted into categories</w:t>
      </w:r>
    </w:p>
    <w:p w14:paraId="2FD968B0" w14:textId="1A33C300" w:rsidR="00725DC0" w:rsidRDefault="00725DC0" w:rsidP="00725DC0">
      <w:pPr>
        <w:pStyle w:val="Heading3"/>
      </w:pPr>
      <w:r>
        <w:t>2.1.2. Non-functional requirements</w:t>
      </w:r>
    </w:p>
    <w:p w14:paraId="6A6EA805" w14:textId="0389DF02" w:rsidR="009803F0" w:rsidRDefault="00AF0332" w:rsidP="009803F0">
      <w:r>
        <w:t xml:space="preserve">NFR1 </w:t>
      </w:r>
      <w:r w:rsidR="009803F0">
        <w:t>IO should be understandable and actionable for a technical audience</w:t>
      </w:r>
    </w:p>
    <w:p w14:paraId="04BD3750" w14:textId="754DB042" w:rsidR="000D6848" w:rsidRDefault="00AF0332" w:rsidP="009803F0">
      <w:r>
        <w:t xml:space="preserve">NFR2 </w:t>
      </w:r>
      <w:r w:rsidR="000D6848">
        <w:t>Must handle unexpected errors gracefully without crashing</w:t>
      </w:r>
    </w:p>
    <w:p w14:paraId="28155265" w14:textId="302D8765" w:rsidR="00C312FD" w:rsidRPr="009803F0" w:rsidRDefault="00AF0332" w:rsidP="009803F0">
      <w:r>
        <w:t xml:space="preserve">NFR3 </w:t>
      </w:r>
      <w:r w:rsidR="00C312FD">
        <w:t>Reading tasks by category or id, and adding tasks, must not take longer than 0.5s</w:t>
      </w:r>
    </w:p>
    <w:p w14:paraId="684EE232" w14:textId="7189D6C3" w:rsidR="009C463C" w:rsidRDefault="00725DC0" w:rsidP="009C463C">
      <w:pPr>
        <w:pStyle w:val="Heading2"/>
      </w:pPr>
      <w:r>
        <w:t>2</w:t>
      </w:r>
      <w:r w:rsidR="009C463C">
        <w:t>.</w:t>
      </w:r>
      <w:r>
        <w:t>2</w:t>
      </w:r>
      <w:r w:rsidR="009C463C">
        <w:t>. High level flow</w:t>
      </w:r>
    </w:p>
    <w:p w14:paraId="632576AF" w14:textId="37EA4893" w:rsidR="001F4F6A" w:rsidRPr="001F4F6A" w:rsidRDefault="00725DC0" w:rsidP="001F4F6A">
      <w:pPr>
        <w:pStyle w:val="Heading2"/>
      </w:pPr>
      <w:r>
        <w:t>2</w:t>
      </w:r>
      <w:r w:rsidR="009C463C">
        <w:t>.</w:t>
      </w:r>
      <w:r>
        <w:t>3</w:t>
      </w:r>
      <w:r w:rsidR="009C463C">
        <w:t>. Planned functions and modules</w:t>
      </w:r>
    </w:p>
    <w:p w14:paraId="26FBC65B" w14:textId="77777777" w:rsidR="00D85893" w:rsidRDefault="00D85893" w:rsidP="00D85893"/>
    <w:p w14:paraId="47DCAA74" w14:textId="097861BF" w:rsidR="003827F6" w:rsidRDefault="003827F6" w:rsidP="00D85893">
      <w:r>
        <w:t>There are 3</w:t>
      </w:r>
      <w:r w:rsidR="00513A6E">
        <w:t xml:space="preserve"> core</w:t>
      </w:r>
      <w:r>
        <w:t xml:space="preserve"> </w:t>
      </w:r>
      <w:proofErr w:type="spellStart"/>
      <w:r>
        <w:t>hashmaps</w:t>
      </w:r>
      <w:proofErr w:type="spellEnd"/>
      <w:r>
        <w:t xml:space="preserve"> with different purposes. They are implemented to improve scalability, maintain performance, and allow for future flexibility:</w:t>
      </w:r>
    </w:p>
    <w:p w14:paraId="5BA3C28D" w14:textId="6A86D4FE" w:rsidR="003827F6" w:rsidRDefault="003827F6" w:rsidP="003827F6">
      <w:pPr>
        <w:pStyle w:val="ListParagraph"/>
        <w:numPr>
          <w:ilvl w:val="0"/>
          <w:numId w:val="3"/>
        </w:numPr>
      </w:pPr>
      <w:proofErr w:type="spellStart"/>
      <w:r>
        <w:t>tasksById</w:t>
      </w:r>
      <w:proofErr w:type="spellEnd"/>
      <w:r>
        <w:t>- Holds actual task data accessible if you know the task’s id</w:t>
      </w:r>
    </w:p>
    <w:p w14:paraId="6B4F9F48" w14:textId="636631C6" w:rsidR="003827F6" w:rsidRDefault="003827F6" w:rsidP="003827F6">
      <w:pPr>
        <w:pStyle w:val="ListParagraph"/>
        <w:numPr>
          <w:ilvl w:val="0"/>
          <w:numId w:val="3"/>
        </w:numPr>
      </w:pPr>
      <w:proofErr w:type="spellStart"/>
      <w:r>
        <w:t>tasksIdsByCategory</w:t>
      </w:r>
      <w:proofErr w:type="spellEnd"/>
      <w:r>
        <w:t>- Holds references to tasks for efficient categorisation</w:t>
      </w:r>
    </w:p>
    <w:p w14:paraId="7C972394" w14:textId="4AE46899" w:rsidR="003827F6" w:rsidRDefault="003827F6" w:rsidP="003827F6">
      <w:pPr>
        <w:pStyle w:val="ListParagraph"/>
        <w:numPr>
          <w:ilvl w:val="0"/>
          <w:numId w:val="3"/>
        </w:numPr>
      </w:pPr>
      <w:proofErr w:type="spellStart"/>
      <w:r>
        <w:t>taskIdsByName</w:t>
      </w:r>
      <w:proofErr w:type="spellEnd"/>
      <w:r>
        <w:t xml:space="preserve">- Allows lookups of task ids by current name, so users can identify tasks by, and change, the name field </w:t>
      </w:r>
    </w:p>
    <w:p w14:paraId="0B4FBD8B" w14:textId="77777777" w:rsidR="003827F6" w:rsidRDefault="003827F6" w:rsidP="003827F6"/>
    <w:p w14:paraId="074FD3D2" w14:textId="2A83ECDF" w:rsidR="003827F6" w:rsidRPr="00D85893" w:rsidRDefault="003827F6" w:rsidP="003827F6">
      <w:r>
        <w:lastRenderedPageBreak/>
        <w:t>Other languages like Go or C would allow pointers to be passed instead of needing to retrieve an ID, then retrieve the data. However, the impact of the hash calculations is not significant in an application of this scope</w:t>
      </w:r>
      <w:r w:rsidR="00C72FF0">
        <w:t xml:space="preserve">. </w:t>
      </w:r>
    </w:p>
    <w:p w14:paraId="3C15CAD0" w14:textId="494E9678" w:rsidR="009C463C" w:rsidRDefault="00725DC0" w:rsidP="00725DC0">
      <w:pPr>
        <w:pStyle w:val="Heading1"/>
      </w:pPr>
      <w:r>
        <w:t>3</w:t>
      </w:r>
      <w:r w:rsidR="00925574">
        <w:t xml:space="preserve">. </w:t>
      </w:r>
      <w:r>
        <w:t>Implementation</w:t>
      </w:r>
    </w:p>
    <w:p w14:paraId="08D51367" w14:textId="00D4CE42" w:rsidR="00875FC2" w:rsidRPr="005136DF" w:rsidRDefault="005136DF" w:rsidP="005136DF">
      <w:r>
        <w:t>Python was chosen for this application for its simple file handling and maintainability. Its near-</w:t>
      </w:r>
      <w:proofErr w:type="spellStart"/>
      <w:r>
        <w:t>english</w:t>
      </w:r>
      <w:proofErr w:type="spellEnd"/>
      <w:r>
        <w:t xml:space="preserve"> syntax offers a simpler development process now and for future development. Additionally, </w:t>
      </w:r>
      <w:r w:rsidR="00DE2A61">
        <w:t>over 55% of developers know python (Statista, 2025), so n</w:t>
      </w:r>
      <w:r>
        <w:t xml:space="preserve">ew developers are more likely to have the skills to develop the </w:t>
      </w:r>
      <w:r w:rsidR="00DE2A61">
        <w:t>application</w:t>
      </w:r>
      <w:r>
        <w:t>.</w:t>
      </w:r>
      <w:r w:rsidR="00DE2A61">
        <w:t xml:space="preserve"> Go was considered as an alternative for its high readability and portability. However, fewer developers know Go, and development time could be increased from the constraints Go places on development including</w:t>
      </w:r>
      <w:r w:rsidR="00875FC2">
        <w:t xml:space="preserve"> its forced verbosity in error handling etc. Additionally, the performance benefits from compilation and Go’s superior concurrency are unlikely to affect a program of this scope.</w:t>
      </w:r>
    </w:p>
    <w:p w14:paraId="1868DE55" w14:textId="5A6BCAC2" w:rsidR="00651966" w:rsidRDefault="00725DC0" w:rsidP="00651966">
      <w:pPr>
        <w:pStyle w:val="Heading1"/>
      </w:pPr>
      <w:r>
        <w:t>4</w:t>
      </w:r>
      <w:r w:rsidR="00651966">
        <w:t>. Tes</w:t>
      </w:r>
      <w:r w:rsidR="00513A6E">
        <w:t>ting</w:t>
      </w:r>
    </w:p>
    <w:p w14:paraId="7B4A6928" w14:textId="6B69CC30" w:rsidR="00513A6E" w:rsidRDefault="00513A6E" w:rsidP="00513A6E">
      <w:pPr>
        <w:pStyle w:val="Heading2"/>
      </w:pPr>
      <w:r>
        <w:t>4.1. Test strategy</w:t>
      </w:r>
    </w:p>
    <w:p w14:paraId="6BB4DD80" w14:textId="6CA93342" w:rsidR="00513A6E" w:rsidRDefault="00875FC2" w:rsidP="00513A6E">
      <w:r>
        <w:t xml:space="preserve">Prior to development, a test table was developed to capture unit and </w:t>
      </w:r>
      <w:r w:rsidR="00FC7D88">
        <w:t xml:space="preserve">End-To-End (E2E) </w:t>
      </w:r>
      <w:r>
        <w:t>tests for this application</w:t>
      </w:r>
      <w:r w:rsidR="00377ED7">
        <w:t xml:space="preserve"> (see REPLACE_PLACE_NAME)</w:t>
      </w:r>
      <w:r>
        <w:t xml:space="preserve">. </w:t>
      </w:r>
      <w:r w:rsidR="00377ED7">
        <w:t>Functional tests consisted primarily of end-to-end tests covering the main menu options presented to the user on program execution</w:t>
      </w:r>
      <w:r w:rsidR="00303D91">
        <w:t xml:space="preserve">. Normal data was used to test the happy path, invalid data to test error messages and error handling, and boundary data to </w:t>
      </w:r>
      <w:r w:rsidR="00FC7D88">
        <w:t>test validation functions.</w:t>
      </w:r>
    </w:p>
    <w:p w14:paraId="28A5ECB6" w14:textId="0E8296A1" w:rsidR="00FC7D88" w:rsidRDefault="00FC7D88" w:rsidP="00513A6E">
      <w:r>
        <w:t xml:space="preserve">Each test linked to at least 1 requirement. Keeping most of the functional tests E2E rather than smaller unit tests helped ensure that multiple requirements were verified while saving development time. Some unit tests were performed for core, self-contained processes like loading and saving tasks. Bugs in these functions are likely to manifest in costly, complex, bugs later in development due to the rest of the program depending on them. </w:t>
      </w:r>
      <w:proofErr w:type="gramStart"/>
      <w:r>
        <w:t>Non functional</w:t>
      </w:r>
      <w:proofErr w:type="gramEnd"/>
      <w:r>
        <w:t xml:space="preserve"> tests were </w:t>
      </w:r>
      <w:r w:rsidR="006E1564">
        <w:t>developed to cover REPLACE_WITH_NON_FUNCTIONAL_TESTS.</w:t>
      </w:r>
    </w:p>
    <w:p w14:paraId="1AEE1A15" w14:textId="6D963A27" w:rsidR="00FC7D88" w:rsidRPr="00513A6E" w:rsidRDefault="00FC7D88" w:rsidP="00513A6E">
      <w:r>
        <w:t xml:space="preserve">While less efficient in the long-term than automated tests, these manual tests cover all the program’s requirements. Additionally, this ensures time is wasted writing tests that are likely to be obsolescent past the prototype phase. Therefore, manual testing is suitable for a prototype of this scope. </w:t>
      </w:r>
    </w:p>
    <w:p w14:paraId="27700361" w14:textId="39A718B4" w:rsidR="00513A6E" w:rsidRPr="00513A6E" w:rsidRDefault="00513A6E" w:rsidP="00513A6E">
      <w:pPr>
        <w:pStyle w:val="Heading2"/>
      </w:pPr>
      <w:r>
        <w:lastRenderedPageBreak/>
        <w:t xml:space="preserve">4.2. Key issues in development </w:t>
      </w:r>
    </w:p>
    <w:p w14:paraId="2616B9F4" w14:textId="3D5F10A5" w:rsidR="00725DC0" w:rsidRDefault="00725DC0" w:rsidP="00725DC0">
      <w:pPr>
        <w:pStyle w:val="Heading1"/>
      </w:pPr>
      <w:r>
        <w:t>5. Reflection</w:t>
      </w:r>
    </w:p>
    <w:p w14:paraId="04EADE00" w14:textId="7F4AAB36" w:rsidR="00725DC0" w:rsidRDefault="00725DC0" w:rsidP="00725DC0">
      <w:pPr>
        <w:pStyle w:val="Heading1"/>
      </w:pPr>
      <w:r>
        <w:t>7. Future developments</w:t>
      </w:r>
    </w:p>
    <w:p w14:paraId="3A050946" w14:textId="0DF4B477" w:rsidR="00725DC0" w:rsidRDefault="00725DC0" w:rsidP="00725DC0">
      <w:pPr>
        <w:pStyle w:val="Heading1"/>
      </w:pPr>
      <w:r>
        <w:t>8. Conclusion</w:t>
      </w:r>
    </w:p>
    <w:p w14:paraId="55CBEE73" w14:textId="77777777" w:rsidR="005136DF" w:rsidRDefault="005136DF" w:rsidP="005136DF"/>
    <w:p w14:paraId="6E2B8E38" w14:textId="0041FBAD" w:rsidR="005136DF" w:rsidRDefault="005136DF" w:rsidP="00DE2A61">
      <w:pPr>
        <w:pStyle w:val="Heading1"/>
      </w:pPr>
      <w:r>
        <w:t>9. References</w:t>
      </w:r>
    </w:p>
    <w:p w14:paraId="21BFD46C" w14:textId="425BD427" w:rsidR="00DE2A61" w:rsidRPr="00DE2A61" w:rsidRDefault="00DE2A61" w:rsidP="00DE2A61">
      <w:r w:rsidRPr="00DE2A61">
        <w:t xml:space="preserve">Statista (2025), Most used programming languages among developers worldwide as of 2025. Available at </w:t>
      </w:r>
      <w:hyperlink r:id="rId7" w:history="1">
        <w:r w:rsidRPr="00874554">
          <w:rPr>
            <w:rStyle w:val="Hyperlink"/>
          </w:rPr>
          <w:t>https://www.statista.com/statistics/793628/worldwide-developer-survey-mostused-languages/</w:t>
        </w:r>
      </w:hyperlink>
      <w:r>
        <w:t xml:space="preserve"> </w:t>
      </w:r>
      <w:r w:rsidRPr="00DE2A61">
        <w:t>(Accessed: 6 June 2026)</w:t>
      </w:r>
    </w:p>
    <w:sectPr w:rsidR="00DE2A61" w:rsidRPr="00DE2A61">
      <w:footerReference w:type="even" r:id="rId8"/>
      <w:footerReference w:type="default" r:id="rId9"/>
      <w:footerReference w:type="firs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3C29C" w14:textId="77777777" w:rsidR="00AC3F3B" w:rsidRDefault="00AC3F3B" w:rsidP="00A51977">
      <w:pPr>
        <w:spacing w:after="0" w:line="240" w:lineRule="auto"/>
      </w:pPr>
      <w:r>
        <w:separator/>
      </w:r>
    </w:p>
  </w:endnote>
  <w:endnote w:type="continuationSeparator" w:id="0">
    <w:p w14:paraId="584405EE" w14:textId="77777777" w:rsidR="00AC3F3B" w:rsidRDefault="00AC3F3B" w:rsidP="00A51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E2017" w14:textId="75F74153" w:rsidR="00A51977" w:rsidRDefault="00A51977">
    <w:pPr>
      <w:pStyle w:val="Footer"/>
    </w:pPr>
    <w:r>
      <w:rPr>
        <w:noProof/>
      </w:rPr>
      <mc:AlternateContent>
        <mc:Choice Requires="wps">
          <w:drawing>
            <wp:anchor distT="0" distB="0" distL="0" distR="0" simplePos="0" relativeHeight="251659264" behindDoc="0" locked="0" layoutInCell="1" allowOverlap="1" wp14:anchorId="2991F262" wp14:editId="5C573BBE">
              <wp:simplePos x="635" y="635"/>
              <wp:positionH relativeFrom="page">
                <wp:align>left</wp:align>
              </wp:positionH>
              <wp:positionV relativeFrom="page">
                <wp:align>bottom</wp:align>
              </wp:positionV>
              <wp:extent cx="684530" cy="316230"/>
              <wp:effectExtent l="0" t="0" r="1270" b="0"/>
              <wp:wrapNone/>
              <wp:docPr id="1015660160" name="Text Box 2"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16230"/>
                      </a:xfrm>
                      <a:prstGeom prst="rect">
                        <a:avLst/>
                      </a:prstGeom>
                      <a:noFill/>
                      <a:ln>
                        <a:noFill/>
                      </a:ln>
                    </wps:spPr>
                    <wps:txbx>
                      <w:txbxContent>
                        <w:p w14:paraId="516D3746" w14:textId="65EE466E"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91F262" id="_x0000_t202" coordsize="21600,21600" o:spt="202" path="m,l,21600r21600,l21600,xe">
              <v:stroke joinstyle="miter"/>
              <v:path gradientshapeok="t" o:connecttype="rect"/>
            </v:shapetype>
            <v:shape id="Text Box 2" o:spid="_x0000_s1026" type="#_x0000_t202" alt="C2 General" style="position:absolute;margin-left:0;margin-top:0;width:53.9pt;height:24.9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" filled="f" stroked="f">
              <v:textbox style="mso-fit-shape-to-text:t" inset="20pt,0,0,15pt">
                <w:txbxContent>
                  <w:p w14:paraId="516D3746" w14:textId="65EE466E"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A7CAB" w14:textId="06BF8B98" w:rsidR="00A51977" w:rsidRDefault="00A51977">
    <w:pPr>
      <w:pStyle w:val="Footer"/>
    </w:pPr>
    <w:r>
      <w:rPr>
        <w:noProof/>
      </w:rPr>
      <mc:AlternateContent>
        <mc:Choice Requires="wps">
          <w:drawing>
            <wp:anchor distT="0" distB="0" distL="0" distR="0" simplePos="0" relativeHeight="251660288" behindDoc="0" locked="0" layoutInCell="1" allowOverlap="1" wp14:anchorId="7D5AFD23" wp14:editId="740813A7">
              <wp:simplePos x="914400" y="10058400"/>
              <wp:positionH relativeFrom="page">
                <wp:align>left</wp:align>
              </wp:positionH>
              <wp:positionV relativeFrom="page">
                <wp:align>bottom</wp:align>
              </wp:positionV>
              <wp:extent cx="684530" cy="316230"/>
              <wp:effectExtent l="0" t="0" r="1270" b="0"/>
              <wp:wrapNone/>
              <wp:docPr id="1995665560" name="Text Box 3"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16230"/>
                      </a:xfrm>
                      <a:prstGeom prst="rect">
                        <a:avLst/>
                      </a:prstGeom>
                      <a:noFill/>
                      <a:ln>
                        <a:noFill/>
                      </a:ln>
                    </wps:spPr>
                    <wps:txbx>
                      <w:txbxContent>
                        <w:p w14:paraId="19739568" w14:textId="02377A00"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D5AFD23" id="_x0000_t202" coordsize="21600,21600" o:spt="202" path="m,l,21600r21600,l21600,xe">
              <v:stroke joinstyle="miter"/>
              <v:path gradientshapeok="t" o:connecttype="rect"/>
            </v:shapetype>
            <v:shape id="Text Box 3" o:spid="_x0000_s1027" type="#_x0000_t202" alt="C2 General" style="position:absolute;margin-left:0;margin-top:0;width:53.9pt;height:24.9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" filled="f" stroked="f">
              <v:textbox style="mso-fit-shape-to-text:t" inset="20pt,0,0,15pt">
                <w:txbxContent>
                  <w:p w14:paraId="19739568" w14:textId="02377A00"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D91EC" w14:textId="0F7073E6" w:rsidR="00A51977" w:rsidRDefault="00A51977">
    <w:pPr>
      <w:pStyle w:val="Footer"/>
    </w:pPr>
    <w:r>
      <w:rPr>
        <w:noProof/>
      </w:rPr>
      <mc:AlternateContent>
        <mc:Choice Requires="wps">
          <w:drawing>
            <wp:anchor distT="0" distB="0" distL="0" distR="0" simplePos="0" relativeHeight="251658240" behindDoc="0" locked="0" layoutInCell="1" allowOverlap="1" wp14:anchorId="681AFEC4" wp14:editId="26D1F326">
              <wp:simplePos x="635" y="635"/>
              <wp:positionH relativeFrom="page">
                <wp:align>left</wp:align>
              </wp:positionH>
              <wp:positionV relativeFrom="page">
                <wp:align>bottom</wp:align>
              </wp:positionV>
              <wp:extent cx="684530" cy="316230"/>
              <wp:effectExtent l="0" t="0" r="1270" b="0"/>
              <wp:wrapNone/>
              <wp:docPr id="244439921" name="Text Box 1"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16230"/>
                      </a:xfrm>
                      <a:prstGeom prst="rect">
                        <a:avLst/>
                      </a:prstGeom>
                      <a:noFill/>
                      <a:ln>
                        <a:noFill/>
                      </a:ln>
                    </wps:spPr>
                    <wps:txbx>
                      <w:txbxContent>
                        <w:p w14:paraId="790F784C" w14:textId="618703E7"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81AFEC4" id="_x0000_t202" coordsize="21600,21600" o:spt="202" path="m,l,21600r21600,l21600,xe">
              <v:stroke joinstyle="miter"/>
              <v:path gradientshapeok="t" o:connecttype="rect"/>
            </v:shapetype>
            <v:shape id="Text Box 1" o:spid="_x0000_s1028" type="#_x0000_t202" alt="C2 General" style="position:absolute;margin-left:0;margin-top:0;width:53.9pt;height:24.9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" filled="f" stroked="f">
              <v:textbox style="mso-fit-shape-to-text:t" inset="20pt,0,0,15pt">
                <w:txbxContent>
                  <w:p w14:paraId="790F784C" w14:textId="618703E7"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75EC3" w14:textId="77777777" w:rsidR="00AC3F3B" w:rsidRDefault="00AC3F3B" w:rsidP="00A51977">
      <w:pPr>
        <w:spacing w:after="0" w:line="240" w:lineRule="auto"/>
      </w:pPr>
      <w:r>
        <w:separator/>
      </w:r>
    </w:p>
  </w:footnote>
  <w:footnote w:type="continuationSeparator" w:id="0">
    <w:p w14:paraId="30046856" w14:textId="77777777" w:rsidR="00AC3F3B" w:rsidRDefault="00AC3F3B" w:rsidP="00A519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B78"/>
    <w:multiLevelType w:val="hybridMultilevel"/>
    <w:tmpl w:val="4E2C71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0E5EF8"/>
    <w:multiLevelType w:val="multilevel"/>
    <w:tmpl w:val="D346DB88"/>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41C03620"/>
    <w:multiLevelType w:val="multilevel"/>
    <w:tmpl w:val="52CA5F22"/>
    <w:lvl w:ilvl="0">
      <w:start w:val="1"/>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4B360FC7"/>
    <w:multiLevelType w:val="hybridMultilevel"/>
    <w:tmpl w:val="B156B248"/>
    <w:lvl w:ilvl="0" w:tplc="982C746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F275FA6"/>
    <w:multiLevelType w:val="hybridMultilevel"/>
    <w:tmpl w:val="C75CB820"/>
    <w:lvl w:ilvl="0" w:tplc="8480A9A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7830BE4"/>
    <w:multiLevelType w:val="hybridMultilevel"/>
    <w:tmpl w:val="3288F9BC"/>
    <w:lvl w:ilvl="0" w:tplc="5F48DBC8">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9487438">
    <w:abstractNumId w:val="1"/>
  </w:num>
  <w:num w:numId="2" w16cid:durableId="127482672">
    <w:abstractNumId w:val="2"/>
  </w:num>
  <w:num w:numId="3" w16cid:durableId="456486785">
    <w:abstractNumId w:val="0"/>
  </w:num>
  <w:num w:numId="4" w16cid:durableId="412974359">
    <w:abstractNumId w:val="4"/>
  </w:num>
  <w:num w:numId="5" w16cid:durableId="817844230">
    <w:abstractNumId w:val="3"/>
  </w:num>
  <w:num w:numId="6" w16cid:durableId="11283586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977"/>
    <w:rsid w:val="00060703"/>
    <w:rsid w:val="000D6848"/>
    <w:rsid w:val="00105DBF"/>
    <w:rsid w:val="001F4F6A"/>
    <w:rsid w:val="00241E8A"/>
    <w:rsid w:val="00244AD1"/>
    <w:rsid w:val="002714FE"/>
    <w:rsid w:val="00275710"/>
    <w:rsid w:val="00303D91"/>
    <w:rsid w:val="00373786"/>
    <w:rsid w:val="00377926"/>
    <w:rsid w:val="00377ED7"/>
    <w:rsid w:val="003827F6"/>
    <w:rsid w:val="004719F2"/>
    <w:rsid w:val="005136DF"/>
    <w:rsid w:val="00513A6E"/>
    <w:rsid w:val="0055246B"/>
    <w:rsid w:val="00640763"/>
    <w:rsid w:val="00651966"/>
    <w:rsid w:val="00665BBA"/>
    <w:rsid w:val="00693FF9"/>
    <w:rsid w:val="006B3DAE"/>
    <w:rsid w:val="006D3A29"/>
    <w:rsid w:val="006E1564"/>
    <w:rsid w:val="00725DC0"/>
    <w:rsid w:val="007342CF"/>
    <w:rsid w:val="00746CAE"/>
    <w:rsid w:val="0086549B"/>
    <w:rsid w:val="00875FC2"/>
    <w:rsid w:val="008E13E4"/>
    <w:rsid w:val="008E74DC"/>
    <w:rsid w:val="00925574"/>
    <w:rsid w:val="009746C6"/>
    <w:rsid w:val="009803F0"/>
    <w:rsid w:val="009C463C"/>
    <w:rsid w:val="00A51977"/>
    <w:rsid w:val="00A977FB"/>
    <w:rsid w:val="00AC165A"/>
    <w:rsid w:val="00AC3F3B"/>
    <w:rsid w:val="00AF0332"/>
    <w:rsid w:val="00B25EBA"/>
    <w:rsid w:val="00B6178F"/>
    <w:rsid w:val="00B6312D"/>
    <w:rsid w:val="00B81952"/>
    <w:rsid w:val="00C27B3F"/>
    <w:rsid w:val="00C312FD"/>
    <w:rsid w:val="00C42B8B"/>
    <w:rsid w:val="00C46B3C"/>
    <w:rsid w:val="00C72FF0"/>
    <w:rsid w:val="00D06774"/>
    <w:rsid w:val="00D85893"/>
    <w:rsid w:val="00DE2A61"/>
    <w:rsid w:val="00EE5740"/>
    <w:rsid w:val="00EF2F56"/>
    <w:rsid w:val="00F06059"/>
    <w:rsid w:val="00F07E96"/>
    <w:rsid w:val="00F94D44"/>
    <w:rsid w:val="00FA69D3"/>
    <w:rsid w:val="00FB6764"/>
    <w:rsid w:val="00FC7D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7F4EF"/>
  <w15:chartTrackingRefBased/>
  <w15:docId w15:val="{588FEC5F-070E-40CA-90D5-B8C6842DA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3E4"/>
  </w:style>
  <w:style w:type="paragraph" w:styleId="Heading1">
    <w:name w:val="heading 1"/>
    <w:basedOn w:val="Normal"/>
    <w:next w:val="Normal"/>
    <w:link w:val="Heading1Char"/>
    <w:uiPriority w:val="9"/>
    <w:qFormat/>
    <w:rsid w:val="00A519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19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19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19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19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19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19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19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19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19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19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19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19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19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19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19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1977"/>
    <w:rPr>
      <w:rFonts w:eastAsiaTheme="majorEastAsia" w:cstheme="majorBidi"/>
      <w:color w:val="272727" w:themeColor="text1" w:themeTint="D8"/>
    </w:rPr>
  </w:style>
  <w:style w:type="paragraph" w:styleId="Title">
    <w:name w:val="Title"/>
    <w:basedOn w:val="Normal"/>
    <w:next w:val="Normal"/>
    <w:link w:val="TitleChar"/>
    <w:uiPriority w:val="10"/>
    <w:qFormat/>
    <w:rsid w:val="00A519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19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19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19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1977"/>
    <w:pPr>
      <w:spacing w:before="160"/>
      <w:jc w:val="center"/>
    </w:pPr>
    <w:rPr>
      <w:i/>
      <w:iCs/>
      <w:color w:val="404040" w:themeColor="text1" w:themeTint="BF"/>
    </w:rPr>
  </w:style>
  <w:style w:type="character" w:customStyle="1" w:styleId="QuoteChar">
    <w:name w:val="Quote Char"/>
    <w:basedOn w:val="DefaultParagraphFont"/>
    <w:link w:val="Quote"/>
    <w:uiPriority w:val="29"/>
    <w:rsid w:val="00A51977"/>
    <w:rPr>
      <w:i/>
      <w:iCs/>
      <w:color w:val="404040" w:themeColor="text1" w:themeTint="BF"/>
    </w:rPr>
  </w:style>
  <w:style w:type="paragraph" w:styleId="ListParagraph">
    <w:name w:val="List Paragraph"/>
    <w:basedOn w:val="Normal"/>
    <w:uiPriority w:val="34"/>
    <w:qFormat/>
    <w:rsid w:val="00A51977"/>
    <w:pPr>
      <w:ind w:left="720"/>
      <w:contextualSpacing/>
    </w:pPr>
  </w:style>
  <w:style w:type="character" w:styleId="IntenseEmphasis">
    <w:name w:val="Intense Emphasis"/>
    <w:basedOn w:val="DefaultParagraphFont"/>
    <w:uiPriority w:val="21"/>
    <w:qFormat/>
    <w:rsid w:val="00A51977"/>
    <w:rPr>
      <w:i/>
      <w:iCs/>
      <w:color w:val="0F4761" w:themeColor="accent1" w:themeShade="BF"/>
    </w:rPr>
  </w:style>
  <w:style w:type="paragraph" w:styleId="IntenseQuote">
    <w:name w:val="Intense Quote"/>
    <w:basedOn w:val="Normal"/>
    <w:next w:val="Normal"/>
    <w:link w:val="IntenseQuoteChar"/>
    <w:uiPriority w:val="30"/>
    <w:qFormat/>
    <w:rsid w:val="00A51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1977"/>
    <w:rPr>
      <w:i/>
      <w:iCs/>
      <w:color w:val="0F4761" w:themeColor="accent1" w:themeShade="BF"/>
    </w:rPr>
  </w:style>
  <w:style w:type="character" w:styleId="IntenseReference">
    <w:name w:val="Intense Reference"/>
    <w:basedOn w:val="DefaultParagraphFont"/>
    <w:uiPriority w:val="32"/>
    <w:qFormat/>
    <w:rsid w:val="00A51977"/>
    <w:rPr>
      <w:b/>
      <w:bCs/>
      <w:smallCaps/>
      <w:color w:val="0F4761" w:themeColor="accent1" w:themeShade="BF"/>
      <w:spacing w:val="5"/>
    </w:rPr>
  </w:style>
  <w:style w:type="paragraph" w:styleId="Footer">
    <w:name w:val="footer"/>
    <w:basedOn w:val="Normal"/>
    <w:link w:val="FooterChar"/>
    <w:uiPriority w:val="99"/>
    <w:unhideWhenUsed/>
    <w:rsid w:val="00A51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1977"/>
  </w:style>
  <w:style w:type="table" w:styleId="TableGrid">
    <w:name w:val="Table Grid"/>
    <w:basedOn w:val="TableNormal"/>
    <w:uiPriority w:val="39"/>
    <w:rsid w:val="00D85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F03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0332"/>
  </w:style>
  <w:style w:type="character" w:styleId="Hyperlink">
    <w:name w:val="Hyperlink"/>
    <w:basedOn w:val="DefaultParagraphFont"/>
    <w:uiPriority w:val="99"/>
    <w:unhideWhenUsed/>
    <w:rsid w:val="00DE2A61"/>
    <w:rPr>
      <w:color w:val="467886" w:themeColor="hyperlink"/>
      <w:u w:val="single"/>
    </w:rPr>
  </w:style>
  <w:style w:type="character" w:styleId="UnresolvedMention">
    <w:name w:val="Unresolved Mention"/>
    <w:basedOn w:val="DefaultParagraphFont"/>
    <w:uiPriority w:val="99"/>
    <w:semiHidden/>
    <w:unhideWhenUsed/>
    <w:rsid w:val="00DE2A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statista.com/statistics/793628/worldwide-developer-survey-mostused-languag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359f705-2ba0-454b-9cfc-6ce5bcaac040}" enabled="1" method="Standard" siteId="{68283f3b-8487-4c86-adb3-a5228f18b893}"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613</Words>
  <Characters>3557</Characters>
  <Application>Microsoft Office Word</Application>
  <DocSecurity>0</DocSecurity>
  <Lines>395</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Jayden Briffa, Vodafone</dc:creator>
  <cp:keywords/>
  <dc:description/>
  <cp:lastModifiedBy>Jayden Briffa, Vodafone</cp:lastModifiedBy>
  <cp:revision>12</cp:revision>
  <dcterms:created xsi:type="dcterms:W3CDTF">2026-07-25T10:22:00Z</dcterms:created>
  <dcterms:modified xsi:type="dcterms:W3CDTF">2026-07-29T18:31:00Z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e91db71,3c89be80,76f37098</vt:lpwstr>
  </property>
  <property fmtid="{D5CDD505-2E9C-101B-9397-08002B2CF9AE}" pid="3" name="ClassificationContentMarkingFooterFontProps">
    <vt:lpwstr>#000000,7,Aptos</vt:lpwstr>
  </property>
  <property fmtid="{D5CDD505-2E9C-101B-9397-08002B2CF9AE}" pid="4" name="ClassificationContentMarkingFooterText">
    <vt:lpwstr>C2 General</vt:lpwstr>
  </property>
</Properties>
</file>