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A0BF" w14:textId="77777777"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14:paraId="39B1B925" w14:textId="73A0C6D1" w:rsidR="00605272" w:rsidRDefault="001B174C" w:rsidP="001B174C">
      <w:pPr>
        <w:pStyle w:val="Heading1"/>
        <w:jc w:val="center"/>
      </w:pPr>
      <w:bookmarkStart w:id="0" w:name="_GoBack"/>
      <w:bookmarkEnd w:id="0"/>
      <w:r>
        <w:t xml:space="preserve">Duties of a DBA </w:t>
      </w:r>
      <w:r w:rsidR="009C756F">
        <w:t>10%</w:t>
      </w:r>
    </w:p>
    <w:p w14:paraId="7218A0A6" w14:textId="77777777" w:rsidR="00AE4185" w:rsidRDefault="00693AEA" w:rsidP="00221724">
      <w:pPr>
        <w:pStyle w:val="Heading2"/>
      </w:pPr>
      <w:r w:rsidRPr="00221724">
        <w:t xml:space="preserve">Examine each of these carefully, screen </w:t>
      </w:r>
      <w:proofErr w:type="gramStart"/>
      <w:r w:rsidRPr="00221724">
        <w:t>captures</w:t>
      </w:r>
      <w:proofErr w:type="gramEnd"/>
      <w:r w:rsidRPr="00221724">
        <w:t xml:space="preserve">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14:paraId="35D7E2D6" w14:textId="77777777" w:rsidR="00221724" w:rsidRPr="00221724" w:rsidRDefault="00221724" w:rsidP="00221724"/>
    <w:p w14:paraId="36260030" w14:textId="49F98B16"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14:paraId="7A32A79E" w14:textId="019B113C" w:rsidR="00ED212F" w:rsidRDefault="00ED212F" w:rsidP="00ED212F">
      <w:pPr>
        <w:rPr>
          <w:rFonts w:ascii="Segoe UI" w:eastAsia="Times New Roman" w:hAnsi="Segoe UI" w:cs="Segoe UI"/>
          <w:sz w:val="21"/>
          <w:szCs w:val="21"/>
          <w:lang w:eastAsia="en-NZ"/>
        </w:rPr>
      </w:pPr>
      <w:r>
        <w:rPr>
          <w:rFonts w:ascii="Segoe UI" w:eastAsia="Times New Roman" w:hAnsi="Segoe UI" w:cs="Segoe UI"/>
          <w:sz w:val="21"/>
          <w:szCs w:val="21"/>
          <w:lang w:eastAsia="en-NZ"/>
        </w:rPr>
        <w:t>Container permissions do not allow us to view SQL server agent because it’s</w:t>
      </w:r>
      <w:r w:rsidRPr="00ED212F">
        <w:rPr>
          <w:rFonts w:ascii="Segoe UI" w:eastAsia="Times New Roman" w:hAnsi="Segoe UI" w:cs="Segoe UI"/>
          <w:sz w:val="21"/>
          <w:szCs w:val="21"/>
          <w:lang w:eastAsia="en-NZ"/>
        </w:rPr>
        <w:t xml:space="preserve"> now set using an environment variable</w:t>
      </w:r>
      <w:r>
        <w:rPr>
          <w:rFonts w:ascii="Segoe UI" w:eastAsia="Times New Roman" w:hAnsi="Segoe UI" w:cs="Segoe UI"/>
          <w:sz w:val="21"/>
          <w:szCs w:val="21"/>
          <w:lang w:eastAsia="en-NZ"/>
        </w:rPr>
        <w:t xml:space="preserve">. To prevent this in the future you can add </w:t>
      </w:r>
      <w:r w:rsidRPr="00ED212F">
        <w:rPr>
          <w:rFonts w:ascii="Segoe UI" w:eastAsia="Times New Roman" w:hAnsi="Segoe UI" w:cs="Segoe UI"/>
          <w:sz w:val="21"/>
          <w:szCs w:val="21"/>
          <w:lang w:eastAsia="en-NZ"/>
        </w:rPr>
        <w:t>--env MSSQL_AGENT_ENABLED=True</w:t>
      </w:r>
      <w:r>
        <w:rPr>
          <w:rFonts w:ascii="Segoe UI" w:eastAsia="Times New Roman" w:hAnsi="Segoe UI" w:cs="Segoe UI"/>
          <w:sz w:val="21"/>
          <w:szCs w:val="21"/>
          <w:lang w:eastAsia="en-NZ"/>
        </w:rPr>
        <w:t xml:space="preserve"> in the start up script </w:t>
      </w:r>
    </w:p>
    <w:p w14:paraId="0BEA32CF" w14:textId="3E496ED5" w:rsidR="00ED212F" w:rsidRPr="00ED212F" w:rsidRDefault="00ED212F" w:rsidP="00ED212F">
      <w:pPr>
        <w:rPr>
          <w:rFonts w:ascii="Segoe UI" w:eastAsia="Times New Roman" w:hAnsi="Segoe UI" w:cs="Segoe UI"/>
          <w:sz w:val="21"/>
          <w:szCs w:val="21"/>
          <w:lang w:eastAsia="en-NZ"/>
        </w:rPr>
      </w:pPr>
      <w:r>
        <w:rPr>
          <w:noProof/>
        </w:rPr>
        <w:drawing>
          <wp:inline distT="0" distB="0" distL="0" distR="0" wp14:anchorId="222DC303" wp14:editId="12601F9C">
            <wp:extent cx="5731510" cy="458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A32" w14:textId="3CFB38B5" w:rsidR="00487EE1" w:rsidRPr="00E60BF6" w:rsidRDefault="00487EE1" w:rsidP="00487EE1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6AE2001C" w14:textId="77777777"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B2B27BB" w14:textId="085E9942" w:rsidR="00964252" w:rsidRPr="00E26419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Check all databases to make sure all are up and not marked as suspect. Check previous DBCC CHECKDB for errors.</w:t>
      </w:r>
    </w:p>
    <w:p w14:paraId="302A3D9D" w14:textId="0D9C734F" w:rsidR="00E26419" w:rsidRPr="00E60BF6" w:rsidRDefault="00E26419" w:rsidP="00E2641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08C2FD9" wp14:editId="1D14513B">
            <wp:extent cx="20002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4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A32808" wp14:editId="35AAA736">
            <wp:extent cx="5731510" cy="124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30FC" w14:textId="482C6CE1" w:rsidR="00221724" w:rsidRPr="00E60BF6" w:rsidRDefault="00E2641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 databases marked as suspect and 0 errors using CHECKDB</w:t>
      </w:r>
    </w:p>
    <w:p w14:paraId="39841DB9" w14:textId="0CBB4096" w:rsidR="00964252" w:rsidRPr="00E26419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Check SQL Server </w:t>
      </w:r>
      <w:r w:rsidR="00693AEA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L</w:t>
      </w: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og </w:t>
      </w:r>
      <w:r w:rsidR="00693AEA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File </w:t>
      </w: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Export and save the current log file.</w:t>
      </w:r>
    </w:p>
    <w:p w14:paraId="41771B08" w14:textId="77777777" w:rsidR="00487EE1" w:rsidRDefault="00487EE1" w:rsidP="00487EE1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06A98340" w14:textId="1154CAF7" w:rsidR="00487EE1" w:rsidRPr="00E60BF6" w:rsidRDefault="00487EE1" w:rsidP="00487EE1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CFB1D06" wp14:editId="451FADAB">
            <wp:extent cx="5731510" cy="77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72" w14:textId="74DE7C5D" w:rsidR="00221724" w:rsidRDefault="00487EE1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After re-creating a WSFC cluster, disable and then re-enable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AlwaysOn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every cluster node on which an instance of SQL Server is enabled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AlwaysOn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 You can use the SQL Server Configuration Manager for this task.</w:t>
      </w:r>
    </w:p>
    <w:p w14:paraId="73D7EE9D" w14:textId="77777777" w:rsidR="00487EE1" w:rsidRPr="00E60BF6" w:rsidRDefault="00487EE1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03852C5" w14:textId="77777777" w:rsidR="00693AEA" w:rsidRPr="00E26419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Look for any security policy violations.</w:t>
      </w:r>
      <w:r w:rsidR="00693AEA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</w:p>
    <w:p w14:paraId="1BCC22BD" w14:textId="729F8953" w:rsidR="00221724" w:rsidRDefault="00913F5C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8DD64A9" wp14:editId="306B54BA">
            <wp:extent cx="485775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3BA5" w14:textId="623B9AA7" w:rsidR="00913F5C" w:rsidRPr="00E60BF6" w:rsidRDefault="00913F5C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3A8D522" wp14:editId="1BBF3C17">
            <wp:extent cx="5731510" cy="177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77F8" w14:textId="77777777" w:rsidR="00964252" w:rsidRPr="00E26419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Explore using</w:t>
      </w:r>
      <w:r w:rsidR="00964252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long-running queries or tasks, Perfmon, etc. to generate data.</w:t>
      </w:r>
      <w:r w:rsidR="00693AEA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Set up a sensible logging report to monitor disk and memory usage. </w:t>
      </w:r>
    </w:p>
    <w:p w14:paraId="79D00742" w14:textId="33628AC9" w:rsidR="00221724" w:rsidRDefault="00C807EC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3A80ED1" wp14:editId="1751ACE5">
            <wp:extent cx="5731510" cy="2184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055" w14:textId="120356D6" w:rsidR="00C807EC" w:rsidRPr="00E60BF6" w:rsidRDefault="00C807EC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271BF2" wp14:editId="50A45F9E">
            <wp:extent cx="5731510" cy="1331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6896" w14:textId="7F8A736A" w:rsidR="00964252" w:rsidRPr="00E26419" w:rsidRDefault="00C807EC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C17AA4" wp14:editId="07FD7752">
            <wp:simplePos x="0" y="0"/>
            <wp:positionH relativeFrom="page">
              <wp:align>left</wp:align>
            </wp:positionH>
            <wp:positionV relativeFrom="paragraph">
              <wp:posOffset>332630</wp:posOffset>
            </wp:positionV>
            <wp:extent cx="7807452" cy="206734"/>
            <wp:effectExtent l="0" t="0" r="0" b="3175"/>
            <wp:wrapTight wrapText="bothSides">
              <wp:wrapPolygon edited="0">
                <wp:start x="0" y="0"/>
                <wp:lineTo x="0" y="19938"/>
                <wp:lineTo x="21503" y="19938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452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724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What about your Container? What sort of usage data can you </w:t>
      </w:r>
      <w:proofErr w:type="gramStart"/>
      <w:r w:rsidR="00221724" w:rsidRPr="00E26419">
        <w:rPr>
          <w:rFonts w:ascii="Segoe UI" w:hAnsi="Segoe UI" w:cs="Segoe UI"/>
          <w:b/>
          <w:bCs/>
          <w:color w:val="000000"/>
          <w:shd w:val="clear" w:color="auto" w:fill="FFFFFF"/>
        </w:rPr>
        <w:t>extract.</w:t>
      </w:r>
      <w:proofErr w:type="gramEnd"/>
    </w:p>
    <w:p w14:paraId="49C02061" w14:textId="25EC912F"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6AA6F391" w14:textId="53785A83"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21DAE2B6" w14:textId="77777777" w:rsidR="00221724" w:rsidRDefault="0030145C" w:rsidP="0030145C">
      <w:pPr>
        <w:pStyle w:val="Heading3"/>
      </w:pPr>
      <w:r>
        <w:t>Use your pubs database</w:t>
      </w:r>
    </w:p>
    <w:p w14:paraId="51A05F08" w14:textId="04B55686" w:rsidR="008208CB" w:rsidRPr="00E45A05" w:rsidRDefault="0030145C" w:rsidP="00E45A05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DBA task </w:t>
      </w:r>
    </w:p>
    <w:p w14:paraId="106A91C6" w14:textId="46511098" w:rsidR="004A40B8" w:rsidRPr="009A5D24" w:rsidRDefault="009A5D24" w:rsidP="009A5D24">
      <w:pPr>
        <w:rPr>
          <w:highlight w:val="yellow"/>
        </w:rPr>
      </w:pPr>
      <w:r w:rsidRPr="009A5D24">
        <w:t>Create a new database named “</w:t>
      </w:r>
      <w:proofErr w:type="spellStart"/>
      <w:r w:rsidRPr="009A5D24">
        <w:t>temp_backup</w:t>
      </w:r>
      <w:proofErr w:type="spellEnd"/>
      <w:r w:rsidRPr="009A5D24">
        <w:t>”</w:t>
      </w:r>
    </w:p>
    <w:p w14:paraId="63670091" w14:textId="404920DF" w:rsidR="004A40B8" w:rsidRPr="009A5D24" w:rsidRDefault="009A5D24" w:rsidP="009A5D24">
      <w:pPr>
        <w:rPr>
          <w:highlight w:val="yellow"/>
        </w:rPr>
      </w:pPr>
      <w:r>
        <w:rPr>
          <w:noProof/>
        </w:rPr>
        <w:drawing>
          <wp:inline distT="0" distB="0" distL="0" distR="0" wp14:anchorId="33650E5F" wp14:editId="2E4C7A4F">
            <wp:extent cx="5731510" cy="1081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7E4" w14:textId="09CB2313" w:rsidR="004A40B8" w:rsidRDefault="009A5D24" w:rsidP="009A5D24">
      <w:r w:rsidRPr="00C311E8">
        <w:t xml:space="preserve">Restore pubs database </w:t>
      </w:r>
      <w:r w:rsidR="00C311E8" w:rsidRPr="00C311E8">
        <w:t xml:space="preserve">to </w:t>
      </w:r>
      <w:proofErr w:type="spellStart"/>
      <w:r w:rsidR="00C311E8" w:rsidRPr="00C311E8">
        <w:t>temp_backup</w:t>
      </w:r>
      <w:proofErr w:type="spellEnd"/>
    </w:p>
    <w:p w14:paraId="7A584CDB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2889564F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[pubs]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/data/pubs_LogBackup_2020-11-11_22-09-06.bak'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C0EC24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N'pubs_LogBackup_2020-11-11_22-09-06'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2FF9F1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E947CB9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81ADE2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N'pubs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temp_database.mdf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F8877F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N'pubs_log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temp_database_log.ldf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730F85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42728DF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D397D" w14:textId="04DE4C32" w:rsidR="00C311E8" w:rsidRDefault="00C311E8" w:rsidP="00C311E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1DBDC1" w14:textId="373BEE5D" w:rsidR="00C311E8" w:rsidRPr="00E45A05" w:rsidRDefault="00E45A05" w:rsidP="00E45A05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E45A05">
        <w:rPr>
          <w:rFonts w:ascii="Consolas" w:eastAsia="Times New Roman" w:hAnsi="Consolas" w:cs="Times New Roman"/>
          <w:sz w:val="19"/>
          <w:szCs w:val="19"/>
          <w:lang w:eastAsia="en-NZ"/>
        </w:rPr>
        <w:t>Insert the data from backup to production that is missing</w:t>
      </w:r>
    </w:p>
    <w:p w14:paraId="3522DE0D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[pubs]</w:t>
      </w:r>
    </w:p>
    <w:p w14:paraId="15AD7BA2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6CA056" w14:textId="77777777" w:rsidR="00C311E8" w:rsidRDefault="00C311E8" w:rsidP="00C3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temp_backup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tr</w:t>
      </w:r>
    </w:p>
    <w:p w14:paraId="3008B7CE" w14:textId="780D79B4" w:rsidR="004A40B8" w:rsidRDefault="00C311E8" w:rsidP="00E45A05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54FA45" w14:textId="77777777" w:rsidR="00E45A05" w:rsidRPr="00E45A05" w:rsidRDefault="00E45A05" w:rsidP="00E45A05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NZ"/>
        </w:rPr>
      </w:pPr>
      <w:r w:rsidRPr="00E45A05">
        <w:rPr>
          <w:rFonts w:ascii="Segoe UI" w:eastAsia="Times New Roman" w:hAnsi="Segoe UI" w:cs="Segoe UI"/>
          <w:sz w:val="23"/>
          <w:szCs w:val="23"/>
          <w:lang w:eastAsia="en-NZ"/>
        </w:rPr>
        <w:t>Delete the table and create a new one and grab the data from backup then insert to target table</w:t>
      </w:r>
    </w:p>
    <w:p w14:paraId="6826819D" w14:textId="77777777" w:rsidR="00E45A05" w:rsidRP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40C29324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99073A" w14:textId="47B63EC3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</w:p>
    <w:p w14:paraId="6719D851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E5308C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5345DA" w14:textId="658C92B6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</w:p>
    <w:p w14:paraId="4EAB81F4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A54B9A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52243D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53B70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5F428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46C69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6FD5BC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73BC1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royalty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6C2644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4DFA8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03676" w14:textId="6D57DEAE" w:rsidR="00E45A05" w:rsidRDefault="00E45A05" w:rsidP="00E45A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3FB035" w14:textId="77777777" w:rsidR="00E45A05" w:rsidRDefault="00E45A05" w:rsidP="00E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01EF21" w14:textId="206B649A" w:rsidR="00E45A05" w:rsidRPr="00E45A05" w:rsidRDefault="00E45A05" w:rsidP="00E45A05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temp_backup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roysched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sectPr w:rsidR="00E45A05" w:rsidRPr="00E45A05" w:rsidSect="00C23FA8">
      <w:headerReference w:type="defaul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50223" w14:textId="77777777"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14:paraId="477EEF19" w14:textId="77777777"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AC903" w14:textId="77777777"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14:paraId="67E183AF" w14:textId="77777777"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3669" w14:textId="69111499" w:rsidR="00DB0476" w:rsidRDefault="00DB0476">
    <w:pPr>
      <w:pStyle w:val="Header"/>
    </w:pPr>
    <w:r>
      <w:t>Jayden Caldwell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062B8"/>
    <w:multiLevelType w:val="multilevel"/>
    <w:tmpl w:val="096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E4"/>
    <w:rsid w:val="001172B4"/>
    <w:rsid w:val="001B174C"/>
    <w:rsid w:val="00221724"/>
    <w:rsid w:val="00261333"/>
    <w:rsid w:val="00272C8A"/>
    <w:rsid w:val="0030145C"/>
    <w:rsid w:val="003F389A"/>
    <w:rsid w:val="00487EE1"/>
    <w:rsid w:val="004A40B8"/>
    <w:rsid w:val="004D1036"/>
    <w:rsid w:val="00512EE0"/>
    <w:rsid w:val="005515E4"/>
    <w:rsid w:val="00565B61"/>
    <w:rsid w:val="005D5D76"/>
    <w:rsid w:val="00605272"/>
    <w:rsid w:val="0069243E"/>
    <w:rsid w:val="00693AEA"/>
    <w:rsid w:val="007131BA"/>
    <w:rsid w:val="007329F3"/>
    <w:rsid w:val="00761F53"/>
    <w:rsid w:val="00766D11"/>
    <w:rsid w:val="00780005"/>
    <w:rsid w:val="008208CB"/>
    <w:rsid w:val="008720B7"/>
    <w:rsid w:val="00890A38"/>
    <w:rsid w:val="008A1E39"/>
    <w:rsid w:val="00913F5C"/>
    <w:rsid w:val="0093004E"/>
    <w:rsid w:val="00932EEC"/>
    <w:rsid w:val="00964252"/>
    <w:rsid w:val="009A5D24"/>
    <w:rsid w:val="009C756F"/>
    <w:rsid w:val="00A41973"/>
    <w:rsid w:val="00AE4185"/>
    <w:rsid w:val="00B17AA3"/>
    <w:rsid w:val="00C23FA8"/>
    <w:rsid w:val="00C311E8"/>
    <w:rsid w:val="00C807EC"/>
    <w:rsid w:val="00CB031A"/>
    <w:rsid w:val="00CF4AFE"/>
    <w:rsid w:val="00D054AF"/>
    <w:rsid w:val="00DB0476"/>
    <w:rsid w:val="00DF3D82"/>
    <w:rsid w:val="00E1145E"/>
    <w:rsid w:val="00E26419"/>
    <w:rsid w:val="00E45A05"/>
    <w:rsid w:val="00E60BF6"/>
    <w:rsid w:val="00ED212F"/>
    <w:rsid w:val="00F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D9E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Jayden Caldwell (1000033361)</cp:lastModifiedBy>
  <cp:revision>6</cp:revision>
  <cp:lastPrinted>2019-10-29T00:37:00Z</cp:lastPrinted>
  <dcterms:created xsi:type="dcterms:W3CDTF">2020-11-04T22:29:00Z</dcterms:created>
  <dcterms:modified xsi:type="dcterms:W3CDTF">2020-11-16T02:19:00Z</dcterms:modified>
</cp:coreProperties>
</file>