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7ED2" w:rsidRDefault="00F93787">
      <w:pPr>
        <w:widowControl w:val="0"/>
        <w:spacing w:after="160" w:line="259" w:lineRule="auto"/>
        <w:jc w:val="both"/>
        <w:rPr>
          <w:rFonts w:ascii="맑은 고딕" w:eastAsia="맑은 고딕" w:hAnsi="맑은 고딕" w:cs="맑은 고딕"/>
          <w:b/>
          <w:sz w:val="20"/>
          <w:szCs w:val="20"/>
        </w:rPr>
      </w:pPr>
      <w:r>
        <w:rPr>
          <w:rFonts w:ascii="맑은 고딕" w:eastAsia="맑은 고딕" w:hAnsi="맑은 고딕" w:cs="맑은 고딕"/>
          <w:b/>
          <w:sz w:val="20"/>
          <w:szCs w:val="20"/>
        </w:rPr>
        <w:t xml:space="preserve">고대 국가 특징(제천행사) </w:t>
      </w:r>
    </w:p>
    <w:p w:rsidR="00837ED2" w:rsidRDefault="00F93787">
      <w:pPr>
        <w:widowControl w:val="0"/>
        <w:spacing w:after="160" w:line="259" w:lineRule="auto"/>
        <w:jc w:val="both"/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삼국 전성기 왕 정리</w:t>
      </w:r>
    </w:p>
    <w:p w:rsidR="00837ED2" w:rsidRDefault="00F93787">
      <w:pPr>
        <w:widowControl w:val="0"/>
        <w:spacing w:after="160" w:line="259" w:lineRule="auto"/>
        <w:jc w:val="both"/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다른 세시 풍속들 정리하기</w:t>
      </w:r>
    </w:p>
    <w:p w:rsidR="00837ED2" w:rsidRDefault="00F93787">
      <w:pPr>
        <w:widowControl w:val="0"/>
        <w:spacing w:after="160" w:line="259" w:lineRule="auto"/>
        <w:jc w:val="both"/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일제강점기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종교별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활동</w:t>
      </w:r>
    </w:p>
    <w:p w:rsidR="00837ED2" w:rsidRDefault="00F93787">
      <w:pPr>
        <w:widowControl w:val="0"/>
        <w:spacing w:after="160" w:line="259" w:lineRule="auto"/>
        <w:jc w:val="both"/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20s 무장투쟁</w:t>
      </w:r>
    </w:p>
    <w:p w:rsidR="00837ED2" w:rsidRDefault="00F93787">
      <w:pPr>
        <w:widowControl w:val="0"/>
        <w:spacing w:after="160" w:line="259" w:lineRule="auto"/>
        <w:jc w:val="both"/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조선 혁명군 vs. 한국 독립군</w:t>
      </w:r>
    </w:p>
    <w:p w:rsidR="00837ED2" w:rsidRDefault="00F93787">
      <w:pPr>
        <w:widowControl w:val="0"/>
        <w:spacing w:after="160" w:line="259" w:lineRule="auto"/>
        <w:jc w:val="both"/>
        <w:rPr>
          <w:rFonts w:ascii="맑은 고딕" w:eastAsia="맑은 고딕" w:hAnsi="맑은 고딕" w:cs="맑은 고딕"/>
          <w:sz w:val="20"/>
          <w:szCs w:val="20"/>
        </w:rPr>
      </w:pPr>
      <w:bookmarkStart w:id="0" w:name="_gjdgxs" w:colFirst="0" w:colLast="0"/>
      <w:bookmarkEnd w:id="0"/>
      <w:r>
        <w:rPr>
          <w:rFonts w:ascii="맑은 고딕" w:eastAsia="맑은 고딕" w:hAnsi="맑은 고딕" w:cs="맑은 고딕"/>
          <w:sz w:val="20"/>
          <w:szCs w:val="20"/>
        </w:rPr>
        <w:t>대통령 별 통일 노력</w:t>
      </w:r>
    </w:p>
    <w:p w:rsidR="00837ED2" w:rsidRDefault="00F93787">
      <w:pPr>
        <w:widowControl w:val="0"/>
        <w:spacing w:after="160" w:line="259" w:lineRule="auto"/>
        <w:jc w:val="both"/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고려시대 전시과 변화</w:t>
      </w:r>
    </w:p>
    <w:p w:rsidR="00837ED2" w:rsidRDefault="00F93787">
      <w:pPr>
        <w:widowControl w:val="0"/>
        <w:spacing w:after="160" w:line="259" w:lineRule="auto"/>
        <w:jc w:val="both"/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삼국, 고려 시대 불교</w:t>
      </w:r>
    </w:p>
    <w:p w:rsidR="00837ED2" w:rsidRDefault="00F93787">
      <w:pPr>
        <w:widowControl w:val="0"/>
        <w:spacing w:after="160" w:line="259" w:lineRule="auto"/>
        <w:jc w:val="both"/>
        <w:rPr>
          <w:rFonts w:ascii="맑은 고딕" w:eastAsia="맑은 고딕" w:hAnsi="맑은 고딕" w:cs="맑은 고딕"/>
          <w:b/>
          <w:sz w:val="20"/>
          <w:szCs w:val="20"/>
        </w:rPr>
      </w:pPr>
      <w:r>
        <w:rPr>
          <w:rFonts w:ascii="맑은 고딕" w:eastAsia="맑은 고딕" w:hAnsi="맑은 고딕" w:cs="맑은 고딕"/>
          <w:b/>
          <w:sz w:val="20"/>
          <w:szCs w:val="20"/>
        </w:rPr>
        <w:t xml:space="preserve">대동법 </w:t>
      </w:r>
      <w:proofErr w:type="spellStart"/>
      <w:r>
        <w:rPr>
          <w:rFonts w:ascii="맑은 고딕" w:eastAsia="맑은 고딕" w:hAnsi="맑은 고딕" w:cs="맑은 고딕"/>
          <w:b/>
          <w:sz w:val="20"/>
          <w:szCs w:val="20"/>
        </w:rPr>
        <w:t>영정법</w:t>
      </w:r>
      <w:proofErr w:type="spellEnd"/>
      <w:r>
        <w:rPr>
          <w:rFonts w:ascii="맑은 고딕" w:eastAsia="맑은 고딕" w:hAnsi="맑은 고딕" w:cs="맑은 고딕"/>
          <w:b/>
          <w:sz w:val="20"/>
          <w:szCs w:val="20"/>
        </w:rPr>
        <w:t xml:space="preserve"> 균역법</w:t>
      </w:r>
    </w:p>
    <w:p w:rsidR="00837ED2" w:rsidRDefault="00F93787">
      <w:pPr>
        <w:widowControl w:val="0"/>
        <w:spacing w:after="160" w:line="259" w:lineRule="auto"/>
        <w:jc w:val="both"/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지역별 독립투쟁(국내, 국외)</w:t>
      </w:r>
    </w:p>
    <w:p w:rsidR="00837ED2" w:rsidRDefault="00F93787">
      <w:pPr>
        <w:widowControl w:val="0"/>
        <w:spacing w:after="160" w:line="259" w:lineRule="auto"/>
        <w:jc w:val="both"/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독립 무장 단체 명칭 제대로 알기</w:t>
      </w:r>
    </w:p>
    <w:p w:rsidR="00837ED2" w:rsidRDefault="00F93787">
      <w:pPr>
        <w:widowControl w:val="0"/>
        <w:spacing w:after="160" w:line="259" w:lineRule="auto"/>
        <w:jc w:val="both"/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숙종 환국 3개 알아두기</w:t>
      </w:r>
    </w:p>
    <w:p w:rsidR="00837ED2" w:rsidRDefault="00F93787">
      <w:pPr>
        <w:widowControl w:val="0"/>
        <w:spacing w:after="160" w:line="259" w:lineRule="auto"/>
        <w:jc w:val="both"/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전분 6등법 연분 9등법 알아두기</w:t>
      </w:r>
    </w:p>
    <w:p w:rsidR="00837ED2" w:rsidRDefault="00F93787">
      <w:pPr>
        <w:widowControl w:val="0"/>
        <w:spacing w:after="160" w:line="259" w:lineRule="auto"/>
        <w:jc w:val="both"/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선사시대, 시대 당 두 곳 정도 알아두기</w:t>
      </w:r>
    </w:p>
    <w:p w:rsidR="00837ED2" w:rsidRDefault="00F93787">
      <w:pPr>
        <w:widowControl w:val="0"/>
        <w:spacing w:after="160" w:line="259" w:lineRule="auto"/>
        <w:jc w:val="both"/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1,2 차 갑오개혁 차이</w:t>
      </w:r>
    </w:p>
    <w:p w:rsidR="00837ED2" w:rsidRDefault="00F93787">
      <w:pPr>
        <w:widowControl w:val="0"/>
        <w:spacing w:after="160" w:line="259" w:lineRule="auto"/>
        <w:jc w:val="both"/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일제 강점기 한글 연구회 차이</w:t>
      </w:r>
    </w:p>
    <w:p w:rsidR="00837ED2" w:rsidRDefault="00F93787">
      <w:pPr>
        <w:widowControl w:val="0"/>
        <w:spacing w:after="160" w:line="259" w:lineRule="auto"/>
        <w:jc w:val="both"/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신민회</w:t>
      </w:r>
    </w:p>
    <w:p w:rsidR="00837ED2" w:rsidRDefault="00F93787">
      <w:pPr>
        <w:widowControl w:val="0"/>
        <w:spacing w:after="160" w:line="259" w:lineRule="auto"/>
        <w:jc w:val="both"/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딸 있는 발해 왕</w:t>
      </w:r>
    </w:p>
    <w:p w:rsidR="00837ED2" w:rsidRDefault="00F93787">
      <w:pPr>
        <w:widowControl w:val="0"/>
        <w:spacing w:after="160" w:line="259" w:lineRule="auto"/>
        <w:jc w:val="both"/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삼국 시대 무덤 종류</w:t>
      </w:r>
    </w:p>
    <w:p w:rsidR="00837ED2" w:rsidRDefault="00F93787">
      <w:pPr>
        <w:widowControl w:val="0"/>
        <w:spacing w:after="160" w:line="259" w:lineRule="auto"/>
        <w:jc w:val="both"/>
        <w:rPr>
          <w:rFonts w:ascii="맑은 고딕" w:eastAsia="맑은 고딕" w:hAnsi="맑은 고딕" w:cs="맑은 고딕"/>
          <w:sz w:val="20"/>
          <w:szCs w:val="20"/>
        </w:rPr>
      </w:pPr>
      <w:proofErr w:type="spellStart"/>
      <w:r>
        <w:rPr>
          <w:rFonts w:ascii="맑은 고딕" w:eastAsia="맑은 고딕" w:hAnsi="맑은 고딕" w:cs="맑은 고딕"/>
          <w:sz w:val="20"/>
          <w:szCs w:val="20"/>
        </w:rPr>
        <w:t>보안회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vs. 대한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자강회</w:t>
      </w:r>
      <w:proofErr w:type="spellEnd"/>
    </w:p>
    <w:p w:rsidR="00837ED2" w:rsidRDefault="00F93787">
      <w:pPr>
        <w:widowControl w:val="0"/>
        <w:spacing w:after="160" w:line="259" w:lineRule="auto"/>
        <w:jc w:val="both"/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학문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문파열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역사 독립 운동</w:t>
      </w:r>
    </w:p>
    <w:p w:rsidR="00837ED2" w:rsidRDefault="00F93787">
      <w:pPr>
        <w:widowControl w:val="0"/>
        <w:spacing w:after="160" w:line="259" w:lineRule="auto"/>
        <w:jc w:val="both"/>
        <w:rPr>
          <w:rFonts w:ascii="맑은 고딕" w:eastAsia="맑은 고딕" w:hAnsi="맑은 고딕" w:cs="맑은 고딕"/>
          <w:sz w:val="20"/>
          <w:szCs w:val="20"/>
        </w:rPr>
      </w:pP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지증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,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법흥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, 진흥 구분</w:t>
      </w:r>
    </w:p>
    <w:p w:rsidR="00837ED2" w:rsidRDefault="00F93787">
      <w:pPr>
        <w:widowControl w:val="0"/>
        <w:spacing w:after="160" w:line="259" w:lineRule="auto"/>
        <w:jc w:val="both"/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갑신정변 개혁정강 14조, 2차 갑오개혁 홍범 14조,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폐정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개혁안.</w:t>
      </w:r>
    </w:p>
    <w:p w:rsidR="00837ED2" w:rsidRDefault="00F93787">
      <w:pPr>
        <w:spacing w:after="160" w:line="259" w:lineRule="auto"/>
        <w:jc w:val="both"/>
        <w:rPr>
          <w:rFonts w:ascii="맑은 고딕" w:eastAsia="맑은 고딕" w:hAnsi="맑은 고딕" w:cs="맑은 고딕"/>
          <w:b/>
          <w:sz w:val="36"/>
          <w:szCs w:val="36"/>
        </w:rPr>
      </w:pPr>
      <w:r>
        <w:br w:type="page"/>
      </w:r>
    </w:p>
    <w:p w:rsidR="00837ED2" w:rsidRDefault="00F93787">
      <w:pPr>
        <w:pStyle w:val="1"/>
        <w:keepLines w:val="0"/>
        <w:widowControl w:val="0"/>
        <w:spacing w:before="0" w:after="160" w:line="259" w:lineRule="auto"/>
        <w:jc w:val="both"/>
        <w:rPr>
          <w:rFonts w:ascii="맑은 고딕" w:eastAsia="맑은 고딕" w:hAnsi="맑은 고딕" w:cs="맑은 고딕"/>
          <w:b/>
          <w:sz w:val="36"/>
          <w:szCs w:val="36"/>
        </w:rPr>
      </w:pPr>
      <w:r>
        <w:rPr>
          <w:rFonts w:ascii="맑은 고딕" w:eastAsia="맑은 고딕" w:hAnsi="맑은 고딕" w:cs="맑은 고딕"/>
          <w:b/>
          <w:sz w:val="36"/>
          <w:szCs w:val="36"/>
        </w:rPr>
        <w:lastRenderedPageBreak/>
        <w:t xml:space="preserve">선사 시대 </w:t>
      </w:r>
    </w:p>
    <w:tbl>
      <w:tblPr>
        <w:tblStyle w:val="a5"/>
        <w:tblW w:w="9258" w:type="dxa"/>
        <w:tblInd w:w="0" w:type="dxa"/>
        <w:tbl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  <w:insideH w:val="single" w:sz="8" w:space="0" w:color="A5A5A5"/>
          <w:insideV w:val="single" w:sz="8" w:space="0" w:color="A5A5A5"/>
        </w:tblBorders>
        <w:tblLayout w:type="fixed"/>
        <w:tblLook w:val="04A0" w:firstRow="1" w:lastRow="0" w:firstColumn="1" w:lastColumn="0" w:noHBand="0" w:noVBand="1"/>
      </w:tblPr>
      <w:tblGrid>
        <w:gridCol w:w="1849"/>
        <w:gridCol w:w="1852"/>
        <w:gridCol w:w="1852"/>
        <w:gridCol w:w="1852"/>
        <w:gridCol w:w="1853"/>
      </w:tblGrid>
      <w:tr w:rsidR="00837ED2" w:rsidTr="00F937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49" w:type="dxa"/>
          </w:tcPr>
          <w:p w:rsidR="00837ED2" w:rsidRDefault="00837ED2">
            <w:pPr>
              <w:widowControl w:val="0"/>
              <w:jc w:val="both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852" w:type="dxa"/>
          </w:tcPr>
          <w:p w:rsidR="00837ED2" w:rsidRDefault="00F93787">
            <w:pPr>
              <w:widowControl w:val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도구</w:t>
            </w:r>
          </w:p>
        </w:tc>
        <w:tc>
          <w:tcPr>
            <w:tcW w:w="1852" w:type="dxa"/>
          </w:tcPr>
          <w:p w:rsidR="00837ED2" w:rsidRDefault="00F93787">
            <w:pPr>
              <w:widowControl w:val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거주</w:t>
            </w:r>
          </w:p>
        </w:tc>
        <w:tc>
          <w:tcPr>
            <w:tcW w:w="1852" w:type="dxa"/>
          </w:tcPr>
          <w:p w:rsidR="00837ED2" w:rsidRDefault="00F93787">
            <w:pPr>
              <w:widowControl w:val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토기</w:t>
            </w:r>
          </w:p>
        </w:tc>
        <w:tc>
          <w:tcPr>
            <w:tcW w:w="1853" w:type="dxa"/>
          </w:tcPr>
          <w:p w:rsidR="00837ED2" w:rsidRDefault="00F93787">
            <w:pPr>
              <w:widowControl w:val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주조</w:t>
            </w:r>
          </w:p>
        </w:tc>
      </w:tr>
      <w:tr w:rsidR="00837ED2" w:rsidTr="00F937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9" w:type="dxa"/>
          </w:tcPr>
          <w:p w:rsidR="00837ED2" w:rsidRDefault="00F93787">
            <w:pPr>
              <w:widowControl w:val="0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구석기</w:t>
            </w:r>
          </w:p>
        </w:tc>
        <w:tc>
          <w:tcPr>
            <w:tcW w:w="1852" w:type="dxa"/>
          </w:tcPr>
          <w:p w:rsidR="00837ED2" w:rsidRDefault="00F93787">
            <w:pPr>
              <w:widowControl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뗀석기</w:t>
            </w:r>
            <w:proofErr w:type="spellEnd"/>
            <w:r>
              <w:rPr>
                <w:rFonts w:ascii="맑은 고딕" w:eastAsia="맑은 고딕" w:hAnsi="맑은 고딕" w:cs="맑은 고딕"/>
                <w:sz w:val="16"/>
                <w:szCs w:val="16"/>
              </w:rPr>
              <w:t xml:space="preserve">(주먹도끼, </w:t>
            </w:r>
            <w:proofErr w:type="spellStart"/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슴베찌르개</w:t>
            </w:r>
            <w:proofErr w:type="spellEnd"/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)</w:t>
            </w:r>
          </w:p>
        </w:tc>
        <w:tc>
          <w:tcPr>
            <w:tcW w:w="1852" w:type="dxa"/>
          </w:tcPr>
          <w:p w:rsidR="00837ED2" w:rsidRDefault="00F93787">
            <w:pPr>
              <w:widowControl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 xml:space="preserve">동굴, </w:t>
            </w:r>
            <w:proofErr w:type="spellStart"/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막집</w:t>
            </w:r>
            <w:proofErr w:type="spellEnd"/>
          </w:p>
        </w:tc>
        <w:tc>
          <w:tcPr>
            <w:tcW w:w="1852" w:type="dxa"/>
          </w:tcPr>
          <w:p w:rsidR="00837ED2" w:rsidRDefault="00837ED2">
            <w:pPr>
              <w:widowControl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sz w:val="16"/>
                <w:szCs w:val="16"/>
              </w:rPr>
            </w:pPr>
          </w:p>
        </w:tc>
        <w:tc>
          <w:tcPr>
            <w:tcW w:w="1853" w:type="dxa"/>
          </w:tcPr>
          <w:p w:rsidR="00837ED2" w:rsidRDefault="00837ED2">
            <w:pPr>
              <w:widowControl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sz w:val="16"/>
                <w:szCs w:val="16"/>
              </w:rPr>
            </w:pPr>
          </w:p>
        </w:tc>
      </w:tr>
      <w:tr w:rsidR="00837ED2" w:rsidTr="00F93787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9" w:type="dxa"/>
          </w:tcPr>
          <w:p w:rsidR="00837ED2" w:rsidRDefault="00F93787">
            <w:pPr>
              <w:widowControl w:val="0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신석기</w:t>
            </w:r>
          </w:p>
        </w:tc>
        <w:tc>
          <w:tcPr>
            <w:tcW w:w="1852" w:type="dxa"/>
          </w:tcPr>
          <w:p w:rsidR="00837ED2" w:rsidRDefault="00F93787">
            <w:pPr>
              <w:widowControl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간석기</w:t>
            </w:r>
            <w:proofErr w:type="spellEnd"/>
            <w:r>
              <w:rPr>
                <w:rFonts w:ascii="맑은 고딕" w:eastAsia="맑은 고딕" w:hAnsi="맑은 고딕" w:cs="맑은 고딕"/>
                <w:sz w:val="16"/>
                <w:szCs w:val="16"/>
              </w:rPr>
              <w:t xml:space="preserve">, 가락바퀴, </w:t>
            </w:r>
            <w:proofErr w:type="spellStart"/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뼈바늘</w:t>
            </w:r>
            <w:proofErr w:type="spellEnd"/>
            <w:r>
              <w:rPr>
                <w:rFonts w:ascii="맑은 고딕" w:eastAsia="맑은 고딕" w:hAnsi="맑은 고딕" w:cs="맑은 고딕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갈돌</w:t>
            </w:r>
            <w:proofErr w:type="spellEnd"/>
          </w:p>
        </w:tc>
        <w:tc>
          <w:tcPr>
            <w:tcW w:w="1852" w:type="dxa"/>
          </w:tcPr>
          <w:p w:rsidR="00837ED2" w:rsidRDefault="00F93787">
            <w:pPr>
              <w:widowControl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움집</w:t>
            </w:r>
          </w:p>
        </w:tc>
        <w:tc>
          <w:tcPr>
            <w:tcW w:w="1852" w:type="dxa"/>
          </w:tcPr>
          <w:p w:rsidR="00837ED2" w:rsidRDefault="00F93787">
            <w:pPr>
              <w:widowControl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 xml:space="preserve">이른 </w:t>
            </w:r>
            <w:proofErr w:type="spellStart"/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민무늬</w:t>
            </w:r>
            <w:proofErr w:type="spellEnd"/>
            <w:r>
              <w:rPr>
                <w:rFonts w:ascii="맑은 고딕" w:eastAsia="맑은 고딕" w:hAnsi="맑은 고딕" w:cs="맑은 고딕"/>
                <w:sz w:val="16"/>
                <w:szCs w:val="16"/>
              </w:rPr>
              <w:t xml:space="preserve"> 토기, 빗살무늬 토기</w:t>
            </w:r>
          </w:p>
        </w:tc>
        <w:tc>
          <w:tcPr>
            <w:tcW w:w="1853" w:type="dxa"/>
          </w:tcPr>
          <w:p w:rsidR="00837ED2" w:rsidRDefault="00837ED2">
            <w:pPr>
              <w:widowControl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sz w:val="16"/>
                <w:szCs w:val="16"/>
              </w:rPr>
            </w:pPr>
          </w:p>
        </w:tc>
      </w:tr>
      <w:tr w:rsidR="00837ED2" w:rsidTr="00F937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9" w:type="dxa"/>
          </w:tcPr>
          <w:p w:rsidR="00837ED2" w:rsidRDefault="00F93787">
            <w:pPr>
              <w:widowControl w:val="0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청동기</w:t>
            </w:r>
          </w:p>
        </w:tc>
        <w:tc>
          <w:tcPr>
            <w:tcW w:w="1852" w:type="dxa"/>
          </w:tcPr>
          <w:p w:rsidR="00837ED2" w:rsidRDefault="00F93787">
            <w:pPr>
              <w:widowControl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 xml:space="preserve">반달 </w:t>
            </w:r>
            <w:proofErr w:type="spellStart"/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돌칼</w:t>
            </w:r>
            <w:proofErr w:type="spellEnd"/>
          </w:p>
        </w:tc>
        <w:tc>
          <w:tcPr>
            <w:tcW w:w="1852" w:type="dxa"/>
          </w:tcPr>
          <w:p w:rsidR="00837ED2" w:rsidRDefault="00837ED2">
            <w:pPr>
              <w:widowControl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sz w:val="16"/>
                <w:szCs w:val="16"/>
              </w:rPr>
            </w:pPr>
          </w:p>
        </w:tc>
        <w:tc>
          <w:tcPr>
            <w:tcW w:w="1852" w:type="dxa"/>
          </w:tcPr>
          <w:p w:rsidR="00837ED2" w:rsidRDefault="00F93787">
            <w:pPr>
              <w:widowControl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민무늬</w:t>
            </w:r>
            <w:proofErr w:type="spellEnd"/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(</w:t>
            </w:r>
            <w:proofErr w:type="spellStart"/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미송리식</w:t>
            </w:r>
            <w:proofErr w:type="spellEnd"/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)</w:t>
            </w:r>
          </w:p>
        </w:tc>
        <w:tc>
          <w:tcPr>
            <w:tcW w:w="1853" w:type="dxa"/>
          </w:tcPr>
          <w:p w:rsidR="00837ED2" w:rsidRDefault="00F93787">
            <w:pPr>
              <w:widowControl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비파형</w:t>
            </w:r>
            <w:proofErr w:type="spellEnd"/>
            <w:r>
              <w:rPr>
                <w:rFonts w:ascii="맑은 고딕" w:eastAsia="맑은 고딕" w:hAnsi="맑은 고딕" w:cs="맑은 고딕"/>
                <w:sz w:val="16"/>
                <w:szCs w:val="16"/>
              </w:rPr>
              <w:t xml:space="preserve"> 동검, </w:t>
            </w:r>
            <w:proofErr w:type="spellStart"/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거친무늬</w:t>
            </w:r>
            <w:proofErr w:type="spellEnd"/>
            <w:r>
              <w:rPr>
                <w:rFonts w:ascii="맑은 고딕" w:eastAsia="맑은 고딕" w:hAnsi="맑은 고딕" w:cs="맑은 고딕"/>
                <w:sz w:val="16"/>
                <w:szCs w:val="16"/>
              </w:rPr>
              <w:t xml:space="preserve"> 거울</w:t>
            </w:r>
          </w:p>
        </w:tc>
      </w:tr>
      <w:tr w:rsidR="00837ED2" w:rsidTr="00F93787">
        <w:trPr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9" w:type="dxa"/>
          </w:tcPr>
          <w:p w:rsidR="00837ED2" w:rsidRDefault="00F93787">
            <w:pPr>
              <w:widowControl w:val="0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철기</w:t>
            </w:r>
          </w:p>
        </w:tc>
        <w:tc>
          <w:tcPr>
            <w:tcW w:w="1852" w:type="dxa"/>
          </w:tcPr>
          <w:p w:rsidR="00837ED2" w:rsidRDefault="00F93787">
            <w:pPr>
              <w:widowControl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철제 농기구</w:t>
            </w:r>
          </w:p>
        </w:tc>
        <w:tc>
          <w:tcPr>
            <w:tcW w:w="1852" w:type="dxa"/>
          </w:tcPr>
          <w:p w:rsidR="00837ED2" w:rsidRDefault="00837ED2">
            <w:pPr>
              <w:widowControl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sz w:val="16"/>
                <w:szCs w:val="16"/>
              </w:rPr>
            </w:pPr>
          </w:p>
        </w:tc>
        <w:tc>
          <w:tcPr>
            <w:tcW w:w="1852" w:type="dxa"/>
          </w:tcPr>
          <w:p w:rsidR="00837ED2" w:rsidRDefault="00837ED2">
            <w:pPr>
              <w:widowControl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sz w:val="16"/>
                <w:szCs w:val="16"/>
              </w:rPr>
            </w:pPr>
          </w:p>
        </w:tc>
        <w:tc>
          <w:tcPr>
            <w:tcW w:w="1853" w:type="dxa"/>
          </w:tcPr>
          <w:p w:rsidR="00837ED2" w:rsidRDefault="00F93787">
            <w:pPr>
              <w:widowControl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세형 동검, 잔무늬 거울, 거푸집</w:t>
            </w:r>
          </w:p>
        </w:tc>
      </w:tr>
    </w:tbl>
    <w:p w:rsidR="00F93787" w:rsidRPr="00F93787" w:rsidRDefault="00F93787" w:rsidP="00F93787">
      <w:pPr>
        <w:pStyle w:val="a8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ind w:leftChars="0"/>
      </w:pPr>
      <w:proofErr w:type="spellStart"/>
      <w:r w:rsidRPr="00F93787">
        <w:rPr>
          <w:color w:val="000000"/>
        </w:rPr>
        <w:t>서옥제</w:t>
      </w:r>
      <w:proofErr w:type="spellEnd"/>
      <w:r w:rsidRPr="00F93787">
        <w:rPr>
          <w:color w:val="000000"/>
        </w:rPr>
        <w:t xml:space="preserve"> – 남편이 신부 집에 살다가 자식이 장성하면 자신의 집으로 돌아감.</w:t>
      </w:r>
    </w:p>
    <w:p w:rsidR="00F93787" w:rsidRPr="00F93787" w:rsidRDefault="00F93787" w:rsidP="00F93787">
      <w:pPr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both"/>
        <w:rPr>
          <w:rFonts w:hint="eastAsia"/>
          <w:sz w:val="20"/>
          <w:szCs w:val="20"/>
        </w:rPr>
      </w:pPr>
      <w:proofErr w:type="spellStart"/>
      <w:r w:rsidRPr="00F93787">
        <w:rPr>
          <w:color w:val="000000"/>
          <w:sz w:val="20"/>
          <w:szCs w:val="20"/>
        </w:rPr>
        <w:t>민며느리제</w:t>
      </w:r>
      <w:proofErr w:type="spellEnd"/>
      <w:r w:rsidRPr="00F93787">
        <w:rPr>
          <w:color w:val="000000"/>
          <w:sz w:val="20"/>
          <w:szCs w:val="20"/>
        </w:rPr>
        <w:t xml:space="preserve"> – </w:t>
      </w:r>
      <w:r w:rsidRPr="00F93787">
        <w:rPr>
          <w:color w:val="000000"/>
          <w:sz w:val="20"/>
          <w:szCs w:val="20"/>
        </w:rPr>
        <w:t>여자아이를</w:t>
      </w:r>
      <w:r w:rsidRPr="00F93787">
        <w:rPr>
          <w:color w:val="000000"/>
          <w:sz w:val="20"/>
          <w:szCs w:val="20"/>
        </w:rPr>
        <w:t xml:space="preserve"> </w:t>
      </w:r>
      <w:r w:rsidRPr="00F93787">
        <w:rPr>
          <w:color w:val="000000"/>
          <w:sz w:val="20"/>
          <w:szCs w:val="20"/>
        </w:rPr>
        <w:t>남자</w:t>
      </w:r>
      <w:r w:rsidRPr="00F93787">
        <w:rPr>
          <w:color w:val="000000"/>
          <w:sz w:val="20"/>
          <w:szCs w:val="20"/>
        </w:rPr>
        <w:t xml:space="preserve"> </w:t>
      </w:r>
      <w:r w:rsidRPr="00F93787">
        <w:rPr>
          <w:color w:val="000000"/>
          <w:sz w:val="20"/>
          <w:szCs w:val="20"/>
        </w:rPr>
        <w:t>집에</w:t>
      </w:r>
      <w:r w:rsidRPr="00F93787">
        <w:rPr>
          <w:color w:val="000000"/>
          <w:sz w:val="20"/>
          <w:szCs w:val="20"/>
        </w:rPr>
        <w:t xml:space="preserve"> </w:t>
      </w:r>
      <w:r w:rsidRPr="00F93787">
        <w:rPr>
          <w:color w:val="000000"/>
          <w:sz w:val="20"/>
          <w:szCs w:val="20"/>
        </w:rPr>
        <w:t>데려와</w:t>
      </w:r>
      <w:r w:rsidRPr="00F93787">
        <w:rPr>
          <w:color w:val="000000"/>
          <w:sz w:val="20"/>
          <w:szCs w:val="20"/>
        </w:rPr>
        <w:t xml:space="preserve"> </w:t>
      </w:r>
      <w:r w:rsidRPr="00F93787">
        <w:rPr>
          <w:color w:val="000000"/>
          <w:sz w:val="20"/>
          <w:szCs w:val="20"/>
        </w:rPr>
        <w:t>키운</w:t>
      </w:r>
      <w:r w:rsidRPr="00F93787">
        <w:rPr>
          <w:color w:val="000000"/>
          <w:sz w:val="20"/>
          <w:szCs w:val="20"/>
        </w:rPr>
        <w:t xml:space="preserve"> </w:t>
      </w:r>
      <w:r w:rsidRPr="00F93787">
        <w:rPr>
          <w:color w:val="000000"/>
          <w:sz w:val="20"/>
          <w:szCs w:val="20"/>
        </w:rPr>
        <w:t>후</w:t>
      </w:r>
      <w:r w:rsidRPr="00F93787">
        <w:rPr>
          <w:color w:val="000000"/>
          <w:sz w:val="20"/>
          <w:szCs w:val="20"/>
        </w:rPr>
        <w:t xml:space="preserve"> </w:t>
      </w:r>
      <w:r w:rsidRPr="00F93787">
        <w:rPr>
          <w:color w:val="000000"/>
          <w:sz w:val="20"/>
          <w:szCs w:val="20"/>
        </w:rPr>
        <w:t>성인이</w:t>
      </w:r>
      <w:r w:rsidRPr="00F93787">
        <w:rPr>
          <w:color w:val="000000"/>
          <w:sz w:val="20"/>
          <w:szCs w:val="20"/>
        </w:rPr>
        <w:t xml:space="preserve"> </w:t>
      </w:r>
      <w:r w:rsidRPr="00F93787">
        <w:rPr>
          <w:color w:val="000000"/>
          <w:sz w:val="20"/>
          <w:szCs w:val="20"/>
        </w:rPr>
        <w:t>되면</w:t>
      </w:r>
      <w:r w:rsidRPr="00F93787">
        <w:rPr>
          <w:color w:val="000000"/>
          <w:sz w:val="20"/>
          <w:szCs w:val="20"/>
        </w:rPr>
        <w:t xml:space="preserve"> </w:t>
      </w:r>
      <w:r w:rsidRPr="00F93787">
        <w:rPr>
          <w:color w:val="000000"/>
          <w:sz w:val="20"/>
          <w:szCs w:val="20"/>
        </w:rPr>
        <w:t>여자</w:t>
      </w:r>
      <w:r w:rsidRPr="00F93787">
        <w:rPr>
          <w:color w:val="000000"/>
          <w:sz w:val="20"/>
          <w:szCs w:val="20"/>
        </w:rPr>
        <w:t xml:space="preserve"> </w:t>
      </w:r>
      <w:r w:rsidRPr="00F93787">
        <w:rPr>
          <w:color w:val="000000"/>
          <w:sz w:val="20"/>
          <w:szCs w:val="20"/>
        </w:rPr>
        <w:t>집에</w:t>
      </w:r>
      <w:r w:rsidRPr="00F93787">
        <w:rPr>
          <w:color w:val="000000"/>
          <w:sz w:val="20"/>
          <w:szCs w:val="20"/>
        </w:rPr>
        <w:t xml:space="preserve"> </w:t>
      </w:r>
      <w:r w:rsidRPr="00F93787">
        <w:rPr>
          <w:color w:val="000000"/>
          <w:sz w:val="20"/>
          <w:szCs w:val="20"/>
        </w:rPr>
        <w:t>예물</w:t>
      </w:r>
      <w:r w:rsidRPr="00F93787">
        <w:rPr>
          <w:color w:val="000000"/>
          <w:sz w:val="20"/>
          <w:szCs w:val="20"/>
        </w:rPr>
        <w:t xml:space="preserve"> </w:t>
      </w:r>
      <w:r w:rsidRPr="00F93787">
        <w:rPr>
          <w:color w:val="000000"/>
          <w:sz w:val="20"/>
          <w:szCs w:val="20"/>
        </w:rPr>
        <w:t>주고</w:t>
      </w:r>
      <w:r w:rsidRPr="00F93787">
        <w:rPr>
          <w:color w:val="000000"/>
          <w:sz w:val="20"/>
          <w:szCs w:val="20"/>
        </w:rPr>
        <w:t xml:space="preserve"> </w:t>
      </w:r>
      <w:r w:rsidRPr="00F93787">
        <w:rPr>
          <w:color w:val="000000"/>
          <w:sz w:val="20"/>
          <w:szCs w:val="20"/>
        </w:rPr>
        <w:t>결혼</w:t>
      </w:r>
      <w:r>
        <w:rPr>
          <w:color w:val="000000"/>
          <w:sz w:val="20"/>
          <w:szCs w:val="20"/>
        </w:rPr>
        <w:t>.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</w:pPr>
      <w:r>
        <w:rPr>
          <w:rFonts w:ascii="맑은 고딕" w:eastAsia="맑은 고딕" w:hAnsi="맑은 고딕" w:cs="맑은 고딕"/>
          <w:sz w:val="24"/>
          <w:szCs w:val="24"/>
        </w:rPr>
        <w:t xml:space="preserve">고조선, </w:t>
      </w:r>
      <w:proofErr w:type="spellStart"/>
      <w:r>
        <w:rPr>
          <w:rFonts w:ascii="맑은 고딕" w:eastAsia="맑은 고딕" w:hAnsi="맑은 고딕" w:cs="맑은 고딕"/>
          <w:sz w:val="24"/>
          <w:szCs w:val="24"/>
        </w:rPr>
        <w:t>위만조선</w:t>
      </w:r>
      <w:proofErr w:type="spellEnd"/>
      <w:r>
        <w:rPr>
          <w:rFonts w:ascii="맑은 고딕" w:eastAsia="맑은 고딕" w:hAnsi="맑은 고딕" w:cs="맑은 고딕"/>
          <w:sz w:val="28"/>
          <w:szCs w:val="28"/>
        </w:rPr>
        <w:t xml:space="preserve"> </w:t>
      </w:r>
      <w:r>
        <w:rPr>
          <w:rFonts w:ascii="맑은 고딕" w:eastAsia="맑은 고딕" w:hAnsi="맑은 고딕" w:cs="맑은 고딕"/>
          <w:sz w:val="24"/>
          <w:szCs w:val="24"/>
        </w:rPr>
        <w:t>차이</w:t>
      </w:r>
    </w:p>
    <w:p w:rsidR="00837ED2" w:rsidRDefault="00F93787">
      <w:pPr>
        <w:widowControl w:val="0"/>
        <w:numPr>
          <w:ilvl w:val="0"/>
          <w:numId w:val="6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연과 대적할 만큼 성장.</w:t>
      </w:r>
    </w:p>
    <w:p w:rsidR="00837ED2" w:rsidRDefault="00F93787">
      <w:pPr>
        <w:widowControl w:val="0"/>
        <w:numPr>
          <w:ilvl w:val="0"/>
          <w:numId w:val="6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부왕,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준왕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등 강력한 왕 등장해 왕위 세습.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옥저,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동예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, 부여, 고구려, 삼한 문화 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proofErr w:type="spellStart"/>
      <w:r>
        <w:rPr>
          <w:rFonts w:ascii="맑은 고딕" w:eastAsia="맑은 고딕" w:hAnsi="맑은 고딕" w:cs="맑은 고딕"/>
          <w:b/>
          <w:sz w:val="20"/>
          <w:szCs w:val="20"/>
          <w:u w:val="single"/>
        </w:rPr>
        <w:t>동</w:t>
      </w:r>
      <w:r>
        <w:rPr>
          <w:rFonts w:ascii="맑은 고딕" w:eastAsia="맑은 고딕" w:hAnsi="맑은 고딕" w:cs="맑은 고딕"/>
          <w:sz w:val="20"/>
          <w:szCs w:val="20"/>
        </w:rPr>
        <w:t>예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+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책</w:t>
      </w:r>
      <w:r>
        <w:rPr>
          <w:rFonts w:ascii="맑은 고딕" w:eastAsia="맑은 고딕" w:hAnsi="맑은 고딕" w:cs="맑은 고딕"/>
          <w:b/>
          <w:sz w:val="20"/>
          <w:szCs w:val="20"/>
          <w:u w:val="single"/>
        </w:rPr>
        <w:t>화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= 동화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proofErr w:type="spellStart"/>
      <w:r>
        <w:rPr>
          <w:rFonts w:ascii="맑은 고딕" w:eastAsia="맑은 고딕" w:hAnsi="맑은 고딕" w:cs="맑은 고딕"/>
          <w:b/>
          <w:sz w:val="20"/>
          <w:szCs w:val="20"/>
          <w:u w:val="single"/>
        </w:rPr>
        <w:t>동</w:t>
      </w:r>
      <w:r>
        <w:rPr>
          <w:rFonts w:ascii="맑은 고딕" w:eastAsia="맑은 고딕" w:hAnsi="맑은 고딕" w:cs="맑은 고딕"/>
          <w:sz w:val="20"/>
          <w:szCs w:val="20"/>
        </w:rPr>
        <w:t>예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+ </w:t>
      </w:r>
      <w:r>
        <w:rPr>
          <w:rFonts w:ascii="맑은 고딕" w:eastAsia="맑은 고딕" w:hAnsi="맑은 고딕" w:cs="맑은 고딕"/>
          <w:b/>
          <w:sz w:val="20"/>
          <w:szCs w:val="20"/>
          <w:u w:val="single"/>
        </w:rPr>
        <w:t>족</w:t>
      </w:r>
      <w:r>
        <w:rPr>
          <w:rFonts w:ascii="맑은 고딕" w:eastAsia="맑은 고딕" w:hAnsi="맑은 고딕" w:cs="맑은 고딕"/>
          <w:sz w:val="20"/>
          <w:szCs w:val="20"/>
        </w:rPr>
        <w:t>외혼 = 동족</w:t>
      </w:r>
    </w:p>
    <w:tbl>
      <w:tblPr>
        <w:tblStyle w:val="a6"/>
        <w:tblW w:w="9223" w:type="dxa"/>
        <w:tblInd w:w="0" w:type="dxa"/>
        <w:tbl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  <w:insideH w:val="single" w:sz="8" w:space="0" w:color="A5A5A5"/>
          <w:insideV w:val="single" w:sz="8" w:space="0" w:color="A5A5A5"/>
        </w:tblBorders>
        <w:tblLayout w:type="fixed"/>
        <w:tblLook w:val="04A0" w:firstRow="1" w:lastRow="0" w:firstColumn="1" w:lastColumn="0" w:noHBand="0" w:noVBand="1"/>
      </w:tblPr>
      <w:tblGrid>
        <w:gridCol w:w="1536"/>
        <w:gridCol w:w="1537"/>
        <w:gridCol w:w="1537"/>
        <w:gridCol w:w="1537"/>
        <w:gridCol w:w="1538"/>
        <w:gridCol w:w="1538"/>
      </w:tblGrid>
      <w:tr w:rsidR="00837ED2" w:rsidTr="00837E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36" w:type="dxa"/>
          </w:tcPr>
          <w:p w:rsidR="00837ED2" w:rsidRDefault="00837ED2">
            <w:pPr>
              <w:widowControl w:val="0"/>
              <w:jc w:val="both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537" w:type="dxa"/>
          </w:tcPr>
          <w:p w:rsidR="00837ED2" w:rsidRDefault="00F93787">
            <w:pPr>
              <w:widowControl w:val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정치</w:t>
            </w:r>
          </w:p>
        </w:tc>
        <w:tc>
          <w:tcPr>
            <w:tcW w:w="1537" w:type="dxa"/>
          </w:tcPr>
          <w:p w:rsidR="00837ED2" w:rsidRDefault="00F93787">
            <w:pPr>
              <w:widowControl w:val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경제</w:t>
            </w:r>
          </w:p>
        </w:tc>
        <w:tc>
          <w:tcPr>
            <w:tcW w:w="1537" w:type="dxa"/>
          </w:tcPr>
          <w:p w:rsidR="00837ED2" w:rsidRDefault="00F93787">
            <w:pPr>
              <w:widowControl w:val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법률</w:t>
            </w:r>
          </w:p>
        </w:tc>
        <w:tc>
          <w:tcPr>
            <w:tcW w:w="1538" w:type="dxa"/>
          </w:tcPr>
          <w:p w:rsidR="00837ED2" w:rsidRDefault="00F93787">
            <w:pPr>
              <w:widowControl w:val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풍속</w:t>
            </w:r>
          </w:p>
        </w:tc>
        <w:tc>
          <w:tcPr>
            <w:tcW w:w="1538" w:type="dxa"/>
          </w:tcPr>
          <w:p w:rsidR="00837ED2" w:rsidRDefault="00F93787">
            <w:pPr>
              <w:widowControl w:val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제천 행사</w:t>
            </w:r>
          </w:p>
        </w:tc>
      </w:tr>
      <w:tr w:rsidR="00837E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6" w:type="dxa"/>
          </w:tcPr>
          <w:p w:rsidR="00837ED2" w:rsidRDefault="00F93787">
            <w:pPr>
              <w:widowControl w:val="0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부여</w:t>
            </w:r>
          </w:p>
        </w:tc>
        <w:tc>
          <w:tcPr>
            <w:tcW w:w="1537" w:type="dxa"/>
          </w:tcPr>
          <w:p w:rsidR="00837ED2" w:rsidRDefault="00F93787">
            <w:pPr>
              <w:widowControl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사출도</w:t>
            </w:r>
          </w:p>
        </w:tc>
        <w:tc>
          <w:tcPr>
            <w:tcW w:w="1537" w:type="dxa"/>
          </w:tcPr>
          <w:p w:rsidR="00837ED2" w:rsidRDefault="00F93787">
            <w:pPr>
              <w:widowControl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반농반목</w:t>
            </w:r>
          </w:p>
        </w:tc>
        <w:tc>
          <w:tcPr>
            <w:tcW w:w="1537" w:type="dxa"/>
          </w:tcPr>
          <w:p w:rsidR="00837ED2" w:rsidRDefault="00F93787">
            <w:pPr>
              <w:widowControl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1책 12법</w:t>
            </w:r>
          </w:p>
        </w:tc>
        <w:tc>
          <w:tcPr>
            <w:tcW w:w="1538" w:type="dxa"/>
          </w:tcPr>
          <w:p w:rsidR="00837ED2" w:rsidRDefault="00F93787">
            <w:pPr>
              <w:widowControl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 xml:space="preserve">순장, </w:t>
            </w:r>
            <w:proofErr w:type="spellStart"/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형사취수제</w:t>
            </w:r>
            <w:proofErr w:type="spellEnd"/>
          </w:p>
        </w:tc>
        <w:tc>
          <w:tcPr>
            <w:tcW w:w="1538" w:type="dxa"/>
          </w:tcPr>
          <w:p w:rsidR="00837ED2" w:rsidRDefault="00F93787">
            <w:pPr>
              <w:widowControl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영고(12월)</w:t>
            </w:r>
          </w:p>
        </w:tc>
      </w:tr>
      <w:tr w:rsidR="00837E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6" w:type="dxa"/>
          </w:tcPr>
          <w:p w:rsidR="00837ED2" w:rsidRDefault="00F93787">
            <w:pPr>
              <w:widowControl w:val="0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고구려</w:t>
            </w:r>
          </w:p>
        </w:tc>
        <w:tc>
          <w:tcPr>
            <w:tcW w:w="1537" w:type="dxa"/>
          </w:tcPr>
          <w:p w:rsidR="00837ED2" w:rsidRDefault="00F93787">
            <w:pPr>
              <w:widowControl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제가 회의</w:t>
            </w:r>
          </w:p>
        </w:tc>
        <w:tc>
          <w:tcPr>
            <w:tcW w:w="1537" w:type="dxa"/>
          </w:tcPr>
          <w:p w:rsidR="00837ED2" w:rsidRDefault="00F93787">
            <w:pPr>
              <w:widowControl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약탈 경제</w:t>
            </w:r>
          </w:p>
        </w:tc>
        <w:tc>
          <w:tcPr>
            <w:tcW w:w="1537" w:type="dxa"/>
          </w:tcPr>
          <w:p w:rsidR="00837ED2" w:rsidRDefault="00F93787">
            <w:pPr>
              <w:widowControl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1책 12법</w:t>
            </w:r>
          </w:p>
        </w:tc>
        <w:tc>
          <w:tcPr>
            <w:tcW w:w="1538" w:type="dxa"/>
          </w:tcPr>
          <w:p w:rsidR="00837ED2" w:rsidRDefault="00F93787">
            <w:pPr>
              <w:widowControl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서옥제</w:t>
            </w:r>
            <w:proofErr w:type="spellEnd"/>
            <w:proofErr w:type="gramStart"/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,</w:t>
            </w:r>
            <w:proofErr w:type="spellStart"/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형사취수제</w:t>
            </w:r>
            <w:proofErr w:type="spellEnd"/>
            <w:proofErr w:type="gramEnd"/>
          </w:p>
        </w:tc>
        <w:tc>
          <w:tcPr>
            <w:tcW w:w="1538" w:type="dxa"/>
          </w:tcPr>
          <w:p w:rsidR="00837ED2" w:rsidRDefault="00F93787">
            <w:pPr>
              <w:widowControl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동맹(10월)</w:t>
            </w:r>
          </w:p>
        </w:tc>
      </w:tr>
      <w:tr w:rsidR="00837E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6" w:type="dxa"/>
          </w:tcPr>
          <w:p w:rsidR="00837ED2" w:rsidRDefault="00F93787">
            <w:pPr>
              <w:widowControl w:val="0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옥저</w:t>
            </w:r>
          </w:p>
        </w:tc>
        <w:tc>
          <w:tcPr>
            <w:tcW w:w="1537" w:type="dxa"/>
          </w:tcPr>
          <w:p w:rsidR="00837ED2" w:rsidRDefault="00F93787">
            <w:pPr>
              <w:pStyle w:val="1"/>
              <w:keepLines w:val="0"/>
              <w:widowControl w:val="0"/>
              <w:spacing w:before="0" w:after="0"/>
              <w:jc w:val="both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b/>
                <w:sz w:val="16"/>
                <w:szCs w:val="16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읍군</w:t>
            </w:r>
            <w:proofErr w:type="spellEnd"/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∙</w:t>
            </w:r>
            <w:proofErr w:type="spellStart"/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삼로</w:t>
            </w:r>
            <w:proofErr w:type="spellEnd"/>
            <w:r>
              <w:rPr>
                <w:rFonts w:ascii="맑은 고딕" w:eastAsia="맑은 고딕" w:hAnsi="맑은 고딕" w:cs="맑은 고딕"/>
                <w:sz w:val="16"/>
                <w:szCs w:val="16"/>
              </w:rPr>
              <w:t xml:space="preserve"> </w:t>
            </w:r>
          </w:p>
        </w:tc>
        <w:tc>
          <w:tcPr>
            <w:tcW w:w="1537" w:type="dxa"/>
          </w:tcPr>
          <w:p w:rsidR="00837ED2" w:rsidRDefault="00F93787">
            <w:pPr>
              <w:widowControl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해산물 풍부,</w:t>
            </w:r>
          </w:p>
          <w:p w:rsidR="00837ED2" w:rsidRDefault="00F93787">
            <w:pPr>
              <w:widowControl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고구려에 공납</w:t>
            </w:r>
          </w:p>
        </w:tc>
        <w:tc>
          <w:tcPr>
            <w:tcW w:w="1537" w:type="dxa"/>
          </w:tcPr>
          <w:p w:rsidR="00837ED2" w:rsidRDefault="00837ED2">
            <w:pPr>
              <w:widowControl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sz w:val="16"/>
                <w:szCs w:val="16"/>
              </w:rPr>
            </w:pPr>
          </w:p>
        </w:tc>
        <w:tc>
          <w:tcPr>
            <w:tcW w:w="1538" w:type="dxa"/>
          </w:tcPr>
          <w:p w:rsidR="00837ED2" w:rsidRDefault="00F93787">
            <w:pPr>
              <w:widowControl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가족공동무덤 (</w:t>
            </w:r>
            <w:proofErr w:type="spellStart"/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골장제</w:t>
            </w:r>
            <w:proofErr w:type="spellEnd"/>
            <w:r>
              <w:rPr>
                <w:rFonts w:ascii="맑은 고딕" w:eastAsia="맑은 고딕" w:hAnsi="맑은 고딕" w:cs="맑은 고딕"/>
                <w:sz w:val="16"/>
                <w:szCs w:val="16"/>
              </w:rPr>
              <w:t xml:space="preserve">), </w:t>
            </w:r>
            <w:proofErr w:type="spellStart"/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민며느리제</w:t>
            </w:r>
            <w:proofErr w:type="spellEnd"/>
          </w:p>
        </w:tc>
        <w:tc>
          <w:tcPr>
            <w:tcW w:w="1538" w:type="dxa"/>
          </w:tcPr>
          <w:p w:rsidR="00837ED2" w:rsidRDefault="00837ED2">
            <w:pPr>
              <w:widowControl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sz w:val="16"/>
                <w:szCs w:val="16"/>
              </w:rPr>
            </w:pPr>
          </w:p>
        </w:tc>
      </w:tr>
      <w:tr w:rsidR="00837E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6" w:type="dxa"/>
          </w:tcPr>
          <w:p w:rsidR="00837ED2" w:rsidRDefault="00F93787">
            <w:pPr>
              <w:widowControl w:val="0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동예</w:t>
            </w:r>
            <w:proofErr w:type="spellEnd"/>
          </w:p>
        </w:tc>
        <w:tc>
          <w:tcPr>
            <w:tcW w:w="1537" w:type="dxa"/>
          </w:tcPr>
          <w:p w:rsidR="00837ED2" w:rsidRDefault="00F93787">
            <w:pPr>
              <w:widowControl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읍군</w:t>
            </w:r>
            <w:proofErr w:type="spellEnd"/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∙</w:t>
            </w:r>
            <w:proofErr w:type="spellStart"/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삼로</w:t>
            </w:r>
            <w:proofErr w:type="spellEnd"/>
          </w:p>
        </w:tc>
        <w:tc>
          <w:tcPr>
            <w:tcW w:w="1537" w:type="dxa"/>
          </w:tcPr>
          <w:p w:rsidR="00837ED2" w:rsidRDefault="00F93787">
            <w:pPr>
              <w:widowControl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 xml:space="preserve">과하마, </w:t>
            </w:r>
            <w:proofErr w:type="spellStart"/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단궁</w:t>
            </w:r>
            <w:proofErr w:type="spellEnd"/>
            <w:r>
              <w:rPr>
                <w:rFonts w:ascii="맑은 고딕" w:eastAsia="맑은 고딕" w:hAnsi="맑은 고딕" w:cs="맑은 고딕"/>
                <w:sz w:val="16"/>
                <w:szCs w:val="16"/>
              </w:rPr>
              <w:t xml:space="preserve">, </w:t>
            </w:r>
          </w:p>
          <w:p w:rsidR="00837ED2" w:rsidRDefault="00F93787">
            <w:pPr>
              <w:widowControl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반어피</w:t>
            </w:r>
            <w:proofErr w:type="spellEnd"/>
          </w:p>
        </w:tc>
        <w:tc>
          <w:tcPr>
            <w:tcW w:w="1537" w:type="dxa"/>
          </w:tcPr>
          <w:p w:rsidR="00837ED2" w:rsidRDefault="00837ED2">
            <w:pPr>
              <w:widowControl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sz w:val="16"/>
                <w:szCs w:val="16"/>
              </w:rPr>
            </w:pPr>
          </w:p>
        </w:tc>
        <w:tc>
          <w:tcPr>
            <w:tcW w:w="1538" w:type="dxa"/>
          </w:tcPr>
          <w:p w:rsidR="00837ED2" w:rsidRDefault="00F93787">
            <w:pPr>
              <w:widowControl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 xml:space="preserve">족외혼, </w:t>
            </w:r>
            <w:proofErr w:type="spellStart"/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책화</w:t>
            </w:r>
            <w:proofErr w:type="spellEnd"/>
          </w:p>
        </w:tc>
        <w:tc>
          <w:tcPr>
            <w:tcW w:w="1538" w:type="dxa"/>
          </w:tcPr>
          <w:p w:rsidR="00837ED2" w:rsidRDefault="00F93787">
            <w:pPr>
              <w:widowControl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무천(10월)</w:t>
            </w:r>
          </w:p>
        </w:tc>
      </w:tr>
      <w:tr w:rsidR="00837E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6" w:type="dxa"/>
          </w:tcPr>
          <w:p w:rsidR="00837ED2" w:rsidRDefault="00F93787">
            <w:pPr>
              <w:widowControl w:val="0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삼한</w:t>
            </w:r>
          </w:p>
        </w:tc>
        <w:tc>
          <w:tcPr>
            <w:tcW w:w="1537" w:type="dxa"/>
          </w:tcPr>
          <w:p w:rsidR="00837ED2" w:rsidRDefault="00F93787">
            <w:pPr>
              <w:widowControl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신지∙</w:t>
            </w:r>
            <w:proofErr w:type="spellStart"/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읍차</w:t>
            </w:r>
            <w:proofErr w:type="spellEnd"/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,</w:t>
            </w:r>
          </w:p>
          <w:p w:rsidR="00837ED2" w:rsidRDefault="00F93787">
            <w:pPr>
              <w:widowControl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제정분리(소도)</w:t>
            </w:r>
          </w:p>
        </w:tc>
        <w:tc>
          <w:tcPr>
            <w:tcW w:w="1537" w:type="dxa"/>
          </w:tcPr>
          <w:p w:rsidR="00837ED2" w:rsidRDefault="00F93787">
            <w:pPr>
              <w:widowControl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벼농사, 철 생산 풍부 (변한)</w:t>
            </w:r>
          </w:p>
        </w:tc>
        <w:tc>
          <w:tcPr>
            <w:tcW w:w="1537" w:type="dxa"/>
          </w:tcPr>
          <w:p w:rsidR="00837ED2" w:rsidRDefault="00837ED2">
            <w:pPr>
              <w:widowControl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sz w:val="16"/>
                <w:szCs w:val="16"/>
              </w:rPr>
            </w:pPr>
          </w:p>
        </w:tc>
        <w:tc>
          <w:tcPr>
            <w:tcW w:w="1538" w:type="dxa"/>
          </w:tcPr>
          <w:p w:rsidR="00837ED2" w:rsidRDefault="00837ED2">
            <w:pPr>
              <w:widowControl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sz w:val="16"/>
                <w:szCs w:val="16"/>
              </w:rPr>
            </w:pPr>
          </w:p>
        </w:tc>
        <w:tc>
          <w:tcPr>
            <w:tcW w:w="1538" w:type="dxa"/>
          </w:tcPr>
          <w:p w:rsidR="00837ED2" w:rsidRDefault="00F93787">
            <w:pPr>
              <w:widowControl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수릿날</w:t>
            </w:r>
            <w:proofErr w:type="spellEnd"/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(5월),</w:t>
            </w:r>
          </w:p>
          <w:p w:rsidR="00837ED2" w:rsidRDefault="00F93787">
            <w:pPr>
              <w:widowControl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계절제</w:t>
            </w:r>
            <w:proofErr w:type="spellEnd"/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(10월)</w:t>
            </w:r>
          </w:p>
        </w:tc>
      </w:tr>
    </w:tbl>
    <w:p w:rsidR="00837ED2" w:rsidRDefault="00F93787">
      <w:pPr>
        <w:pStyle w:val="1"/>
        <w:keepLines w:val="0"/>
        <w:widowControl w:val="0"/>
        <w:spacing w:before="0" w:after="160" w:line="259" w:lineRule="auto"/>
        <w:jc w:val="both"/>
        <w:rPr>
          <w:rFonts w:ascii="맑은 고딕" w:eastAsia="맑은 고딕" w:hAnsi="맑은 고딕" w:cs="맑은 고딕"/>
          <w:b/>
          <w:sz w:val="36"/>
          <w:szCs w:val="36"/>
        </w:rPr>
      </w:pPr>
      <w:r>
        <w:rPr>
          <w:rFonts w:ascii="맑은 고딕" w:eastAsia="맑은 고딕" w:hAnsi="맑은 고딕" w:cs="맑은 고딕"/>
          <w:b/>
          <w:sz w:val="36"/>
          <w:szCs w:val="36"/>
        </w:rPr>
        <w:t>삼국 시대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>삼국 역대 왕 업적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고구려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proofErr w:type="spellStart"/>
      <w:r>
        <w:rPr>
          <w:rFonts w:ascii="맑은 고딕" w:eastAsia="맑은 고딕" w:hAnsi="맑은 고딕" w:cs="맑은 고딕"/>
          <w:sz w:val="20"/>
          <w:szCs w:val="20"/>
          <w:u w:val="single"/>
        </w:rPr>
        <w:lastRenderedPageBreak/>
        <w:t>태조왕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: 옥저 정복, 왕권 강화(고씨 독점 세습)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b/>
          <w:sz w:val="20"/>
          <w:szCs w:val="20"/>
          <w:u w:val="single"/>
        </w:rPr>
        <w:t>고국천왕</w:t>
      </w:r>
      <w:r>
        <w:rPr>
          <w:rFonts w:ascii="맑은 고딕" w:eastAsia="맑은 고딕" w:hAnsi="맑은 고딕" w:cs="맑은 고딕"/>
          <w:sz w:val="20"/>
          <w:szCs w:val="20"/>
        </w:rPr>
        <w:t xml:space="preserve">: 부자 세습, 부족적→행정적 5부,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진대법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(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을파소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)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18"/>
          <w:szCs w:val="18"/>
        </w:rPr>
      </w:pPr>
      <w:proofErr w:type="spellStart"/>
      <w:r>
        <w:rPr>
          <w:rFonts w:ascii="맑은 고딕" w:eastAsia="맑은 고딕" w:hAnsi="맑은 고딕" w:cs="맑은 고딕"/>
          <w:sz w:val="14"/>
          <w:szCs w:val="14"/>
          <w:u w:val="single"/>
        </w:rPr>
        <w:t>동천왕</w:t>
      </w:r>
      <w:proofErr w:type="spellEnd"/>
      <w:r>
        <w:rPr>
          <w:rFonts w:ascii="맑은 고딕" w:eastAsia="맑은 고딕" w:hAnsi="맑은 고딕" w:cs="맑은 고딕"/>
          <w:sz w:val="14"/>
          <w:szCs w:val="14"/>
        </w:rPr>
        <w:t>: 위의 침략(</w:t>
      </w:r>
      <w:proofErr w:type="spellStart"/>
      <w:r>
        <w:rPr>
          <w:rFonts w:ascii="맑은 고딕" w:eastAsia="맑은 고딕" w:hAnsi="맑은 고딕" w:cs="맑은 고딕"/>
          <w:sz w:val="14"/>
          <w:szCs w:val="14"/>
        </w:rPr>
        <w:t>관구검</w:t>
      </w:r>
      <w:proofErr w:type="spellEnd"/>
      <w:r>
        <w:rPr>
          <w:rFonts w:ascii="맑은 고딕" w:eastAsia="맑은 고딕" w:hAnsi="맑은 고딕" w:cs="맑은 고딕"/>
          <w:sz w:val="14"/>
          <w:szCs w:val="14"/>
        </w:rPr>
        <w:t>)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proofErr w:type="spellStart"/>
      <w:r>
        <w:rPr>
          <w:rFonts w:ascii="맑은 고딕" w:eastAsia="맑은 고딕" w:hAnsi="맑은 고딕" w:cs="맑은 고딕"/>
          <w:sz w:val="20"/>
          <w:szCs w:val="20"/>
          <w:u w:val="single"/>
        </w:rPr>
        <w:t>미천왕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: 낙랑군∙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대방군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축출,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서안평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점령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14"/>
          <w:szCs w:val="14"/>
        </w:rPr>
      </w:pPr>
      <w:proofErr w:type="spellStart"/>
      <w:r>
        <w:rPr>
          <w:rFonts w:ascii="맑은 고딕" w:eastAsia="맑은 고딕" w:hAnsi="맑은 고딕" w:cs="맑은 고딕"/>
          <w:sz w:val="14"/>
          <w:szCs w:val="14"/>
          <w:u w:val="single"/>
        </w:rPr>
        <w:t>고국원왕</w:t>
      </w:r>
      <w:proofErr w:type="spellEnd"/>
      <w:r>
        <w:rPr>
          <w:rFonts w:ascii="맑은 고딕" w:eastAsia="맑은 고딕" w:hAnsi="맑은 고딕" w:cs="맑은 고딕"/>
          <w:sz w:val="14"/>
          <w:szCs w:val="14"/>
        </w:rPr>
        <w:t xml:space="preserve">: </w:t>
      </w:r>
      <w:proofErr w:type="spellStart"/>
      <w:r>
        <w:rPr>
          <w:rFonts w:ascii="맑은 고딕" w:eastAsia="맑은 고딕" w:hAnsi="맑은 고딕" w:cs="맑은 고딕"/>
          <w:sz w:val="14"/>
          <w:szCs w:val="14"/>
        </w:rPr>
        <w:t>전연의</w:t>
      </w:r>
      <w:proofErr w:type="spellEnd"/>
      <w:r>
        <w:rPr>
          <w:rFonts w:ascii="맑은 고딕" w:eastAsia="맑은 고딕" w:hAnsi="맑은 고딕" w:cs="맑은 고딕"/>
          <w:sz w:val="14"/>
          <w:szCs w:val="14"/>
        </w:rPr>
        <w:t xml:space="preserve"> 침략, </w:t>
      </w:r>
      <w:proofErr w:type="spellStart"/>
      <w:r>
        <w:rPr>
          <w:rFonts w:ascii="맑은 고딕" w:eastAsia="맑은 고딕" w:hAnsi="맑은 고딕" w:cs="맑은 고딕"/>
          <w:sz w:val="14"/>
          <w:szCs w:val="14"/>
        </w:rPr>
        <w:t>근초고왕</w:t>
      </w:r>
      <w:proofErr w:type="spellEnd"/>
      <w:r>
        <w:rPr>
          <w:rFonts w:ascii="맑은 고딕" w:eastAsia="맑은 고딕" w:hAnsi="맑은 고딕" w:cs="맑은 고딕"/>
          <w:sz w:val="14"/>
          <w:szCs w:val="14"/>
        </w:rPr>
        <w:t xml:space="preserve"> 공격으로 전사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proofErr w:type="spellStart"/>
      <w:r>
        <w:rPr>
          <w:rFonts w:ascii="맑은 고딕" w:eastAsia="맑은 고딕" w:hAnsi="맑은 고딕" w:cs="맑은 고딕"/>
          <w:b/>
          <w:sz w:val="20"/>
          <w:szCs w:val="20"/>
          <w:u w:val="single"/>
        </w:rPr>
        <w:t>소수림왕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: 율령(10여 관등), 불교(전진), 태학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proofErr w:type="spellStart"/>
      <w:r>
        <w:rPr>
          <w:rFonts w:ascii="맑은 고딕" w:eastAsia="맑은 고딕" w:hAnsi="맑은 고딕" w:cs="맑은 고딕"/>
          <w:b/>
          <w:sz w:val="20"/>
          <w:szCs w:val="20"/>
          <w:u w:val="single"/>
        </w:rPr>
        <w:t>광개토</w:t>
      </w:r>
      <w:proofErr w:type="spellEnd"/>
      <w:r>
        <w:rPr>
          <w:rFonts w:ascii="맑은 고딕" w:eastAsia="맑은 고딕" w:hAnsi="맑은 고딕" w:cs="맑은 고딕"/>
          <w:b/>
          <w:sz w:val="20"/>
          <w:szCs w:val="20"/>
          <w:u w:val="single"/>
        </w:rPr>
        <w:t xml:space="preserve"> </w:t>
      </w:r>
      <w:proofErr w:type="spellStart"/>
      <w:r>
        <w:rPr>
          <w:rFonts w:ascii="맑은 고딕" w:eastAsia="맑은 고딕" w:hAnsi="맑은 고딕" w:cs="맑은 고딕"/>
          <w:b/>
          <w:sz w:val="20"/>
          <w:szCs w:val="20"/>
          <w:u w:val="single"/>
        </w:rPr>
        <w:t>태왕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: 연호 ‘영락’.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호우명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그릇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proofErr w:type="spellStart"/>
      <w:r>
        <w:rPr>
          <w:rFonts w:ascii="맑은 고딕" w:eastAsia="맑은 고딕" w:hAnsi="맑은 고딕" w:cs="맑은 고딕"/>
          <w:b/>
          <w:sz w:val="20"/>
          <w:szCs w:val="20"/>
          <w:u w:val="single"/>
        </w:rPr>
        <w:t>장수왕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: 이름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거련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. 균형 외교(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남북조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), 남하 정책, 충주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고구려비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백제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proofErr w:type="spellStart"/>
      <w:r>
        <w:rPr>
          <w:rFonts w:ascii="맑은 고딕" w:eastAsia="맑은 고딕" w:hAnsi="맑은 고딕" w:cs="맑은 고딕"/>
          <w:sz w:val="20"/>
          <w:szCs w:val="20"/>
          <w:u w:val="single"/>
        </w:rPr>
        <w:t>고이왕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: 마한의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목지국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병합, 관등∙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관복제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실시(율령)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proofErr w:type="spellStart"/>
      <w:r>
        <w:rPr>
          <w:rFonts w:ascii="맑은 고딕" w:eastAsia="맑은 고딕" w:hAnsi="맑은 고딕" w:cs="맑은 고딕"/>
          <w:sz w:val="20"/>
          <w:szCs w:val="20"/>
          <w:u w:val="single"/>
        </w:rPr>
        <w:t>침류왕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: 불교 수용.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proofErr w:type="spellStart"/>
      <w:r>
        <w:rPr>
          <w:rFonts w:ascii="맑은 고딕" w:eastAsia="맑은 고딕" w:hAnsi="맑은 고딕" w:cs="맑은 고딕"/>
          <w:b/>
          <w:sz w:val="20"/>
          <w:szCs w:val="20"/>
          <w:u w:val="single"/>
        </w:rPr>
        <w:t>근초고왕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: 마한 정벌,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평양성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공격,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고흥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&lt;서기&gt; 편찬.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14"/>
          <w:szCs w:val="14"/>
        </w:rPr>
      </w:pPr>
      <w:proofErr w:type="spellStart"/>
      <w:r>
        <w:rPr>
          <w:rFonts w:ascii="맑은 고딕" w:eastAsia="맑은 고딕" w:hAnsi="맑은 고딕" w:cs="맑은 고딕"/>
          <w:sz w:val="14"/>
          <w:szCs w:val="14"/>
          <w:u w:val="single"/>
        </w:rPr>
        <w:t>비유왕</w:t>
      </w:r>
      <w:proofErr w:type="spellEnd"/>
      <w:r>
        <w:rPr>
          <w:rFonts w:ascii="맑은 고딕" w:eastAsia="맑은 고딕" w:hAnsi="맑은 고딕" w:cs="맑은 고딕"/>
          <w:sz w:val="14"/>
          <w:szCs w:val="14"/>
        </w:rPr>
        <w:t xml:space="preserve">: </w:t>
      </w:r>
      <w:proofErr w:type="spellStart"/>
      <w:r>
        <w:rPr>
          <w:rFonts w:ascii="맑은 고딕" w:eastAsia="맑은 고딕" w:hAnsi="맑은 고딕" w:cs="맑은 고딕"/>
          <w:sz w:val="14"/>
          <w:szCs w:val="14"/>
        </w:rPr>
        <w:t>눌지마립간과</w:t>
      </w:r>
      <w:proofErr w:type="spellEnd"/>
      <w:r>
        <w:rPr>
          <w:rFonts w:ascii="맑은 고딕" w:eastAsia="맑은 고딕" w:hAnsi="맑은 고딕" w:cs="맑은 고딕"/>
          <w:sz w:val="14"/>
          <w:szCs w:val="14"/>
        </w:rPr>
        <w:t xml:space="preserve"> 나∙제 동맹(공수동맹) </w:t>
      </w:r>
      <w:proofErr w:type="spellStart"/>
      <w:r>
        <w:rPr>
          <w:rFonts w:ascii="맑은 고딕" w:eastAsia="맑은 고딕" w:hAnsi="맑은 고딕" w:cs="맑은 고딕"/>
          <w:b/>
          <w:sz w:val="14"/>
          <w:szCs w:val="14"/>
          <w:u w:val="single"/>
        </w:rPr>
        <w:t>눌비</w:t>
      </w:r>
      <w:proofErr w:type="spellEnd"/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14"/>
          <w:szCs w:val="14"/>
        </w:rPr>
      </w:pPr>
      <w:proofErr w:type="spellStart"/>
      <w:r>
        <w:rPr>
          <w:rFonts w:ascii="맑은 고딕" w:eastAsia="맑은 고딕" w:hAnsi="맑은 고딕" w:cs="맑은 고딕"/>
          <w:sz w:val="14"/>
          <w:szCs w:val="14"/>
          <w:u w:val="single"/>
        </w:rPr>
        <w:t>개로왕</w:t>
      </w:r>
      <w:proofErr w:type="spellEnd"/>
      <w:r>
        <w:rPr>
          <w:rFonts w:ascii="맑은 고딕" w:eastAsia="맑은 고딕" w:hAnsi="맑은 고딕" w:cs="맑은 고딕"/>
          <w:sz w:val="14"/>
          <w:szCs w:val="14"/>
        </w:rPr>
        <w:t xml:space="preserve">: </w:t>
      </w:r>
      <w:proofErr w:type="spellStart"/>
      <w:r>
        <w:rPr>
          <w:rFonts w:ascii="맑은 고딕" w:eastAsia="맑은 고딕" w:hAnsi="맑은 고딕" w:cs="맑은 고딕"/>
          <w:sz w:val="14"/>
          <w:szCs w:val="14"/>
        </w:rPr>
        <w:t>장수왕에게</w:t>
      </w:r>
      <w:proofErr w:type="spellEnd"/>
      <w:r>
        <w:rPr>
          <w:rFonts w:ascii="맑은 고딕" w:eastAsia="맑은 고딕" w:hAnsi="맑은 고딕" w:cs="맑은 고딕"/>
          <w:sz w:val="14"/>
          <w:szCs w:val="14"/>
        </w:rPr>
        <w:t xml:space="preserve"> 사망.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proofErr w:type="spellStart"/>
      <w:r>
        <w:rPr>
          <w:rFonts w:ascii="맑은 고딕" w:eastAsia="맑은 고딕" w:hAnsi="맑은 고딕" w:cs="맑은 고딕"/>
          <w:sz w:val="20"/>
          <w:szCs w:val="20"/>
          <w:u w:val="single"/>
        </w:rPr>
        <w:t>문주왕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: 웅진(공주) 천도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14"/>
          <w:szCs w:val="14"/>
        </w:rPr>
      </w:pPr>
      <w:proofErr w:type="spellStart"/>
      <w:r>
        <w:rPr>
          <w:rFonts w:ascii="맑은 고딕" w:eastAsia="맑은 고딕" w:hAnsi="맑은 고딕" w:cs="맑은 고딕"/>
          <w:sz w:val="14"/>
          <w:szCs w:val="14"/>
          <w:u w:val="single"/>
        </w:rPr>
        <w:t>동성왕</w:t>
      </w:r>
      <w:proofErr w:type="spellEnd"/>
      <w:r>
        <w:rPr>
          <w:rFonts w:ascii="맑은 고딕" w:eastAsia="맑은 고딕" w:hAnsi="맑은 고딕" w:cs="맑은 고딕"/>
          <w:sz w:val="14"/>
          <w:szCs w:val="14"/>
        </w:rPr>
        <w:t xml:space="preserve">: 나∙제 동맹 강화(결혼 동맹) </w:t>
      </w:r>
      <w:r>
        <w:rPr>
          <w:rFonts w:ascii="맑은 고딕" w:eastAsia="맑은 고딕" w:hAnsi="맑은 고딕" w:cs="맑은 고딕"/>
          <w:b/>
          <w:sz w:val="14"/>
          <w:szCs w:val="14"/>
          <w:u w:val="single"/>
        </w:rPr>
        <w:t>소동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proofErr w:type="spellStart"/>
      <w:r>
        <w:rPr>
          <w:rFonts w:ascii="맑은 고딕" w:eastAsia="맑은 고딕" w:hAnsi="맑은 고딕" w:cs="맑은 고딕"/>
          <w:b/>
          <w:sz w:val="20"/>
          <w:szCs w:val="20"/>
          <w:u w:val="single"/>
        </w:rPr>
        <w:t>무령왕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: 22담로에 왕족 파견, 남조∙왜와 교류.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b/>
          <w:sz w:val="20"/>
          <w:szCs w:val="20"/>
          <w:u w:val="single"/>
        </w:rPr>
        <w:t>성왕</w:t>
      </w:r>
      <w:r>
        <w:rPr>
          <w:rFonts w:ascii="맑은 고딕" w:eastAsia="맑은 고딕" w:hAnsi="맑은 고딕" w:cs="맑은 고딕"/>
          <w:sz w:val="20"/>
          <w:szCs w:val="20"/>
        </w:rPr>
        <w:t>: 사비 천도, 국호 ‘남부여’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로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수정, 5부 5방 재편, 중앙 관청 22부 확대.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관산성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전투에서 사망.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proofErr w:type="spellStart"/>
      <w:r>
        <w:rPr>
          <w:rFonts w:ascii="맑은 고딕" w:eastAsia="맑은 고딕" w:hAnsi="맑은 고딕" w:cs="맑은 고딕"/>
          <w:sz w:val="20"/>
          <w:szCs w:val="20"/>
          <w:u w:val="single"/>
        </w:rPr>
        <w:t>무왕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: 익산 미륵사지. 서동∙선화공주 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b/>
          <w:sz w:val="20"/>
          <w:szCs w:val="20"/>
          <w:u w:val="single"/>
        </w:rPr>
        <w:t>의자왕</w:t>
      </w:r>
      <w:r>
        <w:rPr>
          <w:rFonts w:ascii="맑은 고딕" w:eastAsia="맑은 고딕" w:hAnsi="맑은 고딕" w:cs="맑은 고딕"/>
          <w:sz w:val="20"/>
          <w:szCs w:val="20"/>
        </w:rPr>
        <w:t xml:space="preserve">: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대야성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전투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신라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proofErr w:type="spellStart"/>
      <w:r>
        <w:rPr>
          <w:rFonts w:ascii="맑은 고딕" w:eastAsia="맑은 고딕" w:hAnsi="맑은 고딕" w:cs="맑은 고딕"/>
          <w:sz w:val="20"/>
          <w:szCs w:val="20"/>
          <w:u w:val="single"/>
        </w:rPr>
        <w:t>내물마립간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: 고구려 구원. 칭호 마립간으로 고정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14"/>
          <w:szCs w:val="14"/>
        </w:rPr>
      </w:pPr>
      <w:proofErr w:type="spellStart"/>
      <w:r>
        <w:rPr>
          <w:rFonts w:ascii="맑은 고딕" w:eastAsia="맑은 고딕" w:hAnsi="맑은 고딕" w:cs="맑은 고딕"/>
          <w:sz w:val="14"/>
          <w:szCs w:val="14"/>
          <w:u w:val="single"/>
        </w:rPr>
        <w:t>눌지마립간</w:t>
      </w:r>
      <w:proofErr w:type="spellEnd"/>
      <w:r>
        <w:rPr>
          <w:rFonts w:ascii="맑은 고딕" w:eastAsia="맑은 고딕" w:hAnsi="맑은 고딕" w:cs="맑은 고딕"/>
          <w:sz w:val="14"/>
          <w:szCs w:val="14"/>
        </w:rPr>
        <w:t xml:space="preserve">: </w:t>
      </w:r>
      <w:proofErr w:type="spellStart"/>
      <w:r>
        <w:rPr>
          <w:rFonts w:ascii="맑은 고딕" w:eastAsia="맑은 고딕" w:hAnsi="맑은 고딕" w:cs="맑은 고딕"/>
          <w:sz w:val="14"/>
          <w:szCs w:val="14"/>
        </w:rPr>
        <w:t>비류왕과</w:t>
      </w:r>
      <w:proofErr w:type="spellEnd"/>
      <w:r>
        <w:rPr>
          <w:rFonts w:ascii="맑은 고딕" w:eastAsia="맑은 고딕" w:hAnsi="맑은 고딕" w:cs="맑은 고딕"/>
          <w:sz w:val="14"/>
          <w:szCs w:val="14"/>
        </w:rPr>
        <w:t xml:space="preserve"> 나∙제 동맹. </w:t>
      </w:r>
      <w:proofErr w:type="spellStart"/>
      <w:r>
        <w:rPr>
          <w:rFonts w:ascii="맑은 고딕" w:eastAsia="맑은 고딕" w:hAnsi="맑은 고딕" w:cs="맑은 고딕"/>
          <w:b/>
          <w:sz w:val="14"/>
          <w:szCs w:val="14"/>
          <w:u w:val="single"/>
        </w:rPr>
        <w:t>눌비</w:t>
      </w:r>
      <w:proofErr w:type="spellEnd"/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14"/>
          <w:szCs w:val="14"/>
        </w:rPr>
      </w:pPr>
      <w:r>
        <w:rPr>
          <w:rFonts w:ascii="맑은 고딕" w:eastAsia="맑은 고딕" w:hAnsi="맑은 고딕" w:cs="맑은 고딕"/>
          <w:sz w:val="14"/>
          <w:szCs w:val="14"/>
          <w:u w:val="single"/>
        </w:rPr>
        <w:t>소지마립간</w:t>
      </w:r>
      <w:r>
        <w:rPr>
          <w:rFonts w:ascii="맑은 고딕" w:eastAsia="맑은 고딕" w:hAnsi="맑은 고딕" w:cs="맑은 고딕"/>
          <w:sz w:val="14"/>
          <w:szCs w:val="14"/>
        </w:rPr>
        <w:t xml:space="preserve">: </w:t>
      </w:r>
      <w:proofErr w:type="spellStart"/>
      <w:r>
        <w:rPr>
          <w:rFonts w:ascii="맑은 고딕" w:eastAsia="맑은 고딕" w:hAnsi="맑은 고딕" w:cs="맑은 고딕"/>
          <w:sz w:val="14"/>
          <w:szCs w:val="14"/>
        </w:rPr>
        <w:t>동성왕과</w:t>
      </w:r>
      <w:proofErr w:type="spellEnd"/>
      <w:r>
        <w:rPr>
          <w:rFonts w:ascii="맑은 고딕" w:eastAsia="맑은 고딕" w:hAnsi="맑은 고딕" w:cs="맑은 고딕"/>
          <w:sz w:val="14"/>
          <w:szCs w:val="14"/>
        </w:rPr>
        <w:t xml:space="preserve"> 나∙제 동맹. </w:t>
      </w:r>
      <w:r>
        <w:rPr>
          <w:rFonts w:ascii="맑은 고딕" w:eastAsia="맑은 고딕" w:hAnsi="맑은 고딕" w:cs="맑은 고딕"/>
          <w:b/>
          <w:sz w:val="14"/>
          <w:szCs w:val="14"/>
          <w:u w:val="single"/>
        </w:rPr>
        <w:t xml:space="preserve">소동 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proofErr w:type="spellStart"/>
      <w:r>
        <w:rPr>
          <w:rFonts w:ascii="맑은 고딕" w:eastAsia="맑은 고딕" w:hAnsi="맑은 고딕" w:cs="맑은 고딕"/>
          <w:b/>
          <w:sz w:val="20"/>
          <w:szCs w:val="20"/>
          <w:u w:val="single"/>
        </w:rPr>
        <w:t>지증왕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: ‘신라’∙‘왕’ 사용, 순장 금지, 우경 장려,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동시전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(시장을 감독하는 관청) 설치, 우산국 정벌(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이사부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).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proofErr w:type="spellStart"/>
      <w:r>
        <w:rPr>
          <w:rFonts w:ascii="맑은 고딕" w:eastAsia="맑은 고딕" w:hAnsi="맑은 고딕" w:cs="맑은 고딕"/>
          <w:b/>
          <w:sz w:val="20"/>
          <w:szCs w:val="20"/>
          <w:u w:val="single"/>
        </w:rPr>
        <w:t>법흥왕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: 연호 ‘건원’, 병부∙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상대등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설치, 율령(17관등) 정비, 불교 공인.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b/>
          <w:sz w:val="20"/>
          <w:szCs w:val="20"/>
          <w:u w:val="single"/>
        </w:rPr>
        <w:lastRenderedPageBreak/>
        <w:t>진흥왕</w:t>
      </w:r>
      <w:r>
        <w:rPr>
          <w:rFonts w:ascii="맑은 고딕" w:eastAsia="맑은 고딕" w:hAnsi="맑은 고딕" w:cs="맑은 고딕"/>
          <w:sz w:val="20"/>
          <w:szCs w:val="20"/>
        </w:rPr>
        <w:t xml:space="preserve">: 단양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적성비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∙북한산 순수비,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관산성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전투, 화랑도 개편, 한강 차지. 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proofErr w:type="spellStart"/>
      <w:r>
        <w:rPr>
          <w:rFonts w:ascii="맑은 고딕" w:eastAsia="맑은 고딕" w:hAnsi="맑은 고딕" w:cs="맑은 고딕"/>
          <w:sz w:val="20"/>
          <w:szCs w:val="20"/>
          <w:u w:val="single"/>
        </w:rPr>
        <w:t>무열왕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: 최초 진골 출신 왕.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proofErr w:type="spellStart"/>
      <w:r>
        <w:rPr>
          <w:rFonts w:ascii="맑은 고딕" w:eastAsia="맑은 고딕" w:hAnsi="맑은 고딕" w:cs="맑은 고딕"/>
          <w:b/>
          <w:sz w:val="20"/>
          <w:szCs w:val="20"/>
          <w:u w:val="single"/>
        </w:rPr>
        <w:t>문무왕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: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매소성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∙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기벌포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전투 승리, 삼국 통일,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외사정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파견.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통일 신라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proofErr w:type="spellStart"/>
      <w:r>
        <w:rPr>
          <w:rFonts w:ascii="맑은 고딕" w:eastAsia="맑은 고딕" w:hAnsi="맑은 고딕" w:cs="맑은 고딕"/>
          <w:b/>
          <w:sz w:val="20"/>
          <w:szCs w:val="20"/>
          <w:u w:val="single"/>
        </w:rPr>
        <w:t>신문왕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: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김흠돌의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난, 통치 체제 정비,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녹읍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폐지, 관료전 지급, 국학 설치,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설총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(화왕계), 만파식적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proofErr w:type="spellStart"/>
      <w:r>
        <w:rPr>
          <w:rFonts w:ascii="맑은 고딕" w:eastAsia="맑은 고딕" w:hAnsi="맑은 고딕" w:cs="맑은 고딕"/>
          <w:sz w:val="20"/>
          <w:szCs w:val="20"/>
          <w:u w:val="single"/>
        </w:rPr>
        <w:t>성덕왕</w:t>
      </w:r>
      <w:proofErr w:type="spellEnd"/>
      <w:r>
        <w:rPr>
          <w:rFonts w:ascii="맑은 고딕" w:eastAsia="맑은 고딕" w:hAnsi="맑은 고딕" w:cs="맑은 고딕"/>
          <w:sz w:val="20"/>
          <w:szCs w:val="20"/>
          <w:u w:val="single"/>
        </w:rPr>
        <w:t>(33</w:t>
      </w:r>
      <w:r>
        <w:rPr>
          <w:rFonts w:ascii="맑은 고딕" w:eastAsia="맑은 고딕" w:hAnsi="맑은 고딕" w:cs="맑은 고딕"/>
          <w:sz w:val="20"/>
          <w:szCs w:val="20"/>
          <w:u w:val="single"/>
          <w:vertAlign w:val="superscript"/>
        </w:rPr>
        <w:t>rd</w:t>
      </w:r>
      <w:r>
        <w:rPr>
          <w:rFonts w:ascii="맑은 고딕" w:eastAsia="맑은 고딕" w:hAnsi="맑은 고딕" w:cs="맑은 고딕"/>
          <w:sz w:val="20"/>
          <w:szCs w:val="20"/>
          <w:u w:val="single"/>
        </w:rPr>
        <w:t>)</w:t>
      </w:r>
      <w:r>
        <w:rPr>
          <w:rFonts w:ascii="맑은 고딕" w:eastAsia="맑은 고딕" w:hAnsi="맑은 고딕" w:cs="맑은 고딕"/>
          <w:sz w:val="20"/>
          <w:szCs w:val="20"/>
        </w:rPr>
        <w:t>: 백성에게 정전 지급.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proofErr w:type="spellStart"/>
      <w:r>
        <w:rPr>
          <w:rFonts w:ascii="맑은 고딕" w:eastAsia="맑은 고딕" w:hAnsi="맑은 고딕" w:cs="맑은 고딕"/>
          <w:sz w:val="20"/>
          <w:szCs w:val="20"/>
          <w:u w:val="single"/>
        </w:rPr>
        <w:t>경덕왕</w:t>
      </w:r>
      <w:proofErr w:type="spellEnd"/>
      <w:r>
        <w:rPr>
          <w:rFonts w:ascii="맑은 고딕" w:eastAsia="맑은 고딕" w:hAnsi="맑은 고딕" w:cs="맑은 고딕"/>
          <w:sz w:val="20"/>
          <w:szCs w:val="20"/>
          <w:u w:val="single"/>
        </w:rPr>
        <w:t>(35</w:t>
      </w:r>
      <w:r>
        <w:rPr>
          <w:rFonts w:ascii="맑은 고딕" w:eastAsia="맑은 고딕" w:hAnsi="맑은 고딕" w:cs="맑은 고딕"/>
          <w:sz w:val="20"/>
          <w:szCs w:val="20"/>
          <w:u w:val="single"/>
          <w:vertAlign w:val="superscript"/>
        </w:rPr>
        <w:t>th</w:t>
      </w:r>
      <w:r>
        <w:rPr>
          <w:rFonts w:ascii="맑은 고딕" w:eastAsia="맑은 고딕" w:hAnsi="맑은 고딕" w:cs="맑은 고딕"/>
          <w:sz w:val="20"/>
          <w:szCs w:val="20"/>
          <w:u w:val="single"/>
        </w:rPr>
        <w:t>)</w:t>
      </w:r>
      <w:r>
        <w:rPr>
          <w:rFonts w:ascii="맑은 고딕" w:eastAsia="맑은 고딕" w:hAnsi="맑은 고딕" w:cs="맑은 고딕"/>
          <w:sz w:val="20"/>
          <w:szCs w:val="20"/>
        </w:rPr>
        <w:t xml:space="preserve">: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녹읍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부활.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proofErr w:type="spellStart"/>
      <w:r>
        <w:rPr>
          <w:rFonts w:ascii="맑은 고딕" w:eastAsia="맑은 고딕" w:hAnsi="맑은 고딕" w:cs="맑은 고딕"/>
          <w:sz w:val="20"/>
          <w:szCs w:val="20"/>
          <w:u w:val="single"/>
        </w:rPr>
        <w:t>원성왕</w:t>
      </w:r>
      <w:proofErr w:type="spellEnd"/>
      <w:r>
        <w:rPr>
          <w:rFonts w:ascii="맑은 고딕" w:eastAsia="맑은 고딕" w:hAnsi="맑은 고딕" w:cs="맑은 고딕"/>
          <w:sz w:val="20"/>
          <w:szCs w:val="20"/>
          <w:u w:val="single"/>
        </w:rPr>
        <w:t>(38</w:t>
      </w:r>
      <w:r>
        <w:rPr>
          <w:rFonts w:ascii="맑은 고딕" w:eastAsia="맑은 고딕" w:hAnsi="맑은 고딕" w:cs="맑은 고딕"/>
          <w:sz w:val="20"/>
          <w:szCs w:val="20"/>
          <w:u w:val="single"/>
          <w:vertAlign w:val="superscript"/>
        </w:rPr>
        <w:t>th</w:t>
      </w:r>
      <w:r>
        <w:rPr>
          <w:rFonts w:ascii="맑은 고딕" w:eastAsia="맑은 고딕" w:hAnsi="맑은 고딕" w:cs="맑은 고딕"/>
          <w:sz w:val="20"/>
          <w:szCs w:val="20"/>
          <w:u w:val="single"/>
        </w:rPr>
        <w:t>)</w:t>
      </w:r>
      <w:r>
        <w:rPr>
          <w:rFonts w:ascii="맑은 고딕" w:eastAsia="맑은 고딕" w:hAnsi="맑은 고딕" w:cs="맑은 고딕"/>
          <w:sz w:val="20"/>
          <w:szCs w:val="20"/>
        </w:rPr>
        <w:t xml:space="preserve">: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독서삼품과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.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>부흥 운동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고구려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proofErr w:type="spellStart"/>
      <w:r>
        <w:rPr>
          <w:rFonts w:ascii="맑은 고딕" w:eastAsia="맑은 고딕" w:hAnsi="맑은 고딕" w:cs="맑은 고딕"/>
          <w:sz w:val="20"/>
          <w:szCs w:val="20"/>
        </w:rPr>
        <w:t>검모잠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,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안승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,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고연무</w:t>
      </w:r>
      <w:proofErr w:type="spellEnd"/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안승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,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검모잠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살해 후 신라에 의해 보덕국왕으로 임명 (금마저)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백제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복신, 도침,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흑치상지</w:t>
      </w:r>
      <w:proofErr w:type="spellEnd"/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proofErr w:type="spellStart"/>
      <w:r>
        <w:rPr>
          <w:rFonts w:ascii="맑은 고딕" w:eastAsia="맑은 고딕" w:hAnsi="맑은 고딕" w:cs="맑은 고딕"/>
          <w:sz w:val="20"/>
          <w:szCs w:val="20"/>
        </w:rPr>
        <w:t>백강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전투: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흑치상지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in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임존성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+왜 vs.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소정방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in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나당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연합군 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>가야 유적지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금관가야는 </w:t>
      </w:r>
      <w:r>
        <w:rPr>
          <w:rFonts w:ascii="맑은 고딕" w:eastAsia="맑은 고딕" w:hAnsi="맑은 고딕" w:cs="맑은 고딕"/>
          <w:b/>
          <w:sz w:val="20"/>
          <w:szCs w:val="20"/>
          <w:u w:val="single"/>
        </w:rPr>
        <w:t>김해</w:t>
      </w:r>
      <w:r>
        <w:rPr>
          <w:rFonts w:ascii="맑은 고딕" w:eastAsia="맑은 고딕" w:hAnsi="맑은 고딕" w:cs="맑은 고딕"/>
          <w:sz w:val="20"/>
          <w:szCs w:val="20"/>
        </w:rPr>
        <w:t xml:space="preserve">, 대가야는 </w:t>
      </w:r>
      <w:r>
        <w:rPr>
          <w:rFonts w:ascii="맑은 고딕" w:eastAsia="맑은 고딕" w:hAnsi="맑은 고딕" w:cs="맑은 고딕"/>
          <w:b/>
          <w:sz w:val="20"/>
          <w:szCs w:val="20"/>
          <w:u w:val="single"/>
        </w:rPr>
        <w:t>고령</w:t>
      </w:r>
      <w:r>
        <w:rPr>
          <w:rFonts w:ascii="맑은 고딕" w:eastAsia="맑은 고딕" w:hAnsi="맑은 고딕" w:cs="맑은 고딕"/>
          <w:sz w:val="20"/>
          <w:szCs w:val="20"/>
        </w:rPr>
        <w:t>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금관가야 – 김해 대성동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고분군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/ 대가야 – 고령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지산동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고분군</w:t>
      </w:r>
      <w:proofErr w:type="spellEnd"/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>통일 신라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삼국통일 과정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백제 멸망(660) →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임존성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∙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백강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전투(663) → 고구려 멸망(668) →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안승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,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검모잠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살해(670) →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매소성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∙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기벌포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전투(676) → 삼국 통일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시기 구분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상대 (박혁거세 – 진덕 여왕) | 중대(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무열왕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–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혜공왕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) | 하대 (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선덕왕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–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경순왕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)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통치 체제 정비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lastRenderedPageBreak/>
        <w:t xml:space="preserve">중앙 행정: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집사부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등 14부. 화백 회의 기능 축소(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상대등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약화)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지방 행정: 9주 5소경→지방 균형 발전</w:t>
      </w:r>
    </w:p>
    <w:p w:rsidR="00837ED2" w:rsidRDefault="00F93787">
      <w:pPr>
        <w:widowControl w:val="0"/>
        <w:numPr>
          <w:ilvl w:val="3"/>
          <w:numId w:val="5"/>
        </w:numPr>
        <w:spacing w:after="160" w:line="259" w:lineRule="auto"/>
        <w:jc w:val="both"/>
        <w:rPr>
          <w:sz w:val="20"/>
          <w:szCs w:val="20"/>
        </w:rPr>
      </w:pP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외사정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(지방관 감찰), 상수리(지방 세력 견제)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군사 제도: 9서당(중앙군) 10정(지방군). 9서당으로 민족 융합 도모.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토지 제도</w:t>
      </w:r>
    </w:p>
    <w:p w:rsidR="00837ED2" w:rsidRDefault="00F93787">
      <w:pPr>
        <w:widowControl w:val="0"/>
        <w:numPr>
          <w:ilvl w:val="3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관료전 지급&amp;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녹읍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폐지(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신문왕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) → 정전 지급(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성덕왕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) →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녹읍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부활(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경덕왕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)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후기 - 전제 왕권 동요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지방 세력 반란: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김헌창의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난, 장보고의 난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농민 봉기: 진성 여왕 – 원종∙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애노의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난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신라 말 선종 유행 - 9산 선문 개창.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건축물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분황사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모전석탑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– 7c 선덕여왕 때 건설. 신라 최고 석탑.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석가탑 – 8c.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감은사지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3층 석탑 계승.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무구정광대다라니경</w:t>
      </w:r>
      <w:proofErr w:type="spellEnd"/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쌍봉사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철감선사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승탑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– 9c. 지붕이 팔각형.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진전사지 3층 석탑 –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기단부에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부조 새김.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proofErr w:type="spellStart"/>
      <w:r>
        <w:rPr>
          <w:rFonts w:ascii="맑은 고딕" w:eastAsia="맑은 고딕" w:hAnsi="맑은 고딕" w:cs="맑은 고딕"/>
          <w:sz w:val="20"/>
          <w:szCs w:val="20"/>
        </w:rPr>
        <w:t>감은사지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3층 석탑 – 이중 기단 및 좌우 대칭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>발해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발해 역대 왕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proofErr w:type="spellStart"/>
      <w:r>
        <w:rPr>
          <w:rFonts w:ascii="맑은 고딕" w:eastAsia="맑은 고딕" w:hAnsi="맑은 고딕" w:cs="맑은 고딕"/>
          <w:sz w:val="20"/>
          <w:szCs w:val="20"/>
          <w:u w:val="single"/>
        </w:rPr>
        <w:t>무왕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&lt;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인안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&gt;: 당의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등주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공격(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장문휴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),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흑수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말갈 공격(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대문예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). </w:t>
      </w:r>
      <w:r>
        <w:rPr>
          <w:rFonts w:ascii="맑은 고딕" w:eastAsia="맑은 고딕" w:hAnsi="맑은 고딕" w:cs="맑은 고딕"/>
          <w:b/>
          <w:sz w:val="20"/>
          <w:szCs w:val="20"/>
          <w:u w:val="single"/>
        </w:rPr>
        <w:t>무인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proofErr w:type="spellStart"/>
      <w:r>
        <w:rPr>
          <w:rFonts w:ascii="맑은 고딕" w:eastAsia="맑은 고딕" w:hAnsi="맑은 고딕" w:cs="맑은 고딕"/>
          <w:sz w:val="20"/>
          <w:szCs w:val="20"/>
          <w:u w:val="single"/>
        </w:rPr>
        <w:t>문왕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&lt;대흥&gt;: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친당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정책(3성 6부,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상경성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), 신라도, 상경 천도, 정혜∙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정효공주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. </w:t>
      </w:r>
      <w:r>
        <w:rPr>
          <w:rFonts w:ascii="맑은 고딕" w:eastAsia="맑은 고딕" w:hAnsi="맑은 고딕" w:cs="맑은 고딕"/>
          <w:b/>
          <w:sz w:val="20"/>
          <w:szCs w:val="20"/>
          <w:u w:val="single"/>
        </w:rPr>
        <w:t>문대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  <w:u w:val="single"/>
        </w:rPr>
        <w:t>선왕</w:t>
      </w:r>
      <w:r>
        <w:rPr>
          <w:rFonts w:ascii="맑은 고딕" w:eastAsia="맑은 고딕" w:hAnsi="맑은 고딕" w:cs="맑은 고딕"/>
          <w:sz w:val="20"/>
          <w:szCs w:val="20"/>
        </w:rPr>
        <w:t>&lt;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건흥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&gt;: 지방 행정 체제 확립(9주 15부 62주). ‘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해동성국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’. </w:t>
      </w:r>
      <w:r>
        <w:rPr>
          <w:rFonts w:ascii="맑은 고딕" w:eastAsia="맑은 고딕" w:hAnsi="맑은 고딕" w:cs="맑은 고딕"/>
          <w:b/>
          <w:sz w:val="20"/>
          <w:szCs w:val="20"/>
          <w:u w:val="single"/>
        </w:rPr>
        <w:t>선건</w:t>
      </w:r>
    </w:p>
    <w:p w:rsidR="00837ED2" w:rsidRDefault="00F93787">
      <w:pPr>
        <w:widowControl w:val="0"/>
        <w:numPr>
          <w:ilvl w:val="3"/>
          <w:numId w:val="5"/>
        </w:numPr>
        <w:spacing w:after="160" w:line="259" w:lineRule="auto"/>
        <w:jc w:val="both"/>
        <w:rPr>
          <w:sz w:val="20"/>
          <w:szCs w:val="20"/>
        </w:rPr>
      </w:pPr>
      <w:proofErr w:type="spellStart"/>
      <w:r>
        <w:rPr>
          <w:rFonts w:ascii="맑은 고딕" w:eastAsia="맑은 고딕" w:hAnsi="맑은 고딕" w:cs="맑은 고딕"/>
          <w:sz w:val="20"/>
          <w:szCs w:val="20"/>
        </w:rPr>
        <w:t>무왕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=공격,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문왕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=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친당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, 선왕=체제.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발해 통치 체제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중앙 행정: 당의 3성 6부 수용, but 자주성 유지</w:t>
      </w:r>
    </w:p>
    <w:p w:rsidR="00837ED2" w:rsidRDefault="00F93787">
      <w:pPr>
        <w:widowControl w:val="0"/>
        <w:numPr>
          <w:ilvl w:val="3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3성: 정당성의 대내상이 국정 총괄.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lastRenderedPageBreak/>
        <w:t>지방 행정: 5경 15부 62주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교육 기관: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주자감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. 발해는 </w:t>
      </w:r>
      <w:proofErr w:type="spellStart"/>
      <w:r>
        <w:rPr>
          <w:rFonts w:ascii="맑은 고딕" w:eastAsia="맑은 고딕" w:hAnsi="맑은 고딕" w:cs="맑은 고딕"/>
          <w:b/>
          <w:sz w:val="20"/>
          <w:szCs w:val="20"/>
          <w:u w:val="single"/>
        </w:rPr>
        <w:t>주자감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, 고려는 </w:t>
      </w:r>
      <w:r>
        <w:rPr>
          <w:rFonts w:ascii="맑은 고딕" w:eastAsia="맑은 고딕" w:hAnsi="맑은 고딕" w:cs="맑은 고딕"/>
          <w:b/>
          <w:sz w:val="20"/>
          <w:szCs w:val="20"/>
          <w:u w:val="single"/>
        </w:rPr>
        <w:t>국자감</w:t>
      </w:r>
      <w:r>
        <w:rPr>
          <w:rFonts w:ascii="맑은 고딕" w:eastAsia="맑은 고딕" w:hAnsi="맑은 고딕" w:cs="맑은 고딕"/>
          <w:sz w:val="20"/>
          <w:szCs w:val="20"/>
        </w:rPr>
        <w:t>.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>불교계 인물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의상 – 관음 신앙(현세의 고난에서 구제), 화엄 사상. 통일신라 초기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도선 – </w:t>
      </w:r>
      <w:r>
        <w:rPr>
          <w:rFonts w:ascii="맑은 고딕" w:eastAsia="맑은 고딕" w:hAnsi="맑은 고딕" w:cs="맑은 고딕"/>
          <w:sz w:val="20"/>
          <w:szCs w:val="20"/>
          <w:u w:val="single"/>
        </w:rPr>
        <w:t>풍수지리설</w:t>
      </w:r>
      <w:r>
        <w:rPr>
          <w:rFonts w:ascii="맑은 고딕" w:eastAsia="맑은 고딕" w:hAnsi="맑은 고딕" w:cs="맑은 고딕"/>
          <w:sz w:val="20"/>
          <w:szCs w:val="20"/>
        </w:rPr>
        <w:t>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원효 - &lt;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무애가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&gt;, &lt;</w:t>
      </w:r>
      <w:proofErr w:type="spellStart"/>
      <w:r>
        <w:rPr>
          <w:rFonts w:ascii="맑은 고딕" w:eastAsia="맑은 고딕" w:hAnsi="맑은 고딕" w:cs="맑은 고딕"/>
          <w:sz w:val="20"/>
          <w:szCs w:val="20"/>
          <w:u w:val="single"/>
        </w:rPr>
        <w:t>대승기신론소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&gt;, &lt;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십문화쟁론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&gt; 저술. 일심 사상,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화쟁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사상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원광 – </w:t>
      </w:r>
      <w:r>
        <w:rPr>
          <w:rFonts w:ascii="맑은 고딕" w:eastAsia="맑은 고딕" w:hAnsi="맑은 고딕" w:cs="맑은 고딕"/>
          <w:sz w:val="20"/>
          <w:szCs w:val="20"/>
          <w:u w:val="single"/>
        </w:rPr>
        <w:t>세속 5계</w:t>
      </w:r>
      <w:r>
        <w:rPr>
          <w:rFonts w:ascii="맑은 고딕" w:eastAsia="맑은 고딕" w:hAnsi="맑은 고딕" w:cs="맑은 고딕"/>
          <w:sz w:val="20"/>
          <w:szCs w:val="20"/>
        </w:rPr>
        <w:t>(화랑도의 규범)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>삼국 시대 고분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고구려 - 돌무지무덤(장군총) →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굴식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돌방무덤</w:t>
      </w:r>
      <w:proofErr w:type="spellEnd"/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백제 - 돌무지무덤(석촌동) →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굴식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돌방무덤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+벽돌무덤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신라 – 돌무지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덧널무덤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(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천마총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)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발해 –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굴식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돌방무덤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(정혜 공주), 벽돌무덤(정효 공주)</w:t>
      </w:r>
    </w:p>
    <w:p w:rsidR="00806658" w:rsidRDefault="00806658">
      <w:pPr>
        <w:rPr>
          <w:rFonts w:ascii="맑은 고딕" w:eastAsia="맑은 고딕" w:hAnsi="맑은 고딕" w:cs="맑은 고딕"/>
          <w:b/>
          <w:sz w:val="36"/>
          <w:szCs w:val="36"/>
        </w:rPr>
      </w:pPr>
      <w:r>
        <w:rPr>
          <w:rFonts w:ascii="맑은 고딕" w:eastAsia="맑은 고딕" w:hAnsi="맑은 고딕" w:cs="맑은 고딕"/>
          <w:b/>
          <w:sz w:val="36"/>
          <w:szCs w:val="36"/>
        </w:rPr>
        <w:br w:type="page"/>
      </w:r>
    </w:p>
    <w:p w:rsidR="00837ED2" w:rsidRPr="00806658" w:rsidRDefault="00F93787" w:rsidP="00806658">
      <w:pPr>
        <w:pStyle w:val="1"/>
        <w:keepLines w:val="0"/>
        <w:widowControl w:val="0"/>
        <w:spacing w:before="0" w:after="160" w:line="259" w:lineRule="auto"/>
        <w:jc w:val="both"/>
        <w:rPr>
          <w:rFonts w:ascii="맑은 고딕" w:eastAsia="맑은 고딕" w:hAnsi="맑은 고딕" w:cs="맑은 고딕" w:hint="eastAsia"/>
          <w:b/>
          <w:sz w:val="36"/>
          <w:szCs w:val="36"/>
        </w:rPr>
      </w:pPr>
      <w:r>
        <w:rPr>
          <w:rFonts w:ascii="맑은 고딕" w:eastAsia="맑은 고딕" w:hAnsi="맑은 고딕" w:cs="맑은 고딕"/>
          <w:b/>
          <w:sz w:val="36"/>
          <w:szCs w:val="36"/>
        </w:rPr>
        <w:lastRenderedPageBreak/>
        <w:t>고려 시대</w:t>
      </w:r>
    </w:p>
    <w:p w:rsidR="00806658" w:rsidRDefault="00806658" w:rsidP="00806658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4"/>
          <w:szCs w:val="24"/>
        </w:rPr>
      </w:pPr>
      <w:r>
        <w:rPr>
          <w:sz w:val="24"/>
          <w:szCs w:val="24"/>
        </w:rPr>
        <w:t>후삼국</w:t>
      </w:r>
    </w:p>
    <w:p w:rsidR="00806658" w:rsidRDefault="00806658" w:rsidP="00806658">
      <w:pPr>
        <w:widowControl w:val="0"/>
        <w:numPr>
          <w:ilvl w:val="1"/>
          <w:numId w:val="5"/>
        </w:numPr>
        <w:spacing w:after="160" w:line="259" w:lineRule="auto"/>
        <w:jc w:val="both"/>
      </w:pPr>
      <w:r>
        <w:t>전개</w:t>
      </w:r>
      <w:r>
        <w:t xml:space="preserve"> </w:t>
      </w:r>
      <w:r>
        <w:t>과정</w:t>
      </w:r>
    </w:p>
    <w:p w:rsidR="00806658" w:rsidRDefault="00806658" w:rsidP="00806658">
      <w:pPr>
        <w:widowControl w:val="0"/>
        <w:numPr>
          <w:ilvl w:val="2"/>
          <w:numId w:val="5"/>
        </w:numPr>
        <w:spacing w:after="160" w:line="259" w:lineRule="auto"/>
        <w:jc w:val="both"/>
      </w:pPr>
      <w:r>
        <w:t>중앙의</w:t>
      </w:r>
      <w:r>
        <w:t xml:space="preserve"> </w:t>
      </w:r>
      <w:r>
        <w:t>지방</w:t>
      </w:r>
      <w:r>
        <w:t xml:space="preserve"> </w:t>
      </w:r>
      <w:r>
        <w:t>통제</w:t>
      </w:r>
      <w:r>
        <w:t xml:space="preserve"> </w:t>
      </w:r>
      <w:r>
        <w:t>약화</w:t>
      </w:r>
      <w:r>
        <w:t>&amp;</w:t>
      </w:r>
      <w:r>
        <w:t>호족의</w:t>
      </w:r>
      <w:r>
        <w:t xml:space="preserve"> </w:t>
      </w:r>
      <w:r>
        <w:t>성장</w:t>
      </w:r>
      <w:r>
        <w:t>(</w:t>
      </w:r>
      <w:r>
        <w:t>견훤</w:t>
      </w:r>
      <w:r>
        <w:t>→</w:t>
      </w:r>
      <w:r>
        <w:t>궁예</w:t>
      </w:r>
      <w:r>
        <w:t xml:space="preserve">) → </w:t>
      </w:r>
      <w:r>
        <w:t>궁예</w:t>
      </w:r>
      <w:r>
        <w:t xml:space="preserve"> </w:t>
      </w:r>
      <w:r>
        <w:t>축출</w:t>
      </w:r>
      <w:r>
        <w:t xml:space="preserve"> &amp; </w:t>
      </w:r>
      <w:r>
        <w:t>왕건</w:t>
      </w:r>
      <w:r>
        <w:t xml:space="preserve"> </w:t>
      </w:r>
      <w:r>
        <w:t>고려</w:t>
      </w:r>
      <w:r>
        <w:t xml:space="preserve"> </w:t>
      </w:r>
      <w:r>
        <w:t>건국</w:t>
      </w:r>
      <w:r>
        <w:t xml:space="preserve"> → </w:t>
      </w:r>
      <w:r>
        <w:t>후백제</w:t>
      </w:r>
      <w:r>
        <w:t xml:space="preserve">, </w:t>
      </w:r>
      <w:r>
        <w:t>후당</w:t>
      </w:r>
      <w:r>
        <w:t>∙</w:t>
      </w:r>
      <w:r>
        <w:t>오월</w:t>
      </w:r>
      <w:r>
        <w:t xml:space="preserve"> </w:t>
      </w:r>
      <w:r>
        <w:t>사신</w:t>
      </w:r>
      <w:r>
        <w:t xml:space="preserve"> </w:t>
      </w:r>
      <w:r>
        <w:t>파견</w:t>
      </w:r>
      <w:r>
        <w:t xml:space="preserve"> → </w:t>
      </w:r>
      <w:r>
        <w:t>견훤</w:t>
      </w:r>
      <w:r>
        <w:t xml:space="preserve">, </w:t>
      </w:r>
      <w:proofErr w:type="spellStart"/>
      <w:r>
        <w:t>경애왕</w:t>
      </w:r>
      <w:proofErr w:type="spellEnd"/>
      <w:r>
        <w:t xml:space="preserve"> </w:t>
      </w:r>
      <w:r>
        <w:t>자결시킴</w:t>
      </w:r>
      <w:r>
        <w:t xml:space="preserve"> → </w:t>
      </w:r>
      <w:r>
        <w:t>왕건</w:t>
      </w:r>
      <w:r>
        <w:t xml:space="preserve">, </w:t>
      </w:r>
      <w:r>
        <w:t>공산</w:t>
      </w:r>
      <w:r>
        <w:t xml:space="preserve"> </w:t>
      </w:r>
      <w:r>
        <w:t>전투에서</w:t>
      </w:r>
      <w:r>
        <w:t xml:space="preserve"> </w:t>
      </w:r>
      <w:r>
        <w:t>견훤에</w:t>
      </w:r>
      <w:r>
        <w:t xml:space="preserve"> </w:t>
      </w:r>
      <w:r>
        <w:t>참패</w:t>
      </w:r>
      <w:r>
        <w:t xml:space="preserve"> → </w:t>
      </w:r>
      <w:r>
        <w:t>신검</w:t>
      </w:r>
      <w:r>
        <w:t xml:space="preserve">, </w:t>
      </w:r>
      <w:r>
        <w:t>정변</w:t>
      </w:r>
      <w:r>
        <w:t xml:space="preserve"> </w:t>
      </w:r>
      <w:r>
        <w:t>일으켜</w:t>
      </w:r>
      <w:r>
        <w:t xml:space="preserve"> </w:t>
      </w:r>
      <w:r>
        <w:t>견훤</w:t>
      </w:r>
      <w:r>
        <w:t xml:space="preserve"> </w:t>
      </w:r>
      <w:r>
        <w:t>폐위</w:t>
      </w:r>
      <w:r>
        <w:t xml:space="preserve"> → </w:t>
      </w:r>
      <w:r>
        <w:t>견훤</w:t>
      </w:r>
      <w:r>
        <w:t xml:space="preserve"> </w:t>
      </w:r>
      <w:r>
        <w:t>탈출해</w:t>
      </w:r>
      <w:r>
        <w:t xml:space="preserve"> </w:t>
      </w:r>
      <w:r>
        <w:t>왕건에</w:t>
      </w:r>
      <w:r>
        <w:t xml:space="preserve"> </w:t>
      </w:r>
      <w:r>
        <w:t>항복</w:t>
      </w:r>
      <w:r>
        <w:t xml:space="preserve"> → </w:t>
      </w:r>
      <w:r>
        <w:t>왕건</w:t>
      </w:r>
      <w:r>
        <w:t xml:space="preserve">, </w:t>
      </w:r>
      <w:proofErr w:type="spellStart"/>
      <w:r>
        <w:t>일리천</w:t>
      </w:r>
      <w:proofErr w:type="spellEnd"/>
      <w:r>
        <w:t xml:space="preserve"> </w:t>
      </w:r>
      <w:r>
        <w:t>전투에서</w:t>
      </w:r>
      <w:r>
        <w:t xml:space="preserve"> </w:t>
      </w:r>
      <w:r>
        <w:t>신검에</w:t>
      </w:r>
      <w:r>
        <w:t xml:space="preserve"> </w:t>
      </w:r>
      <w:r>
        <w:t>승리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>고려 역대 왕 업적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4"/>
          <w:szCs w:val="24"/>
        </w:rPr>
      </w:pPr>
      <w:r>
        <w:rPr>
          <w:rFonts w:ascii="맑은 고딕" w:eastAsia="맑은 고딕" w:hAnsi="맑은 고딕" w:cs="맑은 고딕"/>
          <w:sz w:val="20"/>
          <w:szCs w:val="20"/>
        </w:rPr>
        <w:t>고려 초기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b/>
          <w:sz w:val="20"/>
          <w:szCs w:val="20"/>
          <w:u w:val="single"/>
        </w:rPr>
        <w:t>태조(1</w:t>
      </w:r>
      <w:r>
        <w:rPr>
          <w:rFonts w:ascii="맑은 고딕" w:eastAsia="맑은 고딕" w:hAnsi="맑은 고딕" w:cs="맑은 고딕"/>
          <w:b/>
          <w:sz w:val="20"/>
          <w:szCs w:val="20"/>
          <w:u w:val="single"/>
          <w:vertAlign w:val="superscript"/>
        </w:rPr>
        <w:t>st</w:t>
      </w:r>
      <w:r>
        <w:rPr>
          <w:rFonts w:ascii="맑은 고딕" w:eastAsia="맑은 고딕" w:hAnsi="맑은 고딕" w:cs="맑은 고딕"/>
          <w:b/>
          <w:sz w:val="20"/>
          <w:szCs w:val="20"/>
          <w:u w:val="single"/>
        </w:rPr>
        <w:t>)</w:t>
      </w:r>
      <w:r>
        <w:rPr>
          <w:rFonts w:ascii="맑은 고딕" w:eastAsia="맑은 고딕" w:hAnsi="맑은 고딕" w:cs="맑은 고딕"/>
          <w:sz w:val="20"/>
          <w:szCs w:val="20"/>
        </w:rPr>
        <w:t xml:space="preserve">: 발해 유민 포용, 서경(평양) 중시,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흑창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설치,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역분전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, 사심관(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경순왕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), 기인(호족 자제 볼모), &lt;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계백료서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&gt;, &lt;정계&gt;저술.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  <w:u w:val="single"/>
        </w:rPr>
        <w:t>정종(3</w:t>
      </w:r>
      <w:r>
        <w:rPr>
          <w:rFonts w:ascii="맑은 고딕" w:eastAsia="맑은 고딕" w:hAnsi="맑은 고딕" w:cs="맑은 고딕"/>
          <w:sz w:val="20"/>
          <w:szCs w:val="20"/>
          <w:u w:val="single"/>
          <w:vertAlign w:val="superscript"/>
        </w:rPr>
        <w:t>rd</w:t>
      </w:r>
      <w:r>
        <w:rPr>
          <w:rFonts w:ascii="맑은 고딕" w:eastAsia="맑은 고딕" w:hAnsi="맑은 고딕" w:cs="맑은 고딕"/>
          <w:sz w:val="20"/>
          <w:szCs w:val="20"/>
          <w:u w:val="single"/>
        </w:rPr>
        <w:t>)</w:t>
      </w:r>
      <w:r>
        <w:rPr>
          <w:rFonts w:ascii="맑은 고딕" w:eastAsia="맑은 고딕" w:hAnsi="맑은 고딕" w:cs="맑은 고딕"/>
          <w:sz w:val="20"/>
          <w:szCs w:val="20"/>
        </w:rPr>
        <w:t>: 거란 침입 대비 광군 창설.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b/>
          <w:sz w:val="20"/>
          <w:szCs w:val="20"/>
          <w:u w:val="single"/>
        </w:rPr>
        <w:t>광종(4</w:t>
      </w:r>
      <w:r>
        <w:rPr>
          <w:rFonts w:ascii="맑은 고딕" w:eastAsia="맑은 고딕" w:hAnsi="맑은 고딕" w:cs="맑은 고딕"/>
          <w:b/>
          <w:sz w:val="20"/>
          <w:szCs w:val="20"/>
          <w:u w:val="single"/>
          <w:vertAlign w:val="superscript"/>
        </w:rPr>
        <w:t>th</w:t>
      </w:r>
      <w:r>
        <w:rPr>
          <w:rFonts w:ascii="맑은 고딕" w:eastAsia="맑은 고딕" w:hAnsi="맑은 고딕" w:cs="맑은 고딕"/>
          <w:b/>
          <w:sz w:val="20"/>
          <w:szCs w:val="20"/>
          <w:u w:val="single"/>
        </w:rPr>
        <w:t>)</w:t>
      </w:r>
      <w:r>
        <w:rPr>
          <w:rFonts w:ascii="맑은 고딕" w:eastAsia="맑은 고딕" w:hAnsi="맑은 고딕" w:cs="맑은 고딕"/>
          <w:sz w:val="20"/>
          <w:szCs w:val="20"/>
        </w:rPr>
        <w:t xml:space="preserve">: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과거제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도입(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쌍기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), 공복 제정,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노비안검법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실시,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칭제건원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(광덕∙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준풍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)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  <w:u w:val="single"/>
        </w:rPr>
        <w:t>경종(5</w:t>
      </w:r>
      <w:r>
        <w:rPr>
          <w:rFonts w:ascii="맑은 고딕" w:eastAsia="맑은 고딕" w:hAnsi="맑은 고딕" w:cs="맑은 고딕"/>
          <w:sz w:val="20"/>
          <w:szCs w:val="20"/>
          <w:u w:val="single"/>
          <w:vertAlign w:val="superscript"/>
        </w:rPr>
        <w:t>th</w:t>
      </w:r>
      <w:r>
        <w:rPr>
          <w:rFonts w:ascii="맑은 고딕" w:eastAsia="맑은 고딕" w:hAnsi="맑은 고딕" w:cs="맑은 고딕"/>
          <w:sz w:val="20"/>
          <w:szCs w:val="20"/>
          <w:u w:val="single"/>
        </w:rPr>
        <w:t>)</w:t>
      </w:r>
      <w:r>
        <w:rPr>
          <w:rFonts w:ascii="맑은 고딕" w:eastAsia="맑은 고딕" w:hAnsi="맑은 고딕" w:cs="맑은 고딕"/>
          <w:sz w:val="20"/>
          <w:szCs w:val="20"/>
        </w:rPr>
        <w:t>: 시정 전시과 제도 마련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b/>
          <w:sz w:val="20"/>
          <w:szCs w:val="20"/>
          <w:u w:val="single"/>
        </w:rPr>
        <w:t>성종(6</w:t>
      </w:r>
      <w:r>
        <w:rPr>
          <w:rFonts w:ascii="맑은 고딕" w:eastAsia="맑은 고딕" w:hAnsi="맑은 고딕" w:cs="맑은 고딕"/>
          <w:b/>
          <w:sz w:val="20"/>
          <w:szCs w:val="20"/>
          <w:u w:val="single"/>
          <w:vertAlign w:val="superscript"/>
        </w:rPr>
        <w:t>th</w:t>
      </w:r>
      <w:r>
        <w:rPr>
          <w:rFonts w:ascii="맑은 고딕" w:eastAsia="맑은 고딕" w:hAnsi="맑은 고딕" w:cs="맑은 고딕"/>
          <w:b/>
          <w:sz w:val="20"/>
          <w:szCs w:val="20"/>
          <w:u w:val="single"/>
        </w:rPr>
        <w:t>)</w:t>
      </w:r>
      <w:r>
        <w:rPr>
          <w:rFonts w:ascii="맑은 고딕" w:eastAsia="맑은 고딕" w:hAnsi="맑은 고딕" w:cs="맑은 고딕"/>
          <w:sz w:val="20"/>
          <w:szCs w:val="20"/>
        </w:rPr>
        <w:t>: 시무 28조(</w:t>
      </w:r>
      <w:r>
        <w:rPr>
          <w:rFonts w:ascii="맑은 고딕" w:eastAsia="맑은 고딕" w:hAnsi="맑은 고딕" w:cs="맑은 고딕"/>
          <w:b/>
          <w:sz w:val="20"/>
          <w:szCs w:val="20"/>
        </w:rPr>
        <w:t>최승로</w:t>
      </w:r>
      <w:r>
        <w:rPr>
          <w:rFonts w:ascii="맑은 고딕" w:eastAsia="맑은 고딕" w:hAnsi="맑은 고딕" w:cs="맑은 고딕"/>
          <w:sz w:val="20"/>
          <w:szCs w:val="20"/>
        </w:rPr>
        <w:t xml:space="preserve">), 중앙(2성 6부), 지방(12목) 설치, 국자감 설립, 건원중보 주조,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연등회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(불교) 축소&amp;팔관회(도교, 불교) 폐지, </w:t>
      </w:r>
      <w:r>
        <w:rPr>
          <w:rFonts w:ascii="맑은 고딕" w:eastAsia="맑은 고딕" w:hAnsi="맑은 고딕" w:cs="맑은 고딕"/>
          <w:i/>
          <w:sz w:val="20"/>
          <w:szCs w:val="20"/>
        </w:rPr>
        <w:t xml:space="preserve">거란 1차 침입. 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proofErr w:type="spellStart"/>
      <w:r>
        <w:rPr>
          <w:rFonts w:ascii="맑은 고딕" w:eastAsia="맑은 고딕" w:hAnsi="맑은 고딕" w:cs="맑은 고딕"/>
          <w:sz w:val="20"/>
          <w:szCs w:val="20"/>
          <w:u w:val="single"/>
        </w:rPr>
        <w:t>목종</w:t>
      </w:r>
      <w:proofErr w:type="spellEnd"/>
      <w:r>
        <w:rPr>
          <w:rFonts w:ascii="맑은 고딕" w:eastAsia="맑은 고딕" w:hAnsi="맑은 고딕" w:cs="맑은 고딕"/>
          <w:sz w:val="20"/>
          <w:szCs w:val="20"/>
          <w:u w:val="single"/>
        </w:rPr>
        <w:t>(7</w:t>
      </w:r>
      <w:r>
        <w:rPr>
          <w:rFonts w:ascii="맑은 고딕" w:eastAsia="맑은 고딕" w:hAnsi="맑은 고딕" w:cs="맑은 고딕"/>
          <w:sz w:val="20"/>
          <w:szCs w:val="20"/>
          <w:u w:val="single"/>
          <w:vertAlign w:val="superscript"/>
        </w:rPr>
        <w:t>th</w:t>
      </w:r>
      <w:r>
        <w:rPr>
          <w:rFonts w:ascii="맑은 고딕" w:eastAsia="맑은 고딕" w:hAnsi="맑은 고딕" w:cs="맑은 고딕"/>
          <w:sz w:val="20"/>
          <w:szCs w:val="20"/>
          <w:u w:val="single"/>
        </w:rPr>
        <w:t>)</w:t>
      </w:r>
      <w:r>
        <w:rPr>
          <w:rFonts w:ascii="맑은 고딕" w:eastAsia="맑은 고딕" w:hAnsi="맑은 고딕" w:cs="맑은 고딕"/>
          <w:sz w:val="20"/>
          <w:szCs w:val="20"/>
        </w:rPr>
        <w:t>: 개정 전시과 지급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  <w:u w:val="single"/>
        </w:rPr>
        <w:t>문종(11</w:t>
      </w:r>
      <w:r>
        <w:rPr>
          <w:rFonts w:ascii="맑은 고딕" w:eastAsia="맑은 고딕" w:hAnsi="맑은 고딕" w:cs="맑은 고딕"/>
          <w:sz w:val="20"/>
          <w:szCs w:val="20"/>
          <w:u w:val="single"/>
          <w:vertAlign w:val="superscript"/>
        </w:rPr>
        <w:t>th</w:t>
      </w:r>
      <w:r>
        <w:rPr>
          <w:rFonts w:ascii="맑은 고딕" w:eastAsia="맑은 고딕" w:hAnsi="맑은 고딕" w:cs="맑은 고딕"/>
          <w:sz w:val="20"/>
          <w:szCs w:val="20"/>
          <w:u w:val="single"/>
        </w:rPr>
        <w:t>)</w:t>
      </w:r>
      <w:r>
        <w:rPr>
          <w:rFonts w:ascii="맑은 고딕" w:eastAsia="맑은 고딕" w:hAnsi="맑은 고딕" w:cs="맑은 고딕"/>
          <w:sz w:val="20"/>
          <w:szCs w:val="20"/>
        </w:rPr>
        <w:t>: 9재 학당∙사학 12도(최충), 경정 전시과 지급, 경시서 설치.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  <w:u w:val="single"/>
        </w:rPr>
        <w:t>숙종(15</w:t>
      </w:r>
      <w:r>
        <w:rPr>
          <w:rFonts w:ascii="맑은 고딕" w:eastAsia="맑은 고딕" w:hAnsi="맑은 고딕" w:cs="맑은 고딕"/>
          <w:sz w:val="20"/>
          <w:szCs w:val="20"/>
          <w:u w:val="single"/>
          <w:vertAlign w:val="superscript"/>
        </w:rPr>
        <w:t>th</w:t>
      </w:r>
      <w:r>
        <w:rPr>
          <w:rFonts w:ascii="맑은 고딕" w:eastAsia="맑은 고딕" w:hAnsi="맑은 고딕" w:cs="맑은 고딕"/>
          <w:sz w:val="20"/>
          <w:szCs w:val="20"/>
          <w:u w:val="single"/>
        </w:rPr>
        <w:t>)</w:t>
      </w:r>
      <w:r>
        <w:rPr>
          <w:rFonts w:ascii="맑은 고딕" w:eastAsia="맑은 고딕" w:hAnsi="맑은 고딕" w:cs="맑은 고딕"/>
          <w:sz w:val="20"/>
          <w:szCs w:val="20"/>
        </w:rPr>
        <w:t>: 해동통보 발행. 의천 활동, 윤관 별무반 창설.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b/>
          <w:sz w:val="20"/>
          <w:szCs w:val="20"/>
          <w:u w:val="single"/>
        </w:rPr>
        <w:t>예종(16</w:t>
      </w:r>
      <w:r>
        <w:rPr>
          <w:rFonts w:ascii="맑은 고딕" w:eastAsia="맑은 고딕" w:hAnsi="맑은 고딕" w:cs="맑은 고딕"/>
          <w:b/>
          <w:sz w:val="20"/>
          <w:szCs w:val="20"/>
          <w:u w:val="single"/>
          <w:vertAlign w:val="superscript"/>
        </w:rPr>
        <w:t>th</w:t>
      </w:r>
      <w:r>
        <w:rPr>
          <w:rFonts w:ascii="맑은 고딕" w:eastAsia="맑은 고딕" w:hAnsi="맑은 고딕" w:cs="맑은 고딕"/>
          <w:b/>
          <w:sz w:val="20"/>
          <w:szCs w:val="20"/>
          <w:u w:val="single"/>
        </w:rPr>
        <w:t>)</w:t>
      </w:r>
      <w:r>
        <w:rPr>
          <w:rFonts w:ascii="맑은 고딕" w:eastAsia="맑은 고딕" w:hAnsi="맑은 고딕" w:cs="맑은 고딕"/>
          <w:sz w:val="20"/>
          <w:szCs w:val="20"/>
        </w:rPr>
        <w:t xml:space="preserve">: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양현고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(장학재단) 설치, 7재 개설,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청연각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설치(경연 건물)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고려 중기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  <w:u w:val="single"/>
        </w:rPr>
        <w:t>인종(17</w:t>
      </w:r>
      <w:r>
        <w:rPr>
          <w:rFonts w:ascii="맑은 고딕" w:eastAsia="맑은 고딕" w:hAnsi="맑은 고딕" w:cs="맑은 고딕"/>
          <w:sz w:val="20"/>
          <w:szCs w:val="20"/>
          <w:u w:val="single"/>
          <w:vertAlign w:val="superscript"/>
        </w:rPr>
        <w:t>th</w:t>
      </w:r>
      <w:r>
        <w:rPr>
          <w:rFonts w:ascii="맑은 고딕" w:eastAsia="맑은 고딕" w:hAnsi="맑은 고딕" w:cs="맑은 고딕"/>
          <w:sz w:val="20"/>
          <w:szCs w:val="20"/>
          <w:u w:val="single"/>
        </w:rPr>
        <w:t>)</w:t>
      </w:r>
      <w:r>
        <w:rPr>
          <w:rFonts w:ascii="맑은 고딕" w:eastAsia="맑은 고딕" w:hAnsi="맑은 고딕" w:cs="맑은 고딕"/>
          <w:sz w:val="20"/>
          <w:szCs w:val="20"/>
        </w:rPr>
        <w:t xml:space="preserve">: 여진 정벌(윤관), </w:t>
      </w:r>
      <w:proofErr w:type="spellStart"/>
      <w:r>
        <w:rPr>
          <w:rFonts w:ascii="맑은 고딕" w:eastAsia="맑은 고딕" w:hAnsi="맑은 고딕" w:cs="맑은 고딕"/>
          <w:i/>
          <w:sz w:val="20"/>
          <w:szCs w:val="20"/>
        </w:rPr>
        <w:t>이자겸의</w:t>
      </w:r>
      <w:proofErr w:type="spellEnd"/>
      <w:r>
        <w:rPr>
          <w:rFonts w:ascii="맑은 고딕" w:eastAsia="맑은 고딕" w:hAnsi="맑은 고딕" w:cs="맑은 고딕"/>
          <w:i/>
          <w:sz w:val="20"/>
          <w:szCs w:val="20"/>
        </w:rPr>
        <w:t xml:space="preserve"> 난,</w:t>
      </w:r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i/>
          <w:sz w:val="20"/>
          <w:szCs w:val="20"/>
        </w:rPr>
        <w:t>묘청의</w:t>
      </w:r>
      <w:proofErr w:type="spellEnd"/>
      <w:r>
        <w:rPr>
          <w:rFonts w:ascii="맑은 고딕" w:eastAsia="맑은 고딕" w:hAnsi="맑은 고딕" w:cs="맑은 고딕"/>
          <w:i/>
          <w:sz w:val="20"/>
          <w:szCs w:val="20"/>
        </w:rPr>
        <w:t xml:space="preserve"> 서경 천도 운동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  <w:u w:val="single"/>
        </w:rPr>
        <w:t>의종(18</w:t>
      </w:r>
      <w:r>
        <w:rPr>
          <w:rFonts w:ascii="맑은 고딕" w:eastAsia="맑은 고딕" w:hAnsi="맑은 고딕" w:cs="맑은 고딕"/>
          <w:sz w:val="20"/>
          <w:szCs w:val="20"/>
          <w:u w:val="single"/>
          <w:vertAlign w:val="superscript"/>
        </w:rPr>
        <w:t>th</w:t>
      </w:r>
      <w:r>
        <w:rPr>
          <w:rFonts w:ascii="맑은 고딕" w:eastAsia="맑은 고딕" w:hAnsi="맑은 고딕" w:cs="맑은 고딕"/>
          <w:sz w:val="20"/>
          <w:szCs w:val="20"/>
          <w:u w:val="single"/>
        </w:rPr>
        <w:t>)</w:t>
      </w:r>
      <w:r>
        <w:rPr>
          <w:rFonts w:ascii="맑은 고딕" w:eastAsia="맑은 고딕" w:hAnsi="맑은 고딕" w:cs="맑은 고딕"/>
          <w:sz w:val="20"/>
          <w:szCs w:val="20"/>
        </w:rPr>
        <w:t>: 무신정변 시작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고려 후기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b/>
          <w:sz w:val="20"/>
          <w:szCs w:val="20"/>
          <w:u w:val="single"/>
        </w:rPr>
        <w:t>공민왕(31</w:t>
      </w:r>
      <w:r>
        <w:rPr>
          <w:rFonts w:ascii="맑은 고딕" w:eastAsia="맑은 고딕" w:hAnsi="맑은 고딕" w:cs="맑은 고딕"/>
          <w:b/>
          <w:sz w:val="20"/>
          <w:szCs w:val="20"/>
          <w:u w:val="single"/>
          <w:vertAlign w:val="superscript"/>
        </w:rPr>
        <w:t>st</w:t>
      </w:r>
      <w:r>
        <w:rPr>
          <w:rFonts w:ascii="맑은 고딕" w:eastAsia="맑은 고딕" w:hAnsi="맑은 고딕" w:cs="맑은 고딕"/>
          <w:b/>
          <w:sz w:val="20"/>
          <w:szCs w:val="20"/>
          <w:u w:val="single"/>
        </w:rPr>
        <w:t>)</w:t>
      </w:r>
      <w:r>
        <w:rPr>
          <w:rFonts w:ascii="맑은 고딕" w:eastAsia="맑은 고딕" w:hAnsi="맑은 고딕" w:cs="맑은 고딕"/>
          <w:sz w:val="20"/>
          <w:szCs w:val="20"/>
        </w:rPr>
        <w:t xml:space="preserve">: 몽골풍 금지, 관제 복구,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전민변정도감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설치, 정방 혁파, 홍건적 침입으로 안동으로 피난.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  <w:u w:val="single"/>
        </w:rPr>
        <w:t>공양왕(34</w:t>
      </w:r>
      <w:r>
        <w:rPr>
          <w:rFonts w:ascii="맑은 고딕" w:eastAsia="맑은 고딕" w:hAnsi="맑은 고딕" w:cs="맑은 고딕"/>
          <w:sz w:val="20"/>
          <w:szCs w:val="20"/>
          <w:u w:val="single"/>
          <w:vertAlign w:val="superscript"/>
        </w:rPr>
        <w:t>th</w:t>
      </w:r>
      <w:r>
        <w:rPr>
          <w:rFonts w:ascii="맑은 고딕" w:eastAsia="맑은 고딕" w:hAnsi="맑은 고딕" w:cs="맑은 고딕"/>
          <w:sz w:val="20"/>
          <w:szCs w:val="20"/>
          <w:u w:val="single"/>
        </w:rPr>
        <w:t>)</w:t>
      </w:r>
      <w:r>
        <w:rPr>
          <w:rFonts w:ascii="맑은 고딕" w:eastAsia="맑은 고딕" w:hAnsi="맑은 고딕" w:cs="맑은 고딕"/>
          <w:sz w:val="20"/>
          <w:szCs w:val="20"/>
        </w:rPr>
        <w:t>: 경기에 한해 과전법 시행.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lastRenderedPageBreak/>
        <w:t>고려 정치 제도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중앙 – 2성 6부, 중추원, 어사대, 삼사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2성 - 중서문하성</w:t>
      </w:r>
      <w:r>
        <w:rPr>
          <w:rFonts w:ascii="돋움" w:eastAsia="돋움" w:hAnsi="돋움" w:cs="돋움"/>
          <w:sz w:val="20"/>
          <w:szCs w:val="20"/>
        </w:rPr>
        <w:t>·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상서성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. 원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간섭기에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첨의부로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격하.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b/>
          <w:sz w:val="20"/>
          <w:szCs w:val="20"/>
          <w:u w:val="single"/>
        </w:rPr>
        <w:t>재</w:t>
      </w:r>
      <w:r>
        <w:rPr>
          <w:rFonts w:ascii="맑은 고딕" w:eastAsia="맑은 고딕" w:hAnsi="맑은 고딕" w:cs="맑은 고딕"/>
          <w:sz w:val="20"/>
          <w:szCs w:val="20"/>
        </w:rPr>
        <w:t xml:space="preserve">신 + </w:t>
      </w:r>
      <w:r>
        <w:rPr>
          <w:rFonts w:ascii="맑은 고딕" w:eastAsia="맑은 고딕" w:hAnsi="맑은 고딕" w:cs="맑은 고딕"/>
          <w:b/>
          <w:sz w:val="20"/>
          <w:szCs w:val="20"/>
          <w:u w:val="single"/>
        </w:rPr>
        <w:t>추</w:t>
      </w:r>
      <w:r>
        <w:rPr>
          <w:rFonts w:ascii="맑은 고딕" w:eastAsia="맑은 고딕" w:hAnsi="맑은 고딕" w:cs="맑은 고딕"/>
          <w:sz w:val="20"/>
          <w:szCs w:val="20"/>
        </w:rPr>
        <w:t xml:space="preserve">밀 = </w:t>
      </w:r>
      <w:proofErr w:type="spellStart"/>
      <w:r>
        <w:rPr>
          <w:rFonts w:ascii="맑은 고딕" w:eastAsia="맑은 고딕" w:hAnsi="맑은 고딕" w:cs="맑은 고딕"/>
          <w:b/>
          <w:sz w:val="20"/>
          <w:szCs w:val="20"/>
          <w:u w:val="single"/>
        </w:rPr>
        <w:t>재추</w:t>
      </w:r>
      <w:r>
        <w:rPr>
          <w:rFonts w:ascii="맑은 고딕" w:eastAsia="맑은 고딕" w:hAnsi="맑은 고딕" w:cs="맑은 고딕"/>
          <w:sz w:val="20"/>
          <w:szCs w:val="20"/>
        </w:rPr>
        <w:t>회의</w:t>
      </w:r>
      <w:proofErr w:type="spellEnd"/>
    </w:p>
    <w:p w:rsidR="00837ED2" w:rsidRDefault="00F93787">
      <w:pPr>
        <w:widowControl w:val="0"/>
        <w:numPr>
          <w:ilvl w:val="3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도병마사 - 군사 기구 / 식목도감 - 법제, 격식 담당 임시 기구</w:t>
      </w:r>
      <w:r>
        <w:rPr>
          <w:rFonts w:ascii="맑은 고딕" w:eastAsia="맑은 고딕" w:hAnsi="맑은 고딕" w:cs="맑은 고딕"/>
          <w:sz w:val="20"/>
          <w:szCs w:val="20"/>
        </w:rPr>
        <w:tab/>
      </w:r>
    </w:p>
    <w:p w:rsidR="00837ED2" w:rsidRDefault="00F93787">
      <w:pPr>
        <w:widowControl w:val="0"/>
        <w:numPr>
          <w:ilvl w:val="3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도병마사→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도평의사사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(원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간섭기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)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중추원 – 왕명 출납&amp;군사 기밀 담당 기구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어사대 – 관리 감찰&amp;풍기 단속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proofErr w:type="spellStart"/>
      <w:r>
        <w:rPr>
          <w:rFonts w:ascii="맑은 고딕" w:eastAsia="맑은 고딕" w:hAnsi="맑은 고딕" w:cs="맑은 고딕"/>
          <w:sz w:val="20"/>
          <w:szCs w:val="20"/>
        </w:rPr>
        <w:t>낭사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+ 어사대 = 대간(언론 기능)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  <w:u w:val="single"/>
        </w:rPr>
        <w:t xml:space="preserve">고려의 삼사는 </w:t>
      </w:r>
      <w:r>
        <w:rPr>
          <w:rFonts w:ascii="맑은 고딕" w:eastAsia="맑은 고딕" w:hAnsi="맑은 고딕" w:cs="맑은 고딕"/>
          <w:b/>
          <w:sz w:val="20"/>
          <w:szCs w:val="20"/>
          <w:u w:val="single"/>
        </w:rPr>
        <w:t>회계</w:t>
      </w:r>
      <w:r>
        <w:rPr>
          <w:rFonts w:ascii="맑은 고딕" w:eastAsia="맑은 고딕" w:hAnsi="맑은 고딕" w:cs="맑은 고딕"/>
          <w:sz w:val="20"/>
          <w:szCs w:val="20"/>
          <w:u w:val="single"/>
        </w:rPr>
        <w:t xml:space="preserve">, 조선의 삼사는 </w:t>
      </w:r>
      <w:r>
        <w:rPr>
          <w:rFonts w:ascii="맑은 고딕" w:eastAsia="맑은 고딕" w:hAnsi="맑은 고딕" w:cs="맑은 고딕"/>
          <w:b/>
          <w:sz w:val="20"/>
          <w:szCs w:val="20"/>
          <w:u w:val="single"/>
        </w:rPr>
        <w:t>언론</w:t>
      </w:r>
      <w:r>
        <w:rPr>
          <w:rFonts w:ascii="맑은 고딕" w:eastAsia="맑은 고딕" w:hAnsi="맑은 고딕" w:cs="맑은 고딕"/>
          <w:sz w:val="20"/>
          <w:szCs w:val="20"/>
          <w:u w:val="single"/>
        </w:rPr>
        <w:t xml:space="preserve">, </w:t>
      </w:r>
      <w:r>
        <w:rPr>
          <w:rFonts w:ascii="맑은 고딕" w:eastAsia="맑은 고딕" w:hAnsi="맑은 고딕" w:cs="맑은 고딕"/>
          <w:b/>
          <w:sz w:val="20"/>
          <w:szCs w:val="20"/>
          <w:u w:val="single"/>
        </w:rPr>
        <w:t>회계</w:t>
      </w:r>
      <w:r>
        <w:rPr>
          <w:rFonts w:ascii="맑은 고딕" w:eastAsia="맑은 고딕" w:hAnsi="맑은 고딕" w:cs="맑은 고딕"/>
          <w:sz w:val="20"/>
          <w:szCs w:val="20"/>
          <w:u w:val="single"/>
        </w:rPr>
        <w:t xml:space="preserve"> 담당.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지방 – 12목, 5도(일반 행정) 양계(군사)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5도에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안찰사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, 양계에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병마사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파견</w:t>
      </w:r>
    </w:p>
    <w:p w:rsidR="00837ED2" w:rsidRDefault="00F93787">
      <w:pPr>
        <w:widowControl w:val="0"/>
        <w:numPr>
          <w:ilvl w:val="3"/>
          <w:numId w:val="5"/>
        </w:numPr>
        <w:spacing w:after="160" w:line="259" w:lineRule="auto"/>
        <w:jc w:val="both"/>
        <w:rPr>
          <w:sz w:val="20"/>
          <w:szCs w:val="20"/>
        </w:rPr>
      </w:pP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안찰사는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상설기구 아님.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지역 일부에 관리 파견(향리에게 권력).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관리 등용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과거 - 향리의 자제가 중앙 관직으로 진출하는 통로.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음서 - 가족들에게 널리 적용됨(사위∙외손자), 18세 이상으로 제한.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토지 제도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역분전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(태조) → 시정 전시과(경종, 전∙현직+인품) → 개정 전시과(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목종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, 전∙현직) → 경정 전시과 (문종, 현직)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과전법 - 전∙현직 관리에게 토지의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수조권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지급, 경기 지역 한해 시행, 신진사대부 경제 기반 확보.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>외세 침입 순서 &amp; 활약 인물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거란(10~11c)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4"/>
          <w:szCs w:val="24"/>
        </w:rPr>
      </w:pPr>
      <w:proofErr w:type="spellStart"/>
      <w:r>
        <w:rPr>
          <w:rFonts w:ascii="맑은 고딕" w:eastAsia="맑은 고딕" w:hAnsi="맑은 고딕" w:cs="맑은 고딕"/>
          <w:sz w:val="20"/>
          <w:szCs w:val="20"/>
        </w:rPr>
        <w:t>만부교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사건(942) → 광군 창설(정종 947) -(</w:t>
      </w:r>
      <w:r>
        <w:rPr>
          <w:rFonts w:ascii="맑은 고딕" w:eastAsia="맑은 고딕" w:hAnsi="맑은 고딕" w:cs="맑은 고딕"/>
          <w:b/>
          <w:sz w:val="20"/>
          <w:szCs w:val="20"/>
        </w:rPr>
        <w:t>거란 1차 침입</w:t>
      </w:r>
      <w:r>
        <w:rPr>
          <w:rFonts w:ascii="맑은 고딕" w:eastAsia="맑은 고딕" w:hAnsi="맑은 고딕" w:cs="맑은 고딕"/>
          <w:sz w:val="20"/>
          <w:szCs w:val="20"/>
        </w:rPr>
        <w:t>)→ 서희 외교담판(993) → 강조의 변(1002) -(</w:t>
      </w:r>
      <w:r>
        <w:rPr>
          <w:rFonts w:ascii="맑은 고딕" w:eastAsia="맑은 고딕" w:hAnsi="맑은 고딕" w:cs="맑은 고딕"/>
          <w:b/>
          <w:sz w:val="20"/>
          <w:szCs w:val="20"/>
        </w:rPr>
        <w:t>거란 2차 침입</w:t>
      </w:r>
      <w:r>
        <w:rPr>
          <w:rFonts w:ascii="맑은 고딕" w:eastAsia="맑은 고딕" w:hAnsi="맑은 고딕" w:cs="맑은 고딕"/>
          <w:sz w:val="20"/>
          <w:szCs w:val="20"/>
        </w:rPr>
        <w:t>)→ 현종, 나주 피난 -(</w:t>
      </w:r>
      <w:r>
        <w:rPr>
          <w:rFonts w:ascii="맑은 고딕" w:eastAsia="맑은 고딕" w:hAnsi="맑은 고딕" w:cs="맑은 고딕"/>
          <w:b/>
          <w:sz w:val="20"/>
          <w:szCs w:val="20"/>
        </w:rPr>
        <w:t>거란 3차 침입</w:t>
      </w:r>
      <w:r>
        <w:rPr>
          <w:rFonts w:ascii="맑은 고딕" w:eastAsia="맑은 고딕" w:hAnsi="맑은 고딕" w:cs="맑은 고딕"/>
          <w:sz w:val="20"/>
          <w:szCs w:val="20"/>
        </w:rPr>
        <w:t xml:space="preserve">)→ 강감찬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귀주대첩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(1019) → 나성∙천리장성 축조</w:t>
      </w:r>
    </w:p>
    <w:p w:rsidR="00837ED2" w:rsidRDefault="00F93787">
      <w:pPr>
        <w:widowControl w:val="0"/>
        <w:numPr>
          <w:ilvl w:val="3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lastRenderedPageBreak/>
        <w:t>2차 침입: 양규의 항전, 강조의 변</w:t>
      </w:r>
    </w:p>
    <w:p w:rsidR="00837ED2" w:rsidRDefault="00F93787">
      <w:pPr>
        <w:widowControl w:val="0"/>
        <w:numPr>
          <w:ilvl w:val="3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3차 침입: 강동 6주 반환 요구, 초조대장경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여진(12c)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여진의 잦은 침입 → 별무반 창설 → 동북 9성 축조 → 영토 반환 → 여진, 금나라 건국 → 고려, 군신관계 요구 수용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윤관: 동북 9성 축조 &amp; 별무반 창설</w:t>
      </w:r>
    </w:p>
    <w:p w:rsidR="00837ED2" w:rsidRDefault="00F93787">
      <w:pPr>
        <w:widowControl w:val="0"/>
        <w:numPr>
          <w:ilvl w:val="3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별무반 – 신기군(기병), 신보군(보병),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항마군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(승병)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몽골(13c)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처인성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전투(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김윤후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),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충주성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전투(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김윤후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&amp;노비)</w:t>
      </w:r>
    </w:p>
    <w:p w:rsidR="00837ED2" w:rsidRDefault="00F93787">
      <w:pPr>
        <w:widowControl w:val="0"/>
        <w:numPr>
          <w:ilvl w:val="3"/>
          <w:numId w:val="5"/>
        </w:numPr>
        <w:spacing w:after="160" w:line="259" w:lineRule="auto"/>
        <w:jc w:val="both"/>
        <w:rPr>
          <w:sz w:val="20"/>
          <w:szCs w:val="20"/>
        </w:rPr>
      </w:pPr>
      <w:proofErr w:type="spellStart"/>
      <w:r>
        <w:rPr>
          <w:rFonts w:ascii="맑은 고딕" w:eastAsia="맑은 고딕" w:hAnsi="맑은 고딕" w:cs="맑은 고딕"/>
          <w:sz w:val="20"/>
          <w:szCs w:val="20"/>
        </w:rPr>
        <w:t>김윤후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,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처인성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전투서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살리타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사살.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삼별초(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배중손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)</w:t>
      </w:r>
    </w:p>
    <w:p w:rsidR="00837ED2" w:rsidRDefault="00F93787">
      <w:pPr>
        <w:widowControl w:val="0"/>
        <w:numPr>
          <w:ilvl w:val="3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개경 환도 결정 반발,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승화후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왕온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왕으로 추대</w:t>
      </w:r>
      <w:proofErr w:type="gramStart"/>
      <w:r>
        <w:rPr>
          <w:rFonts w:ascii="맑은 고딕" w:eastAsia="맑은 고딕" w:hAnsi="맑은 고딕" w:cs="맑은 고딕"/>
          <w:sz w:val="20"/>
          <w:szCs w:val="20"/>
        </w:rPr>
        <w:t>,.</w:t>
      </w:r>
      <w:proofErr w:type="gramEnd"/>
      <w:r>
        <w:rPr>
          <w:rFonts w:ascii="맑은 고딕" w:eastAsia="맑은 고딕" w:hAnsi="맑은 고딕" w:cs="맑은 고딕"/>
          <w:sz w:val="20"/>
          <w:szCs w:val="20"/>
        </w:rPr>
        <w:t xml:space="preserve"> 최씨 무신 정권의 군사적 기반.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원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간섭기</w:t>
      </w:r>
      <w:proofErr w:type="spellEnd"/>
    </w:p>
    <w:p w:rsidR="00837ED2" w:rsidRDefault="00F93787">
      <w:pPr>
        <w:widowControl w:val="0"/>
        <w:numPr>
          <w:ilvl w:val="3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영토 축소 –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쌍성총관부</w:t>
      </w:r>
      <w:proofErr w:type="spellEnd"/>
    </w:p>
    <w:p w:rsidR="00837ED2" w:rsidRDefault="00F93787">
      <w:pPr>
        <w:widowControl w:val="0"/>
        <w:numPr>
          <w:ilvl w:val="3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2성→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첨의부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, 6부→4사, 중추원→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밀직사</w:t>
      </w:r>
      <w:proofErr w:type="spellEnd"/>
    </w:p>
    <w:p w:rsidR="00837ED2" w:rsidRDefault="00F93787">
      <w:pPr>
        <w:widowControl w:val="0"/>
        <w:numPr>
          <w:ilvl w:val="3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내정간섭: 다루가치, 정동행성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이문소</w:t>
      </w:r>
      <w:proofErr w:type="spellEnd"/>
    </w:p>
    <w:p w:rsidR="00837ED2" w:rsidRDefault="00F93787">
      <w:pPr>
        <w:widowControl w:val="0"/>
        <w:numPr>
          <w:ilvl w:val="3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몽골풍, 공녀∙매 징발, 권문세족 대농장 소유.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>무신정권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주요 인물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이의방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→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정중부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→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경대승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→ 이의민 → 최충헌 →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최우</w:t>
      </w:r>
      <w:proofErr w:type="spellEnd"/>
    </w:p>
    <w:p w:rsidR="00837ED2" w:rsidRDefault="00F93787">
      <w:pPr>
        <w:widowControl w:val="0"/>
        <w:numPr>
          <w:ilvl w:val="3"/>
          <w:numId w:val="5"/>
        </w:numPr>
        <w:spacing w:after="160" w:line="259" w:lineRule="auto"/>
        <w:jc w:val="both"/>
        <w:rPr>
          <w:sz w:val="20"/>
          <w:szCs w:val="20"/>
        </w:rPr>
      </w:pP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정중부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,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이의방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: 무신정변 주동자.</w:t>
      </w:r>
    </w:p>
    <w:p w:rsidR="00837ED2" w:rsidRDefault="00F93787">
      <w:pPr>
        <w:widowControl w:val="0"/>
        <w:numPr>
          <w:ilvl w:val="3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최충헌: 봉사 10조, </w:t>
      </w:r>
      <w:r>
        <w:rPr>
          <w:rFonts w:ascii="맑은 고딕" w:eastAsia="맑은 고딕" w:hAnsi="맑은 고딕" w:cs="맑은 고딕"/>
          <w:sz w:val="20"/>
          <w:szCs w:val="20"/>
          <w:u w:val="single"/>
        </w:rPr>
        <w:t>교정도감 설치</w:t>
      </w:r>
      <w:r>
        <w:rPr>
          <w:rFonts w:ascii="맑은 고딕" w:eastAsia="맑은 고딕" w:hAnsi="맑은 고딕" w:cs="맑은 고딕"/>
          <w:sz w:val="20"/>
          <w:szCs w:val="20"/>
        </w:rPr>
        <w:t>.</w:t>
      </w:r>
    </w:p>
    <w:p w:rsidR="00837ED2" w:rsidRDefault="00F93787">
      <w:pPr>
        <w:widowControl w:val="0"/>
        <w:numPr>
          <w:ilvl w:val="4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통일 신라 </w:t>
      </w:r>
      <w:r>
        <w:rPr>
          <w:rFonts w:ascii="맑은 고딕" w:eastAsia="맑은 고딕" w:hAnsi="맑은 고딕" w:cs="맑은 고딕"/>
          <w:b/>
          <w:sz w:val="20"/>
          <w:szCs w:val="20"/>
          <w:u w:val="single"/>
        </w:rPr>
        <w:t>최치원 시무 10조</w:t>
      </w:r>
      <w:r>
        <w:rPr>
          <w:rFonts w:ascii="맑은 고딕" w:eastAsia="맑은 고딕" w:hAnsi="맑은 고딕" w:cs="맑은 고딕"/>
          <w:sz w:val="20"/>
          <w:szCs w:val="20"/>
        </w:rPr>
        <w:t xml:space="preserve"> (진성여왕)</w:t>
      </w:r>
    </w:p>
    <w:p w:rsidR="00837ED2" w:rsidRDefault="00F93787">
      <w:pPr>
        <w:widowControl w:val="0"/>
        <w:numPr>
          <w:ilvl w:val="4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고려 </w:t>
      </w:r>
      <w:proofErr w:type="spellStart"/>
      <w:r>
        <w:rPr>
          <w:rFonts w:ascii="맑은 고딕" w:eastAsia="맑은 고딕" w:hAnsi="맑은 고딕" w:cs="맑은 고딕"/>
          <w:b/>
          <w:sz w:val="20"/>
          <w:szCs w:val="20"/>
          <w:u w:val="single"/>
        </w:rPr>
        <w:t>최승로</w:t>
      </w:r>
      <w:proofErr w:type="spellEnd"/>
      <w:r>
        <w:rPr>
          <w:rFonts w:ascii="맑은 고딕" w:eastAsia="맑은 고딕" w:hAnsi="맑은 고딕" w:cs="맑은 고딕"/>
          <w:b/>
          <w:sz w:val="20"/>
          <w:szCs w:val="20"/>
          <w:u w:val="single"/>
        </w:rPr>
        <w:t xml:space="preserve"> 시무 28조</w:t>
      </w:r>
      <w:r>
        <w:rPr>
          <w:rFonts w:ascii="맑은 고딕" w:eastAsia="맑은 고딕" w:hAnsi="맑은 고딕" w:cs="맑은 고딕"/>
          <w:sz w:val="20"/>
          <w:szCs w:val="20"/>
        </w:rPr>
        <w:t xml:space="preserve"> (성종)</w:t>
      </w:r>
    </w:p>
    <w:p w:rsidR="00837ED2" w:rsidRDefault="00F93787">
      <w:pPr>
        <w:widowControl w:val="0"/>
        <w:numPr>
          <w:ilvl w:val="4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고려 </w:t>
      </w:r>
      <w:r>
        <w:rPr>
          <w:rFonts w:ascii="맑은 고딕" w:eastAsia="맑은 고딕" w:hAnsi="맑은 고딕" w:cs="맑은 고딕"/>
          <w:b/>
          <w:sz w:val="20"/>
          <w:szCs w:val="20"/>
          <w:u w:val="single"/>
        </w:rPr>
        <w:t>최충헌 봉사 10조</w:t>
      </w:r>
      <w:r>
        <w:rPr>
          <w:rFonts w:ascii="맑은 고딕" w:eastAsia="맑은 고딕" w:hAnsi="맑은 고딕" w:cs="맑은 고딕"/>
          <w:sz w:val="20"/>
          <w:szCs w:val="20"/>
        </w:rPr>
        <w:t xml:space="preserve"> (의종)</w:t>
      </w:r>
    </w:p>
    <w:p w:rsidR="00837ED2" w:rsidRDefault="00F93787">
      <w:pPr>
        <w:widowControl w:val="0"/>
        <w:numPr>
          <w:ilvl w:val="3"/>
          <w:numId w:val="5"/>
        </w:numPr>
        <w:spacing w:after="160" w:line="259" w:lineRule="auto"/>
        <w:jc w:val="both"/>
        <w:rPr>
          <w:sz w:val="20"/>
          <w:szCs w:val="20"/>
        </w:rPr>
      </w:pPr>
      <w:proofErr w:type="spellStart"/>
      <w:r>
        <w:rPr>
          <w:rFonts w:ascii="맑은 고딕" w:eastAsia="맑은 고딕" w:hAnsi="맑은 고딕" w:cs="맑은 고딕"/>
          <w:sz w:val="20"/>
          <w:szCs w:val="20"/>
        </w:rPr>
        <w:lastRenderedPageBreak/>
        <w:t>최우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: 강화도 천도, 정방 설치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무신정권 당시 일어난 반란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이의방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∙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정중부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시대</w:t>
      </w:r>
    </w:p>
    <w:p w:rsidR="00837ED2" w:rsidRDefault="00F93787">
      <w:pPr>
        <w:widowControl w:val="0"/>
        <w:numPr>
          <w:ilvl w:val="3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귀족 -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김보당의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난(1173),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조위총의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난(1174-76) </w:t>
      </w:r>
    </w:p>
    <w:p w:rsidR="00837ED2" w:rsidRDefault="00F93787">
      <w:pPr>
        <w:widowControl w:val="0"/>
        <w:numPr>
          <w:ilvl w:val="3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천민 - 망이∙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망소이의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난(1176 명종, 공주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명학소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), 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proofErr w:type="spellStart"/>
      <w:r>
        <w:rPr>
          <w:rFonts w:ascii="맑은 고딕" w:eastAsia="맑은 고딕" w:hAnsi="맑은 고딕" w:cs="맑은 고딕"/>
          <w:sz w:val="20"/>
          <w:szCs w:val="20"/>
        </w:rPr>
        <w:t>경대승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∙이의민 시대</w:t>
      </w:r>
    </w:p>
    <w:p w:rsidR="00837ED2" w:rsidRDefault="00F93787">
      <w:pPr>
        <w:widowControl w:val="0"/>
        <w:numPr>
          <w:ilvl w:val="3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천민 -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김사미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∙효심의 난(1193) 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최충헌 시대</w:t>
      </w:r>
    </w:p>
    <w:p w:rsidR="00837ED2" w:rsidRDefault="00F93787">
      <w:pPr>
        <w:widowControl w:val="0"/>
        <w:numPr>
          <w:ilvl w:val="3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천민 - 만적의 난(1198)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>고려 경제 활동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상업 – 경시서(공정거래위원회), 상평창(물가 조절 기구)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민생 안정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상평창 – 곡식 매매로 물가 조절 (조선에도 존재)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혜민국 – 서민을 위한 의료 기관. 의약품 제공.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구제도감∙구급도감 – 전염병 등 재해 발생시 치료 담당 관청. 비상대책위원회.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동∙서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대비원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– 환자 치료와 빈민 구제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제위보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– 기금을 모아 이자로 빈민 구제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proofErr w:type="spellStart"/>
      <w:r>
        <w:rPr>
          <w:rFonts w:ascii="맑은 고딕" w:eastAsia="맑은 고딕" w:hAnsi="맑은 고딕" w:cs="맑은 고딕"/>
          <w:sz w:val="20"/>
          <w:szCs w:val="20"/>
        </w:rPr>
        <w:t>가족제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– 가정 내 여성 지위↑(균분 상속,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윤행봉사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, 외가 음서 o, 양자 x)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 xml:space="preserve">고려 시대 문화 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4"/>
          <w:szCs w:val="24"/>
        </w:rPr>
      </w:pPr>
      <w:r>
        <w:rPr>
          <w:rFonts w:ascii="맑은 고딕" w:eastAsia="맑은 고딕" w:hAnsi="맑은 고딕" w:cs="맑은 고딕"/>
          <w:sz w:val="20"/>
          <w:szCs w:val="20"/>
        </w:rPr>
        <w:t>건축물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부석사 무량수전 -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배흘림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기둥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proofErr w:type="spellStart"/>
      <w:r>
        <w:rPr>
          <w:rFonts w:ascii="맑은 고딕" w:eastAsia="맑은 고딕" w:hAnsi="맑은 고딕" w:cs="맑은 고딕"/>
          <w:sz w:val="20"/>
          <w:szCs w:val="20"/>
        </w:rPr>
        <w:t>봉정사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극락전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– 현존 최고 목조 건축물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경천사지 10층 석탑,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수덕사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대웅전,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월정사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8각 9층 석탑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서적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삼국사기(김부식): 유교적 합리주의, 가장 오래된 역사서, 고려 유일 기전체 형식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삼국유사(일연): 불교사 중심 서술, 단군 역사 기록, 민간 설화 수록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lastRenderedPageBreak/>
        <w:t>제왕운기(이승휴): 단군 역사, 서사시 중심, 발해 역사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proofErr w:type="spellStart"/>
      <w:r>
        <w:rPr>
          <w:rFonts w:ascii="맑은 고딕" w:eastAsia="맑은 고딕" w:hAnsi="맑은 고딕" w:cs="맑은 고딕"/>
          <w:sz w:val="20"/>
          <w:szCs w:val="20"/>
        </w:rPr>
        <w:t>동명왕편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(이규보): 고구려 역사 계승 의식, 서사시 중심.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교육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사학12도(사립, 최충) vs.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양현고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(국립 장학재단), 전문 7재 in 국자감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>불교계 인물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b/>
          <w:sz w:val="20"/>
          <w:szCs w:val="20"/>
        </w:rPr>
        <w:t>의천</w:t>
      </w:r>
      <w:r>
        <w:rPr>
          <w:rFonts w:ascii="맑은 고딕" w:eastAsia="맑은 고딕" w:hAnsi="맑은 고딕" w:cs="맑은 고딕"/>
          <w:sz w:val="20"/>
          <w:szCs w:val="20"/>
        </w:rPr>
        <w:t xml:space="preserve"> – 천태종, 교∙선 통합,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교관겸수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(이론연마+실천), 문종의 아들. &lt;교장&gt;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proofErr w:type="spellStart"/>
      <w:r>
        <w:rPr>
          <w:rFonts w:ascii="맑은 고딕" w:eastAsia="맑은 고딕" w:hAnsi="맑은 고딕" w:cs="맑은 고딕"/>
          <w:b/>
          <w:sz w:val="20"/>
          <w:szCs w:val="20"/>
        </w:rPr>
        <w:t>지눌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– 조계종, 선∙교 통합, 정혜쌍수∙돈오점수(깨달음+교리공부),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수선사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결사,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정혜사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결성&amp;불교계 개혁 운동, &lt;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권수정혜결사문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&gt;.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b/>
          <w:sz w:val="20"/>
          <w:szCs w:val="20"/>
        </w:rPr>
        <w:t>혜심</w:t>
      </w:r>
      <w:r>
        <w:rPr>
          <w:rFonts w:ascii="맑은 고딕" w:eastAsia="맑은 고딕" w:hAnsi="맑은 고딕" w:cs="맑은 고딕"/>
          <w:sz w:val="20"/>
          <w:szCs w:val="20"/>
        </w:rPr>
        <w:t xml:space="preserve"> – 유∙불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일치설</w:t>
      </w:r>
      <w:proofErr w:type="spellEnd"/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proofErr w:type="spellStart"/>
      <w:r>
        <w:rPr>
          <w:rFonts w:ascii="맑은 고딕" w:eastAsia="맑은 고딕" w:hAnsi="맑은 고딕" w:cs="맑은 고딕"/>
          <w:b/>
          <w:sz w:val="20"/>
          <w:szCs w:val="20"/>
        </w:rPr>
        <w:t>요세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– 법화 신앙을 바탕으로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백련사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결사(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항몽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투쟁)</w:t>
      </w:r>
      <w:r>
        <w:rPr>
          <w:rFonts w:ascii="맑은 고딕" w:eastAsia="맑은 고딕" w:hAnsi="맑은 고딕" w:cs="맑은 고딕"/>
          <w:i/>
          <w:sz w:val="20"/>
          <w:szCs w:val="20"/>
        </w:rPr>
        <w:t>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proofErr w:type="spellStart"/>
      <w:r>
        <w:rPr>
          <w:rFonts w:ascii="맑은 고딕" w:eastAsia="맑은 고딕" w:hAnsi="맑은 고딕" w:cs="맑은 고딕"/>
          <w:sz w:val="20"/>
          <w:szCs w:val="20"/>
        </w:rPr>
        <w:t>각훈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- 해동고승전 편찬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>고려 시대 주요 인물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proofErr w:type="spellStart"/>
      <w:r>
        <w:rPr>
          <w:rFonts w:ascii="맑은 고딕" w:eastAsia="맑은 고딕" w:hAnsi="맑은 고딕" w:cs="맑은 고딕"/>
          <w:sz w:val="20"/>
          <w:szCs w:val="20"/>
        </w:rPr>
        <w:t>묘청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–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칭제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건원,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금국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정벌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이제현 – 만권당에서 원 학자와 교류. &lt;사략&gt;.</w:t>
      </w:r>
    </w:p>
    <w:p w:rsidR="00837ED2" w:rsidRDefault="00F93787">
      <w:pPr>
        <w:pStyle w:val="1"/>
        <w:keepLines w:val="0"/>
        <w:widowControl w:val="0"/>
        <w:spacing w:before="0" w:after="160" w:line="259" w:lineRule="auto"/>
        <w:jc w:val="both"/>
        <w:rPr>
          <w:rFonts w:ascii="맑은 고딕" w:eastAsia="맑은 고딕" w:hAnsi="맑은 고딕" w:cs="맑은 고딕"/>
          <w:sz w:val="28"/>
          <w:szCs w:val="28"/>
        </w:rPr>
      </w:pPr>
      <w:r>
        <w:rPr>
          <w:rFonts w:ascii="맑은 고딕" w:eastAsia="맑은 고딕" w:hAnsi="맑은 고딕" w:cs="맑은 고딕"/>
          <w:b/>
          <w:sz w:val="36"/>
          <w:szCs w:val="36"/>
        </w:rPr>
        <w:t>조선 전기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>역대 왕 업적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  <w:u w:val="single"/>
        </w:rPr>
        <w:t>태조</w:t>
      </w:r>
      <w:r>
        <w:rPr>
          <w:rFonts w:ascii="맑은 고딕" w:eastAsia="맑은 고딕" w:hAnsi="맑은 고딕" w:cs="맑은 고딕"/>
          <w:sz w:val="20"/>
          <w:szCs w:val="20"/>
        </w:rPr>
        <w:t xml:space="preserve">: </w:t>
      </w:r>
      <w:r>
        <w:rPr>
          <w:rFonts w:ascii="맑은 고딕" w:eastAsia="맑은 고딕" w:hAnsi="맑은 고딕" w:cs="맑은 고딕"/>
          <w:i/>
          <w:sz w:val="20"/>
          <w:szCs w:val="20"/>
        </w:rPr>
        <w:t>천상열차분야지도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  <w:u w:val="single"/>
        </w:rPr>
        <w:t>태종</w:t>
      </w:r>
      <w:r>
        <w:rPr>
          <w:rFonts w:ascii="맑은 고딕" w:eastAsia="맑은 고딕" w:hAnsi="맑은 고딕" w:cs="맑은 고딕"/>
          <w:sz w:val="20"/>
          <w:szCs w:val="20"/>
        </w:rPr>
        <w:t xml:space="preserve">: 사병 혁파, 6조 직계제, 호패 발급, 주자소 설치(계미자), </w:t>
      </w:r>
      <w:proofErr w:type="spellStart"/>
      <w:r>
        <w:rPr>
          <w:rFonts w:ascii="맑은 고딕" w:eastAsia="맑은 고딕" w:hAnsi="맑은 고딕" w:cs="맑은 고딕"/>
          <w:i/>
          <w:sz w:val="20"/>
          <w:szCs w:val="20"/>
        </w:rPr>
        <w:t>혼일강리역대국도지도</w:t>
      </w:r>
      <w:proofErr w:type="spellEnd"/>
      <w:r>
        <w:rPr>
          <w:rFonts w:ascii="맑은 고딕" w:eastAsia="맑은 고딕" w:hAnsi="맑은 고딕" w:cs="맑은 고딕"/>
          <w:i/>
          <w:sz w:val="20"/>
          <w:szCs w:val="20"/>
        </w:rPr>
        <w:t xml:space="preserve">,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문하부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낭사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분리해 사간원으로 독립, 신문고 설치.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  <w:u w:val="single"/>
        </w:rPr>
        <w:t>세종</w:t>
      </w:r>
      <w:r>
        <w:rPr>
          <w:rFonts w:ascii="맑은 고딕" w:eastAsia="맑은 고딕" w:hAnsi="맑은 고딕" w:cs="맑은 고딕"/>
          <w:sz w:val="20"/>
          <w:szCs w:val="20"/>
        </w:rPr>
        <w:t xml:space="preserve">: 의정부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서사제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,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쓰시마섬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정벌(이종무), 계해약조(일본), 갑인자(개량된 금속활자) 주조, 혼천의,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금양잡록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(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강희맹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),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향약집성방</w:t>
      </w:r>
      <w:proofErr w:type="spellEnd"/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  <w:u w:val="single"/>
        </w:rPr>
        <w:t>세조</w:t>
      </w:r>
      <w:r>
        <w:rPr>
          <w:rFonts w:ascii="맑은 고딕" w:eastAsia="맑은 고딕" w:hAnsi="맑은 고딕" w:cs="맑은 고딕"/>
          <w:sz w:val="20"/>
          <w:szCs w:val="20"/>
        </w:rPr>
        <w:t xml:space="preserve">: 6조 직계제 실시,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직전법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실시, 집현전 폐지, 국방 진관 체제 실시.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  <w:u w:val="single"/>
        </w:rPr>
        <w:t>성종</w:t>
      </w:r>
      <w:r>
        <w:rPr>
          <w:rFonts w:ascii="맑은 고딕" w:eastAsia="맑은 고딕" w:hAnsi="맑은 고딕" w:cs="맑은 고딕"/>
          <w:sz w:val="20"/>
          <w:szCs w:val="20"/>
        </w:rPr>
        <w:t>: &lt;동국통감&gt;(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서거정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), &lt;동국여지승람&gt;, &lt;악학궤범&gt;, 국조오례의 완성, 홍문관 설치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  <w:u w:val="single"/>
        </w:rPr>
        <w:t>명종</w:t>
      </w:r>
      <w:r>
        <w:rPr>
          <w:rFonts w:ascii="맑은 고딕" w:eastAsia="맑은 고딕" w:hAnsi="맑은 고딕" w:cs="맑은 고딕"/>
          <w:sz w:val="20"/>
          <w:szCs w:val="20"/>
        </w:rPr>
        <w:t xml:space="preserve">: </w:t>
      </w:r>
      <w:r>
        <w:rPr>
          <w:rFonts w:ascii="맑은 고딕" w:eastAsia="맑은 고딕" w:hAnsi="맑은 고딕" w:cs="맑은 고딕"/>
          <w:i/>
          <w:sz w:val="20"/>
          <w:szCs w:val="20"/>
        </w:rPr>
        <w:t>임꺽정</w:t>
      </w:r>
      <w:r>
        <w:rPr>
          <w:rFonts w:ascii="맑은 고딕" w:eastAsia="맑은 고딕" w:hAnsi="맑은 고딕" w:cs="맑은 고딕"/>
          <w:sz w:val="20"/>
          <w:szCs w:val="20"/>
        </w:rPr>
        <w:t xml:space="preserve">.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을묘왜변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, 을사사화 발생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  <w:u w:val="single"/>
        </w:rPr>
        <w:t>중종</w:t>
      </w:r>
      <w:r>
        <w:rPr>
          <w:rFonts w:ascii="맑은 고딕" w:eastAsia="맑은 고딕" w:hAnsi="맑은 고딕" w:cs="맑은 고딕"/>
          <w:sz w:val="20"/>
          <w:szCs w:val="20"/>
        </w:rPr>
        <w:t xml:space="preserve">: </w:t>
      </w:r>
      <w:r>
        <w:rPr>
          <w:rFonts w:ascii="맑은 고딕" w:eastAsia="맑은 고딕" w:hAnsi="맑은 고딕" w:cs="맑은 고딕"/>
          <w:i/>
          <w:sz w:val="20"/>
          <w:szCs w:val="20"/>
        </w:rPr>
        <w:t>3포 왜란</w:t>
      </w:r>
      <w:r>
        <w:rPr>
          <w:rFonts w:ascii="맑은 고딕" w:eastAsia="맑은 고딕" w:hAnsi="맑은 고딕" w:cs="맑은 고딕"/>
          <w:sz w:val="20"/>
          <w:szCs w:val="20"/>
        </w:rPr>
        <w:t>, 비변사 첫 설치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  <w:u w:val="single"/>
        </w:rPr>
        <w:lastRenderedPageBreak/>
        <w:t>광해군</w:t>
      </w:r>
      <w:r>
        <w:rPr>
          <w:rFonts w:ascii="맑은 고딕" w:eastAsia="맑은 고딕" w:hAnsi="맑은 고딕" w:cs="맑은 고딕"/>
          <w:sz w:val="20"/>
          <w:szCs w:val="20"/>
        </w:rPr>
        <w:t>: 동의보감 편찬(허준), 경기 한해 대동법 시행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>조선 전기 군사 조직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5위(중앙군) + 영진군(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지방군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).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양인 개병 + 농병 일치 =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의무병</w:t>
      </w:r>
      <w:proofErr w:type="spellEnd"/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진관 체제 실시 </w:t>
      </w:r>
      <w:r>
        <w:rPr>
          <w:rFonts w:ascii="맑은 고딕" w:eastAsia="맑은 고딕" w:hAnsi="맑은 고딕" w:cs="맑은 고딕"/>
          <w:i/>
          <w:sz w:val="20"/>
          <w:szCs w:val="20"/>
        </w:rPr>
        <w:t>by 세조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비변사: 3포왜란(중종, 임시) →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을묘왜변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(명종, 상설)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>조선 전기 정치 기구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한성부 - 수도의 행정과 치안 담당.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춘추관 - 실록을 보관하고 관리하는 업무 관장.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의금부 - 국왕 직속 사법 기구.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의정부 – 재상들이 합의해 국정 총괄.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3사(홍문관, 사간원, 사헌부)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홍문관 - 왕에게 경서, 사서를 강론하는 경연 주관.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대간(사간원+사헌부) - 5품 이하의 관원에 대한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서경권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행사.</w:t>
      </w:r>
    </w:p>
    <w:p w:rsidR="00837ED2" w:rsidRDefault="00F93787">
      <w:pPr>
        <w:widowControl w:val="0"/>
        <w:numPr>
          <w:ilvl w:val="3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사헌부(검찰) – 관리 감찰∙자격 심사</w:t>
      </w:r>
    </w:p>
    <w:p w:rsidR="00837ED2" w:rsidRDefault="00F93787">
      <w:pPr>
        <w:widowControl w:val="0"/>
        <w:numPr>
          <w:ilvl w:val="3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사간원(언론) – 정책에 대한 간쟁 담당. 대사간이 수장.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사역원 - 외국어의 통역과 번역에 관한 업무.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소격서 - 사림의 건의로 중종 때 폐지.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proofErr w:type="spellStart"/>
      <w:r>
        <w:rPr>
          <w:rFonts w:ascii="맑은 고딕" w:eastAsia="맑은 고딕" w:hAnsi="맑은 고딕" w:cs="맑은 고딕"/>
          <w:sz w:val="20"/>
          <w:szCs w:val="20"/>
        </w:rPr>
        <w:t>경재소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– 유향소 견제 역할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>조선 전기 토지 제도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과전법 →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직전법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→ (관수관급)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과전법 – 경기 지방에 한해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과전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지급. 관리가 사망하면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수신전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,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휼양전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지급.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직전법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–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수신전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,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휼양전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등의 명목으로 세습되는 토지를 폐지. 현직 관리에게만 수조지 지급.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수신전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– 관리 사후 과부에게 주는 토지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proofErr w:type="spellStart"/>
      <w:r>
        <w:rPr>
          <w:rFonts w:ascii="맑은 고딕" w:eastAsia="맑은 고딕" w:hAnsi="맑은 고딕" w:cs="맑은 고딕"/>
          <w:sz w:val="20"/>
          <w:szCs w:val="20"/>
        </w:rPr>
        <w:t>휼양전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– 관리, 과부 사후 자녀에게 주는 토지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proofErr w:type="spellStart"/>
      <w:r>
        <w:rPr>
          <w:rFonts w:ascii="맑은 고딕" w:eastAsia="맑은 고딕" w:hAnsi="맑은 고딕" w:cs="맑은 고딕"/>
          <w:sz w:val="20"/>
          <w:szCs w:val="20"/>
        </w:rPr>
        <w:lastRenderedPageBreak/>
        <w:t>관수관급제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– 성종. 조세 거두어 관리들에게 지급.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>조선 전기 조세 제도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연분 9등법: 풍흉에 따라 전세 9등급 차등 부과.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전분 6등법 – 토지의 비옥도 6등급으로 나눔.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>조선 전기 민생 안정책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조선 명종,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구황촬요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간행해 기근에 대비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&lt;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향약집성방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&gt; - 세종. 국내 고유 약재, 치료 방법 정리.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고려 = &lt;향약구급방&gt;, 조선 = &lt;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향약집성방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&gt;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>사화 4가지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무오사화(연산군) -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김종직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’s 조의제문.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김일손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등이 처형.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갑자사화(연산군) - 폐비 윤씨 사사 사건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기묘사화(중종) – 조광조. 위훈 삭제 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을사사화(명종) - 대윤 vs. 소윤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>조선 교육 기관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한양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4부 학당 – 유학 경전 교육. 중등 교육 기관.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성균관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지방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향교 – 대성전 세워 선현에 제사, 부∙목∙군∙현에 하나씩 설립, 중앙 파견된 교수가 지도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서원 – 학문 연구∙선현 제사 담당한 사립 교육 기관. 지방 사림 지위 강화 기여.</w:t>
      </w:r>
    </w:p>
    <w:p w:rsidR="00837ED2" w:rsidRDefault="00F93787">
      <w:pPr>
        <w:widowControl w:val="0"/>
        <w:numPr>
          <w:ilvl w:val="3"/>
          <w:numId w:val="5"/>
        </w:numPr>
        <w:spacing w:after="160" w:line="259" w:lineRule="auto"/>
        <w:jc w:val="both"/>
        <w:rPr>
          <w:sz w:val="20"/>
          <w:szCs w:val="20"/>
        </w:rPr>
      </w:pPr>
      <w:proofErr w:type="spellStart"/>
      <w:r>
        <w:rPr>
          <w:rFonts w:ascii="맑은 고딕" w:eastAsia="맑은 고딕" w:hAnsi="맑은 고딕" w:cs="맑은 고딕"/>
          <w:sz w:val="20"/>
          <w:szCs w:val="20"/>
        </w:rPr>
        <w:t>백운동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서원 – 최초의 서원, 주세붕 설립, 소수 서원으로 개칭, 안향의 영정.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>조선 지방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4"/>
          <w:szCs w:val="24"/>
        </w:rPr>
      </w:pPr>
      <w:r>
        <w:rPr>
          <w:rFonts w:ascii="맑은 고딕" w:eastAsia="맑은 고딕" w:hAnsi="맑은 고딕" w:cs="맑은 고딕"/>
          <w:sz w:val="20"/>
          <w:szCs w:val="20"/>
        </w:rPr>
        <w:t>향도 – 농민 공동체 조직. 향촌 상장제례 상부상조.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4"/>
          <w:szCs w:val="24"/>
        </w:rPr>
      </w:pPr>
      <w:r>
        <w:rPr>
          <w:rFonts w:ascii="맑은 고딕" w:eastAsia="맑은 고딕" w:hAnsi="맑은 고딕" w:cs="맑은 고딕"/>
          <w:sz w:val="20"/>
          <w:szCs w:val="20"/>
        </w:rPr>
        <w:t>두레 – 공동 노동 작업 공동체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4"/>
          <w:szCs w:val="24"/>
        </w:rPr>
      </w:pPr>
      <w:r>
        <w:rPr>
          <w:rFonts w:ascii="맑은 고딕" w:eastAsia="맑은 고딕" w:hAnsi="맑은 고딕" w:cs="맑은 고딕"/>
          <w:sz w:val="20"/>
          <w:szCs w:val="20"/>
        </w:rPr>
        <w:t>향약 – 향촌의 자치 규약. 지방 사림 세력 키우는데 활용. 덕업상권, 과실상규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4"/>
          <w:szCs w:val="24"/>
        </w:rPr>
      </w:pPr>
      <w:r>
        <w:rPr>
          <w:rFonts w:ascii="맑은 고딕" w:eastAsia="맑은 고딕" w:hAnsi="맑은 고딕" w:cs="맑은 고딕"/>
          <w:sz w:val="20"/>
          <w:szCs w:val="20"/>
        </w:rPr>
        <w:lastRenderedPageBreak/>
        <w:t>지방 사족이 주요 직임 역임.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b/>
          <w:sz w:val="20"/>
          <w:szCs w:val="20"/>
        </w:rPr>
        <w:t>유향소</w:t>
      </w:r>
      <w:r>
        <w:rPr>
          <w:rFonts w:ascii="맑은 고딕" w:eastAsia="맑은 고딕" w:hAnsi="맑은 고딕" w:cs="맑은 고딕"/>
          <w:sz w:val="20"/>
          <w:szCs w:val="20"/>
        </w:rPr>
        <w:t xml:space="preserve"> – 향촌의 여론 형성, 수령 보좌. 좌수∙별감 선발해 운영. 태종 일시 폐지, but 성종 재도입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>조선 전기 인물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정도전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: &lt;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경제문감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&gt;, &lt;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조선경국전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&gt;, &lt;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불씨잡변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&gt;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proofErr w:type="spellStart"/>
      <w:r>
        <w:rPr>
          <w:rFonts w:ascii="맑은 고딕" w:eastAsia="맑은 고딕" w:hAnsi="맑은 고딕" w:cs="맑은 고딕"/>
          <w:sz w:val="20"/>
          <w:szCs w:val="20"/>
        </w:rPr>
        <w:t>김종직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: 조의제문 작성 (무오사화의 발단)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조광조: 소격서 폐지, 위훈 삭제 주장, 현량과 실시 건의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신숙주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: &lt;해동제국기&gt;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송시열: 기축봉사를 올려 명에 대한 의리 지킴.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이황: &lt;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성학십도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&gt; (군주의 도를 도식으로 설명)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주세붕: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백운동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서원 건립(최초의 서원)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b/>
          <w:sz w:val="24"/>
          <w:szCs w:val="24"/>
          <w:u w:val="single"/>
        </w:rPr>
      </w:pPr>
      <w:r>
        <w:rPr>
          <w:rFonts w:ascii="맑은 고딕" w:eastAsia="맑은 고딕" w:hAnsi="맑은 고딕" w:cs="맑은 고딕"/>
          <w:b/>
          <w:sz w:val="24"/>
          <w:szCs w:val="24"/>
          <w:u w:val="single"/>
        </w:rPr>
        <w:t>이이 vs. 이황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b/>
          <w:sz w:val="24"/>
          <w:szCs w:val="24"/>
        </w:rPr>
      </w:pPr>
      <w:r>
        <w:rPr>
          <w:rFonts w:ascii="맑은 고딕" w:eastAsia="맑은 고딕" w:hAnsi="맑은 고딕" w:cs="맑은 고딕"/>
          <w:b/>
          <w:sz w:val="20"/>
          <w:szCs w:val="20"/>
        </w:rPr>
        <w:t>이이: &lt;성학집요&gt;, &lt;격몽요결&gt;, &lt;동호문답&gt;. 현실 개혁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b/>
          <w:sz w:val="24"/>
          <w:szCs w:val="24"/>
        </w:rPr>
      </w:pPr>
      <w:r>
        <w:rPr>
          <w:rFonts w:ascii="맑은 고딕" w:eastAsia="맑은 고딕" w:hAnsi="맑은 고딕" w:cs="맑은 고딕"/>
          <w:b/>
          <w:sz w:val="20"/>
          <w:szCs w:val="20"/>
        </w:rPr>
        <w:t>이황: &lt;</w:t>
      </w:r>
      <w:proofErr w:type="spellStart"/>
      <w:r>
        <w:rPr>
          <w:rFonts w:ascii="맑은 고딕" w:eastAsia="맑은 고딕" w:hAnsi="맑은 고딕" w:cs="맑은 고딕"/>
          <w:b/>
          <w:sz w:val="20"/>
          <w:szCs w:val="20"/>
        </w:rPr>
        <w:t>성학십도</w:t>
      </w:r>
      <w:proofErr w:type="spellEnd"/>
      <w:r>
        <w:rPr>
          <w:rFonts w:ascii="맑은 고딕" w:eastAsia="맑은 고딕" w:hAnsi="맑은 고딕" w:cs="맑은 고딕"/>
          <w:b/>
          <w:sz w:val="20"/>
          <w:szCs w:val="20"/>
        </w:rPr>
        <w:t>&gt;, &lt;</w:t>
      </w:r>
      <w:proofErr w:type="spellStart"/>
      <w:r>
        <w:rPr>
          <w:rFonts w:ascii="맑은 고딕" w:eastAsia="맑은 고딕" w:hAnsi="맑은 고딕" w:cs="맑은 고딕"/>
          <w:b/>
          <w:sz w:val="20"/>
          <w:szCs w:val="20"/>
        </w:rPr>
        <w:t>주자서절요</w:t>
      </w:r>
      <w:proofErr w:type="spellEnd"/>
      <w:r>
        <w:rPr>
          <w:rFonts w:ascii="맑은 고딕" w:eastAsia="맑은 고딕" w:hAnsi="맑은 고딕" w:cs="맑은 고딕"/>
          <w:b/>
          <w:sz w:val="20"/>
          <w:szCs w:val="20"/>
        </w:rPr>
        <w:t>&gt;, 도산서원. 일본 성리학↑</w:t>
      </w:r>
    </w:p>
    <w:p w:rsidR="00837ED2" w:rsidRDefault="00F93787">
      <w:pPr>
        <w:pStyle w:val="1"/>
        <w:keepLines w:val="0"/>
        <w:widowControl w:val="0"/>
        <w:spacing w:before="0" w:after="160" w:line="259" w:lineRule="auto"/>
        <w:ind w:firstLine="400"/>
        <w:jc w:val="both"/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/>
          <w:b/>
          <w:sz w:val="36"/>
          <w:szCs w:val="36"/>
        </w:rPr>
        <w:t>조선 후기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>역대 왕 업적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  <w:u w:val="single"/>
        </w:rPr>
        <w:t>선조</w:t>
      </w:r>
      <w:r>
        <w:rPr>
          <w:rFonts w:ascii="맑은 고딕" w:eastAsia="맑은 고딕" w:hAnsi="맑은 고딕" w:cs="맑은 고딕"/>
          <w:sz w:val="20"/>
          <w:szCs w:val="20"/>
        </w:rPr>
        <w:t xml:space="preserve">: </w:t>
      </w:r>
      <w:proofErr w:type="spellStart"/>
      <w:r>
        <w:rPr>
          <w:rFonts w:ascii="맑은 고딕" w:eastAsia="맑은 고딕" w:hAnsi="맑은 고딕" w:cs="맑은 고딕"/>
          <w:i/>
          <w:sz w:val="20"/>
          <w:szCs w:val="20"/>
        </w:rPr>
        <w:t>정여립</w:t>
      </w:r>
      <w:proofErr w:type="spellEnd"/>
      <w:r>
        <w:rPr>
          <w:rFonts w:ascii="맑은 고딕" w:eastAsia="맑은 고딕" w:hAnsi="맑은 고딕" w:cs="맑은 고딕"/>
          <w:i/>
          <w:sz w:val="20"/>
          <w:szCs w:val="20"/>
        </w:rPr>
        <w:t xml:space="preserve"> 모반 사건(서인 정국 주도)</w:t>
      </w:r>
      <w:r>
        <w:rPr>
          <w:rFonts w:ascii="맑은 고딕" w:eastAsia="맑은 고딕" w:hAnsi="맑은 고딕" w:cs="맑은 고딕"/>
          <w:sz w:val="20"/>
          <w:szCs w:val="20"/>
        </w:rPr>
        <w:t xml:space="preserve">, 이조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전랑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임명 분쟁.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  <w:u w:val="single"/>
        </w:rPr>
        <w:t>광해군</w:t>
      </w:r>
      <w:r>
        <w:rPr>
          <w:rFonts w:ascii="맑은 고딕" w:eastAsia="맑은 고딕" w:hAnsi="맑은 고딕" w:cs="맑은 고딕"/>
          <w:sz w:val="20"/>
          <w:szCs w:val="20"/>
        </w:rPr>
        <w:t xml:space="preserve">: 기유약조,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강홍립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투항.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  <w:u w:val="single"/>
        </w:rPr>
        <w:t>인조</w:t>
      </w:r>
      <w:r>
        <w:rPr>
          <w:rFonts w:ascii="맑은 고딕" w:eastAsia="맑은 고딕" w:hAnsi="맑은 고딕" w:cs="맑은 고딕"/>
          <w:sz w:val="20"/>
          <w:szCs w:val="20"/>
        </w:rPr>
        <w:t xml:space="preserve">: </w:t>
      </w:r>
      <w:proofErr w:type="spellStart"/>
      <w:r>
        <w:rPr>
          <w:rFonts w:ascii="맑은 고딕" w:eastAsia="맑은 고딕" w:hAnsi="맑은 고딕" w:cs="맑은 고딕"/>
          <w:i/>
          <w:sz w:val="20"/>
          <w:szCs w:val="20"/>
        </w:rPr>
        <w:t>이괄의</w:t>
      </w:r>
      <w:proofErr w:type="spellEnd"/>
      <w:r>
        <w:rPr>
          <w:rFonts w:ascii="맑은 고딕" w:eastAsia="맑은 고딕" w:hAnsi="맑은 고딕" w:cs="맑은 고딕"/>
          <w:i/>
          <w:sz w:val="20"/>
          <w:szCs w:val="20"/>
        </w:rPr>
        <w:t xml:space="preserve"> 난</w:t>
      </w:r>
      <w:r>
        <w:rPr>
          <w:rFonts w:ascii="맑은 고딕" w:eastAsia="맑은 고딕" w:hAnsi="맑은 고딕" w:cs="맑은 고딕"/>
          <w:sz w:val="20"/>
          <w:szCs w:val="20"/>
        </w:rPr>
        <w:t xml:space="preserve">,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영정법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실시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  <w:u w:val="single"/>
        </w:rPr>
        <w:t>효종</w:t>
      </w:r>
      <w:r>
        <w:rPr>
          <w:rFonts w:ascii="맑은 고딕" w:eastAsia="맑은 고딕" w:hAnsi="맑은 고딕" w:cs="맑은 고딕"/>
          <w:sz w:val="20"/>
          <w:szCs w:val="20"/>
        </w:rPr>
        <w:t xml:space="preserve">: 나선 정벌에 조총 부대 동원,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설점수세제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시행(민간 광산 개발 허용),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어영청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중심 북벌 추진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  <w:u w:val="single"/>
        </w:rPr>
        <w:t>현종</w:t>
      </w:r>
      <w:r>
        <w:rPr>
          <w:rFonts w:ascii="맑은 고딕" w:eastAsia="맑은 고딕" w:hAnsi="맑은 고딕" w:cs="맑은 고딕"/>
          <w:sz w:val="20"/>
          <w:szCs w:val="20"/>
        </w:rPr>
        <w:t>: 예송 논쟁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  <w:u w:val="single"/>
        </w:rPr>
        <w:t>숙종</w:t>
      </w:r>
      <w:r>
        <w:rPr>
          <w:rFonts w:ascii="맑은 고딕" w:eastAsia="맑은 고딕" w:hAnsi="맑은 고딕" w:cs="맑은 고딕"/>
          <w:sz w:val="20"/>
          <w:szCs w:val="20"/>
        </w:rPr>
        <w:t>: 상평통보 발행, 대동법 완성.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  <w:u w:val="single"/>
        </w:rPr>
        <w:t>영조</w:t>
      </w:r>
      <w:r>
        <w:rPr>
          <w:rFonts w:ascii="맑은 고딕" w:eastAsia="맑은 고딕" w:hAnsi="맑은 고딕" w:cs="맑은 고딕"/>
          <w:sz w:val="20"/>
          <w:szCs w:val="20"/>
        </w:rPr>
        <w:t>: &lt;동국문헌비고&gt;, &lt;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속대전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&gt;, 균역법 시행, 청계천 준설-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준천사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설치(청계천 관리 기구), 신문고 재설치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  <w:u w:val="single"/>
        </w:rPr>
        <w:t>정조</w:t>
      </w:r>
      <w:r>
        <w:rPr>
          <w:rFonts w:ascii="맑은 고딕" w:eastAsia="맑은 고딕" w:hAnsi="맑은 고딕" w:cs="맑은 고딕"/>
          <w:sz w:val="20"/>
          <w:szCs w:val="20"/>
        </w:rPr>
        <w:t>: &lt;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동문휘고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&gt;간행(대외 관계 정리 서적), &lt;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대전통편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&gt;,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장용영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,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초계문신제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,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lastRenderedPageBreak/>
        <w:t>신해통공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(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금난전권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x),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무예도보통자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(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이덕무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)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  <w:u w:val="single"/>
        </w:rPr>
        <w:t>순조</w:t>
      </w:r>
      <w:r>
        <w:rPr>
          <w:rFonts w:ascii="맑은 고딕" w:eastAsia="맑은 고딕" w:hAnsi="맑은 고딕" w:cs="맑은 고딕"/>
          <w:sz w:val="20"/>
          <w:szCs w:val="20"/>
        </w:rPr>
        <w:t>: 홍경래의 난, 신유박해, 공노비 해방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  <w:u w:val="single"/>
        </w:rPr>
        <w:t>철종</w:t>
      </w:r>
      <w:r>
        <w:rPr>
          <w:rFonts w:ascii="맑은 고딕" w:eastAsia="맑은 고딕" w:hAnsi="맑은 고딕" w:cs="맑은 고딕"/>
          <w:sz w:val="20"/>
          <w:szCs w:val="20"/>
        </w:rPr>
        <w:t xml:space="preserve">: 임술 농민 봉기,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삼정이정청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설치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  <w:u w:val="single"/>
        </w:rPr>
        <w:t>흥선대원군</w:t>
      </w:r>
      <w:r>
        <w:rPr>
          <w:rFonts w:ascii="맑은 고딕" w:eastAsia="맑은 고딕" w:hAnsi="맑은 고딕" w:cs="맑은 고딕"/>
          <w:sz w:val="20"/>
          <w:szCs w:val="20"/>
        </w:rPr>
        <w:t>: &lt;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대전회통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&gt;편찬(통치 체제 정비),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호포제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실시, 의정부 기능 회복, 비변사 혁파,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삼군부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부활(군국 기무 전담), 서원 폐지,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사창제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실시(환국의 폐단 바로잡기)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>조선 후기 군사 조직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5군영 +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속오군</w:t>
      </w:r>
      <w:proofErr w:type="spellEnd"/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5군영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훈련도감(1593, 선조) – 임진왜란 대비. </w:t>
      </w:r>
    </w:p>
    <w:p w:rsidR="00837ED2" w:rsidRDefault="00F93787">
      <w:pPr>
        <w:widowControl w:val="0"/>
        <w:numPr>
          <w:ilvl w:val="3"/>
          <w:numId w:val="5"/>
        </w:numPr>
        <w:spacing w:after="160" w:line="259" w:lineRule="auto"/>
        <w:jc w:val="both"/>
        <w:rPr>
          <w:rFonts w:ascii="맑은 고딕" w:eastAsia="맑은 고딕" w:hAnsi="맑은 고딕" w:cs="맑은 고딕"/>
          <w:sz w:val="20"/>
          <w:szCs w:val="20"/>
        </w:rPr>
      </w:pP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삼수병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(포수, 사수, 살수) 편제, 급료를 받는 상비군이 주축.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proofErr w:type="spellStart"/>
      <w:r>
        <w:rPr>
          <w:rFonts w:ascii="맑은 고딕" w:eastAsia="맑은 고딕" w:hAnsi="맑은 고딕" w:cs="맑은 고딕"/>
          <w:b/>
          <w:sz w:val="20"/>
          <w:szCs w:val="20"/>
        </w:rPr>
        <w:t>어영청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(1623, 인조) – 북벌 기획 기구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총융청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(1624, 인조) – 경기 북부 수비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수어청(1626, 인조) – 경기 남부 수비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b/>
          <w:sz w:val="20"/>
          <w:szCs w:val="20"/>
        </w:rPr>
        <w:t>금위영</w:t>
      </w:r>
      <w:r>
        <w:rPr>
          <w:rFonts w:ascii="맑은 고딕" w:eastAsia="맑은 고딕" w:hAnsi="맑은 고딕" w:cs="맑은 고딕"/>
          <w:sz w:val="20"/>
          <w:szCs w:val="20"/>
        </w:rPr>
        <w:t>(1682, 숙종) – 중앙 한성 수비. 5군영 체제 완성.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속오군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– 양반~노비. 예비군 성격.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비변사 – 임진왜란 이후 조직과 기능이 확대됨, 세도 정치 시기 외척 세력 기반.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장용영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– 국왕의 친위대. 수원 화성에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외영을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둠.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>조선 후기 수취 체제 변화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조세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과전법(1결 30두) → 공법(전분∙연분, 1결 4두~20두) → </w:t>
      </w:r>
      <w:proofErr w:type="spellStart"/>
      <w:r>
        <w:rPr>
          <w:rFonts w:ascii="맑은 고딕" w:eastAsia="맑은 고딕" w:hAnsi="맑은 고딕" w:cs="맑은 고딕"/>
          <w:b/>
          <w:sz w:val="20"/>
          <w:szCs w:val="20"/>
        </w:rPr>
        <w:t>영정법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(인조, 1결 4~6두)</w:t>
      </w:r>
    </w:p>
    <w:p w:rsidR="00837ED2" w:rsidRDefault="00F93787">
      <w:pPr>
        <w:widowControl w:val="0"/>
        <w:numPr>
          <w:ilvl w:val="3"/>
          <w:numId w:val="5"/>
        </w:numPr>
        <w:spacing w:after="160" w:line="259" w:lineRule="auto"/>
        <w:jc w:val="both"/>
        <w:rPr>
          <w:sz w:val="20"/>
          <w:szCs w:val="20"/>
        </w:rPr>
      </w:pP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영정법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(1635): 풍흉에 관계없이 토지 1결당 쌀 4~6두 징수.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공납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특산물 –(방납 폐단)→ </w:t>
      </w:r>
      <w:r>
        <w:rPr>
          <w:rFonts w:ascii="맑은 고딕" w:eastAsia="맑은 고딕" w:hAnsi="맑은 고딕" w:cs="맑은 고딕"/>
          <w:b/>
          <w:sz w:val="20"/>
          <w:szCs w:val="20"/>
        </w:rPr>
        <w:t>대동법</w:t>
      </w:r>
      <w:r>
        <w:rPr>
          <w:rFonts w:ascii="맑은 고딕" w:eastAsia="맑은 고딕" w:hAnsi="맑은 고딕" w:cs="맑은 고딕"/>
          <w:sz w:val="20"/>
          <w:szCs w:val="20"/>
        </w:rPr>
        <w:t>(광해군, 1결 12두)</w:t>
      </w:r>
    </w:p>
    <w:p w:rsidR="00837ED2" w:rsidRDefault="00F93787">
      <w:pPr>
        <w:widowControl w:val="0"/>
        <w:numPr>
          <w:ilvl w:val="3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대동법: 이원익,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김육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건의. 특산물 징수로 나타난 방납 폐단을 막기 위해 실시. 관청에 물품을 조달하는 공인 등장의 배경.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역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lastRenderedPageBreak/>
        <w:t>군역 –(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방군수포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)→ </w:t>
      </w:r>
      <w:r>
        <w:rPr>
          <w:rFonts w:ascii="맑은 고딕" w:eastAsia="맑은 고딕" w:hAnsi="맑은 고딕" w:cs="맑은 고딕"/>
          <w:b/>
          <w:sz w:val="20"/>
          <w:szCs w:val="20"/>
        </w:rPr>
        <w:t>균역법</w:t>
      </w:r>
      <w:r>
        <w:rPr>
          <w:rFonts w:ascii="맑은 고딕" w:eastAsia="맑은 고딕" w:hAnsi="맑은 고딕" w:cs="맑은 고딕"/>
          <w:sz w:val="20"/>
          <w:szCs w:val="20"/>
        </w:rPr>
        <w:t>(영조, 1년 1필)</w:t>
      </w:r>
    </w:p>
    <w:p w:rsidR="00837ED2" w:rsidRDefault="00F93787">
      <w:pPr>
        <w:widowControl w:val="0"/>
        <w:numPr>
          <w:ilvl w:val="3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균역법: 군포 1필로 경감.</w:t>
      </w:r>
    </w:p>
    <w:p w:rsidR="00837ED2" w:rsidRDefault="00F93787">
      <w:pPr>
        <w:widowControl w:val="0"/>
        <w:numPr>
          <w:ilvl w:val="4"/>
          <w:numId w:val="5"/>
        </w:numPr>
        <w:spacing w:after="160" w:line="259" w:lineRule="auto"/>
        <w:jc w:val="both"/>
        <w:rPr>
          <w:sz w:val="20"/>
          <w:szCs w:val="20"/>
        </w:rPr>
      </w:pPr>
      <w:proofErr w:type="spellStart"/>
      <w:r>
        <w:rPr>
          <w:rFonts w:ascii="맑은 고딕" w:eastAsia="맑은 고딕" w:hAnsi="맑은 고딕" w:cs="맑은 고딕"/>
          <w:sz w:val="20"/>
          <w:szCs w:val="20"/>
        </w:rPr>
        <w:t>대처법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: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선무군관포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징수,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결작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징수,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어장세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·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염전세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·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선박세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징수.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양안 – 토지를 측량해 기록한 대장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지계 – 토지의 소유권을 증명하는 문서. 대한제국 시기.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>임진왜란 &amp; 정유재란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임진왜란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부산진 전투∙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동래성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전투(1592.4) →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신립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’s 탄금대 전투(1592.4) → 선조, 의주 피난→ 이순신’s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옥포해전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(1592.4)&amp;한산도 대첩(1592.7) → 의병 활동 → 조∙명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평양성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전투(1593.1) ∙권율’s 행주대첩(1593.2) → 휴전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정유재란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원균’s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칠천량해전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(1597.7) →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명량해전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(1597.9) →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노량해전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(1598.11) → 정전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>영조 &amp; 정조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탕평책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영조: 인재 골고루 등용하는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완론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탕평책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정조: 의리와 명절을 지키는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준론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탕평책</w:t>
      </w:r>
    </w:p>
    <w:tbl>
      <w:tblPr>
        <w:tblStyle w:val="a7"/>
        <w:tblW w:w="9256" w:type="dxa"/>
        <w:tblInd w:w="0" w:type="dxa"/>
        <w:tbl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  <w:insideH w:val="single" w:sz="8" w:space="0" w:color="A5A5A5"/>
          <w:insideV w:val="single" w:sz="8" w:space="0" w:color="A5A5A5"/>
        </w:tblBorders>
        <w:tblLayout w:type="fixed"/>
        <w:tblLook w:val="04A0" w:firstRow="1" w:lastRow="0" w:firstColumn="1" w:lastColumn="0" w:noHBand="0" w:noVBand="1"/>
      </w:tblPr>
      <w:tblGrid>
        <w:gridCol w:w="1542"/>
        <w:gridCol w:w="1542"/>
        <w:gridCol w:w="1542"/>
        <w:gridCol w:w="1542"/>
        <w:gridCol w:w="1544"/>
        <w:gridCol w:w="1544"/>
      </w:tblGrid>
      <w:tr w:rsidR="00837ED2" w:rsidTr="00837E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42" w:type="dxa"/>
          </w:tcPr>
          <w:p w:rsidR="00837ED2" w:rsidRDefault="00837ED2">
            <w:pPr>
              <w:widowControl w:val="0"/>
              <w:jc w:val="both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542" w:type="dxa"/>
          </w:tcPr>
          <w:p w:rsidR="00837ED2" w:rsidRDefault="00F93787">
            <w:pPr>
              <w:widowControl w:val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방법</w:t>
            </w:r>
          </w:p>
        </w:tc>
        <w:tc>
          <w:tcPr>
            <w:tcW w:w="1542" w:type="dxa"/>
          </w:tcPr>
          <w:p w:rsidR="00837ED2" w:rsidRDefault="00F93787">
            <w:pPr>
              <w:widowControl w:val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정치</w:t>
            </w:r>
          </w:p>
        </w:tc>
        <w:tc>
          <w:tcPr>
            <w:tcW w:w="1542" w:type="dxa"/>
          </w:tcPr>
          <w:p w:rsidR="00837ED2" w:rsidRDefault="00F93787">
            <w:pPr>
              <w:widowControl w:val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경제</w:t>
            </w:r>
          </w:p>
        </w:tc>
        <w:tc>
          <w:tcPr>
            <w:tcW w:w="1544" w:type="dxa"/>
          </w:tcPr>
          <w:p w:rsidR="00837ED2" w:rsidRDefault="00F93787">
            <w:pPr>
              <w:widowControl w:val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사회</w:t>
            </w:r>
          </w:p>
        </w:tc>
        <w:tc>
          <w:tcPr>
            <w:tcW w:w="1544" w:type="dxa"/>
          </w:tcPr>
          <w:p w:rsidR="00837ED2" w:rsidRDefault="00F93787">
            <w:pPr>
              <w:widowControl w:val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문화</w:t>
            </w:r>
          </w:p>
        </w:tc>
      </w:tr>
      <w:tr w:rsidR="00837ED2" w:rsidTr="00837E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2" w:type="dxa"/>
          </w:tcPr>
          <w:p w:rsidR="00837ED2" w:rsidRDefault="00F93787">
            <w:pPr>
              <w:widowControl w:val="0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영조</w:t>
            </w:r>
          </w:p>
        </w:tc>
        <w:tc>
          <w:tcPr>
            <w:tcW w:w="1542" w:type="dxa"/>
          </w:tcPr>
          <w:p w:rsidR="00837ED2" w:rsidRDefault="00F93787">
            <w:pPr>
              <w:widowControl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완론</w:t>
            </w:r>
            <w:proofErr w:type="spellEnd"/>
            <w:r>
              <w:rPr>
                <w:rFonts w:ascii="맑은 고딕" w:eastAsia="맑은 고딕" w:hAnsi="맑은 고딕" w:cs="맑은 고딕"/>
                <w:sz w:val="16"/>
                <w:szCs w:val="16"/>
              </w:rPr>
              <w:t xml:space="preserve"> 탕평 (붕당 x)</w:t>
            </w:r>
          </w:p>
        </w:tc>
        <w:tc>
          <w:tcPr>
            <w:tcW w:w="1542" w:type="dxa"/>
          </w:tcPr>
          <w:p w:rsidR="00837ED2" w:rsidRDefault="00F93787">
            <w:pPr>
              <w:widowControl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 xml:space="preserve">산림 x </w:t>
            </w:r>
          </w:p>
          <w:p w:rsidR="00837ED2" w:rsidRDefault="00F93787">
            <w:pPr>
              <w:widowControl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 xml:space="preserve">서원↓, </w:t>
            </w:r>
            <w:proofErr w:type="spellStart"/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전랑</w:t>
            </w:r>
            <w:proofErr w:type="spellEnd"/>
            <w:r>
              <w:rPr>
                <w:rFonts w:ascii="맑은 고딕" w:eastAsia="맑은 고딕" w:hAnsi="맑은 고딕" w:cs="맑은 고딕"/>
                <w:sz w:val="16"/>
                <w:szCs w:val="16"/>
              </w:rPr>
              <w:t xml:space="preserve">↓ </w:t>
            </w:r>
          </w:p>
          <w:p w:rsidR="00837ED2" w:rsidRDefault="00F93787">
            <w:pPr>
              <w:widowControl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&lt;</w:t>
            </w:r>
            <w:proofErr w:type="spellStart"/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속대전</w:t>
            </w:r>
            <w:proofErr w:type="spellEnd"/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&gt;</w:t>
            </w:r>
          </w:p>
        </w:tc>
        <w:tc>
          <w:tcPr>
            <w:tcW w:w="1542" w:type="dxa"/>
          </w:tcPr>
          <w:p w:rsidR="00837ED2" w:rsidRDefault="00F93787">
            <w:pPr>
              <w:widowControl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균역법 (1년 1필)</w:t>
            </w:r>
          </w:p>
        </w:tc>
        <w:tc>
          <w:tcPr>
            <w:tcW w:w="1544" w:type="dxa"/>
          </w:tcPr>
          <w:p w:rsidR="00837ED2" w:rsidRDefault="00F93787">
            <w:pPr>
              <w:widowControl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 xml:space="preserve">사형수 </w:t>
            </w:r>
            <w:proofErr w:type="spellStart"/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삼심제</w:t>
            </w:r>
            <w:proofErr w:type="spellEnd"/>
          </w:p>
        </w:tc>
        <w:tc>
          <w:tcPr>
            <w:tcW w:w="1544" w:type="dxa"/>
          </w:tcPr>
          <w:p w:rsidR="00837ED2" w:rsidRDefault="00F93787">
            <w:pPr>
              <w:widowControl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동국문헌비고</w:t>
            </w:r>
          </w:p>
        </w:tc>
      </w:tr>
      <w:tr w:rsidR="00837ED2" w:rsidTr="00837ED2">
        <w:trPr>
          <w:trHeight w:val="11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2" w:type="dxa"/>
          </w:tcPr>
          <w:p w:rsidR="00837ED2" w:rsidRDefault="00F93787">
            <w:pPr>
              <w:widowControl w:val="0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정조</w:t>
            </w:r>
          </w:p>
        </w:tc>
        <w:tc>
          <w:tcPr>
            <w:tcW w:w="1542" w:type="dxa"/>
          </w:tcPr>
          <w:p w:rsidR="00837ED2" w:rsidRDefault="00F93787">
            <w:pPr>
              <w:widowControl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준론</w:t>
            </w:r>
            <w:proofErr w:type="spellEnd"/>
            <w:r>
              <w:rPr>
                <w:rFonts w:ascii="맑은 고딕" w:eastAsia="맑은 고딕" w:hAnsi="맑은 고딕" w:cs="맑은 고딕"/>
                <w:sz w:val="16"/>
                <w:szCs w:val="16"/>
              </w:rPr>
              <w:t xml:space="preserve"> 탕평 (붕당 o, 시비)</w:t>
            </w:r>
          </w:p>
        </w:tc>
        <w:tc>
          <w:tcPr>
            <w:tcW w:w="1542" w:type="dxa"/>
          </w:tcPr>
          <w:p w:rsidR="00837ED2" w:rsidRDefault="00F93787">
            <w:pPr>
              <w:widowControl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규장각(</w:t>
            </w:r>
            <w:proofErr w:type="spellStart"/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초계문신제</w:t>
            </w:r>
            <w:proofErr w:type="spellEnd"/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)</w:t>
            </w:r>
          </w:p>
          <w:p w:rsidR="00837ED2" w:rsidRDefault="00F93787">
            <w:pPr>
              <w:widowControl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장용영</w:t>
            </w:r>
            <w:proofErr w:type="spellEnd"/>
          </w:p>
          <w:p w:rsidR="00837ED2" w:rsidRDefault="00F93787">
            <w:pPr>
              <w:widowControl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&lt;</w:t>
            </w:r>
            <w:proofErr w:type="spellStart"/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대전통편</w:t>
            </w:r>
            <w:proofErr w:type="spellEnd"/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&gt;</w:t>
            </w:r>
          </w:p>
        </w:tc>
        <w:tc>
          <w:tcPr>
            <w:tcW w:w="1542" w:type="dxa"/>
          </w:tcPr>
          <w:p w:rsidR="00837ED2" w:rsidRDefault="00F93787">
            <w:pPr>
              <w:widowControl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신해통공</w:t>
            </w:r>
            <w:proofErr w:type="spellEnd"/>
            <w:r>
              <w:rPr>
                <w:rFonts w:ascii="맑은 고딕" w:eastAsia="맑은 고딕" w:hAnsi="맑은 고딕" w:cs="맑은 고딕"/>
                <w:sz w:val="16"/>
                <w:szCs w:val="16"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금난전권</w:t>
            </w:r>
            <w:proofErr w:type="spellEnd"/>
            <w:r>
              <w:rPr>
                <w:rFonts w:ascii="맑은 고딕" w:eastAsia="맑은 고딕" w:hAnsi="맑은 고딕" w:cs="맑은 고딕"/>
                <w:sz w:val="16"/>
                <w:szCs w:val="16"/>
              </w:rPr>
              <w:t xml:space="preserve"> x)</w:t>
            </w:r>
          </w:p>
        </w:tc>
        <w:tc>
          <w:tcPr>
            <w:tcW w:w="1544" w:type="dxa"/>
          </w:tcPr>
          <w:p w:rsidR="00837ED2" w:rsidRDefault="00F93787">
            <w:pPr>
              <w:widowControl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향약 by 수령</w:t>
            </w:r>
          </w:p>
        </w:tc>
        <w:tc>
          <w:tcPr>
            <w:tcW w:w="1544" w:type="dxa"/>
          </w:tcPr>
          <w:p w:rsidR="00837ED2" w:rsidRDefault="00F93787">
            <w:pPr>
              <w:widowControl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수원 화성</w:t>
            </w:r>
          </w:p>
        </w:tc>
      </w:tr>
    </w:tbl>
    <w:p w:rsidR="00837ED2" w:rsidRDefault="00837ED2">
      <w:pPr>
        <w:widowControl w:val="0"/>
        <w:spacing w:after="160" w:line="259" w:lineRule="auto"/>
        <w:jc w:val="both"/>
        <w:rPr>
          <w:rFonts w:ascii="맑은 고딕" w:eastAsia="맑은 고딕" w:hAnsi="맑은 고딕" w:cs="맑은 고딕"/>
          <w:sz w:val="20"/>
          <w:szCs w:val="20"/>
        </w:rPr>
      </w:pP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 xml:space="preserve">붕당 정치 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전개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사림 → 동인(강경. 조식, 이황) vs. 서인(온건. 이이, 성혼)</w:t>
      </w:r>
    </w:p>
    <w:p w:rsidR="00837ED2" w:rsidRDefault="00F93787">
      <w:pPr>
        <w:widowControl w:val="0"/>
        <w:numPr>
          <w:ilvl w:val="3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척신 잔재, 이조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전랑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</w:p>
    <w:p w:rsidR="00837ED2" w:rsidRDefault="00F93787">
      <w:pPr>
        <w:widowControl w:val="0"/>
        <w:numPr>
          <w:ilvl w:val="3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lastRenderedPageBreak/>
        <w:t>기축옥사(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정여립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모반 사건) – 동인 몰락 &amp; 서인 권력 장악.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동인 → 북인(조식, 서경덕) vs. 남인(이황)</w:t>
      </w:r>
    </w:p>
    <w:p w:rsidR="00837ED2" w:rsidRDefault="00F93787">
      <w:pPr>
        <w:widowControl w:val="0"/>
        <w:numPr>
          <w:ilvl w:val="3"/>
          <w:numId w:val="5"/>
        </w:numPr>
        <w:spacing w:after="160" w:line="259" w:lineRule="auto"/>
        <w:jc w:val="both"/>
        <w:rPr>
          <w:sz w:val="20"/>
          <w:szCs w:val="20"/>
        </w:rPr>
      </w:pPr>
      <w:proofErr w:type="spellStart"/>
      <w:r>
        <w:rPr>
          <w:rFonts w:ascii="맑은 고딕" w:eastAsia="맑은 고딕" w:hAnsi="맑은 고딕" w:cs="맑은 고딕"/>
          <w:sz w:val="20"/>
          <w:szCs w:val="20"/>
        </w:rPr>
        <w:t>건저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문제(왕세자 책봉 문제)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로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동인 권력 장악.</w:t>
      </w:r>
    </w:p>
    <w:p w:rsidR="00837ED2" w:rsidRDefault="00F93787">
      <w:pPr>
        <w:widowControl w:val="0"/>
        <w:numPr>
          <w:ilvl w:val="3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동인, 정철에 대한 처벌을 두고 북인(강경파)과 남인(온건파)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로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나뉨.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북인 –(인조반정)→ 축출</w:t>
      </w:r>
    </w:p>
    <w:p w:rsidR="00837ED2" w:rsidRDefault="00F93787">
      <w:pPr>
        <w:widowControl w:val="0"/>
        <w:numPr>
          <w:ilvl w:val="3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북인, 광해군 즉위 후 서인, 남인 배제하고 권력 장악.</w:t>
      </w:r>
    </w:p>
    <w:p w:rsidR="00837ED2" w:rsidRDefault="00F93787">
      <w:pPr>
        <w:widowControl w:val="0"/>
        <w:numPr>
          <w:ilvl w:val="3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서인, 인조반정 일으켜 북인 몰아냄.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2차 예송논쟁 – 서인 vs. 남인</w:t>
      </w:r>
    </w:p>
    <w:p w:rsidR="00837ED2" w:rsidRDefault="00F93787">
      <w:pPr>
        <w:widowControl w:val="0"/>
        <w:numPr>
          <w:ilvl w:val="3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1차 예송(기해예송) – 서인 정국 주도. 자의 대비 복상 문제.</w:t>
      </w:r>
    </w:p>
    <w:p w:rsidR="00837ED2" w:rsidRDefault="00F93787">
      <w:pPr>
        <w:widowControl w:val="0"/>
        <w:numPr>
          <w:ilvl w:val="3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2차 예송(갑인예송) – 남인 정국 주도.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효종비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사망 이후 전개된 예송.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서인 vs. 남인 –(숙종의 환국)→ 서인</w:t>
      </w:r>
    </w:p>
    <w:p w:rsidR="00837ED2" w:rsidRDefault="00F93787">
      <w:pPr>
        <w:widowControl w:val="0"/>
        <w:numPr>
          <w:ilvl w:val="3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경신환국(1680) – 남인 몰락. 허락 없이 천막 빌려가서.</w:t>
      </w:r>
    </w:p>
    <w:p w:rsidR="00837ED2" w:rsidRDefault="00F93787">
      <w:pPr>
        <w:widowControl w:val="0"/>
        <w:numPr>
          <w:ilvl w:val="3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기사환국(1689) – 서인 몰락. 희빈 장씨 소생 세자 책봉. 인현황후 폐위, 송시열 제거.</w:t>
      </w:r>
    </w:p>
    <w:p w:rsidR="00837ED2" w:rsidRDefault="00F93787">
      <w:pPr>
        <w:widowControl w:val="0"/>
        <w:numPr>
          <w:ilvl w:val="3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갑술환국(1694) – 남인 제거. 인현황후 복위, 송시열 관직 회복&amp;제사 허용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서인 → 소론(경종, 성혼) vs. 노론(영조, 이이)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계축옥사 &amp; 기축옥사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계축옥사 - 대북&amp;광해군이 영창대군 제거 위해 일으킨 옥사.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기축옥사 - ‘대동계’라는 활 모임을 이끌고 반란을 꾀한다는 누명으로 동인 대거 축출.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사화의 피해로 중앙에서 밀려난 사림은 향촌에서 유향소 통해 여론 형성.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정조대 사도세자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추숭을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둘러싼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시파와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벽파의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갈등.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>조선 후기 주요 민란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홍경래의 난(1811) → 임술농민봉기(1862) → 박규수,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안핵사로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파견 → 박규수,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삼정이정청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건의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임술농민봉기: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백낙신의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탐학이 발단.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홍경래의 난 – 평양서 시작.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lastRenderedPageBreak/>
        <w:t>조선 후기 경제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상업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시전상인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–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금난전권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. 후에 정조 때 폐지(육의전 제외). 황국 중앙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총상회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조직.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만상(의주) – 청과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후시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무역 주도. </w:t>
      </w:r>
      <w:r>
        <w:rPr>
          <w:rFonts w:ascii="맑은 고딕" w:eastAsia="맑은 고딕" w:hAnsi="맑은 고딕" w:cs="맑은 고딕"/>
          <w:b/>
          <w:sz w:val="20"/>
          <w:szCs w:val="20"/>
          <w:u w:val="single"/>
        </w:rPr>
        <w:t>천태만상 의주만상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송상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(개성) – 전국에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송방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설치. </w:t>
      </w:r>
      <w:proofErr w:type="spellStart"/>
      <w:r>
        <w:rPr>
          <w:rFonts w:ascii="맑은 고딕" w:eastAsia="맑은 고딕" w:hAnsi="맑은 고딕" w:cs="맑은 고딕"/>
          <w:b/>
          <w:sz w:val="20"/>
          <w:szCs w:val="20"/>
          <w:u w:val="single"/>
        </w:rPr>
        <w:t>개송</w:t>
      </w:r>
      <w:proofErr w:type="spellEnd"/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동래 내상 – 왜관 중심으로 무역 활동.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객주</w:t>
      </w:r>
      <w:r>
        <w:rPr>
          <w:rFonts w:ascii="돋움" w:eastAsia="돋움" w:hAnsi="돋움" w:cs="돋움"/>
          <w:sz w:val="20"/>
          <w:szCs w:val="20"/>
        </w:rPr>
        <w:t>·</w:t>
      </w:r>
      <w:r>
        <w:rPr>
          <w:rFonts w:ascii="맑은 고딕" w:eastAsia="맑은 고딕" w:hAnsi="맑은 고딕" w:cs="맑은 고딕"/>
          <w:sz w:val="20"/>
          <w:szCs w:val="20"/>
        </w:rPr>
        <w:t>여각 – 포구에서 중개·금융·숙박업에 주력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보부상 –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개항기때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혜상공국을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통해 보호받음.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설점수세제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– 광산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채굴장과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부대시설 설치해주고 민간업자에 세금 부과.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개시(공)∙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후시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(사) 무역 – 기유약조로 인해 왜관에서 무역 시행.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도고 - 독점적 도매상인.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>수령, 향리, 관찰사, 노비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수령 - 지방의 행정, 사법, 군사권 행사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향리 - 단안이라는 명부 등재.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호장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, 기관, 장교, 통인 등으로 분류됨.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관찰사 - 감사 도백으로도 불림.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노비 - 장례원을 통해 국가 관리를 받음.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>종교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동학 - &lt;동경대전&gt;, &lt;용담유사&gt;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를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경전으로 삼음. 유∙불∙선 바탕으로 민간 신앙의 요소도 포함.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b/>
          <w:sz w:val="20"/>
          <w:szCs w:val="20"/>
          <w:u w:val="single"/>
        </w:rPr>
      </w:pPr>
      <w:r>
        <w:rPr>
          <w:rFonts w:ascii="맑은 고딕" w:eastAsia="맑은 고딕" w:hAnsi="맑은 고딕" w:cs="맑은 고딕"/>
          <w:b/>
          <w:sz w:val="24"/>
          <w:szCs w:val="24"/>
          <w:u w:val="single"/>
        </w:rPr>
        <w:t>토지개혁론</w:t>
      </w:r>
      <w:r>
        <w:rPr>
          <w:rFonts w:ascii="맑은 고딕" w:eastAsia="맑은 고딕" w:hAnsi="맑은 고딕" w:cs="맑은 고딕"/>
          <w:b/>
          <w:sz w:val="24"/>
          <w:szCs w:val="24"/>
        </w:rPr>
        <w:tab/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b/>
          <w:sz w:val="20"/>
          <w:szCs w:val="20"/>
        </w:rPr>
        <w:t>균전론(유형원)</w:t>
      </w:r>
      <w:r>
        <w:rPr>
          <w:rFonts w:ascii="맑은 고딕" w:eastAsia="맑은 고딕" w:hAnsi="맑은 고딕" w:cs="맑은 고딕"/>
          <w:sz w:val="20"/>
          <w:szCs w:val="20"/>
        </w:rPr>
        <w:t xml:space="preserve"> – [반계수록]. 신분에 따라 토지를 차등 분배.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16"/>
          <w:szCs w:val="16"/>
        </w:rPr>
      </w:pPr>
      <w:proofErr w:type="spellStart"/>
      <w:r>
        <w:rPr>
          <w:rFonts w:ascii="맑은 고딕" w:eastAsia="맑은 고딕" w:hAnsi="맑은 고딕" w:cs="맑은 고딕"/>
          <w:b/>
          <w:sz w:val="20"/>
          <w:szCs w:val="20"/>
        </w:rPr>
        <w:t>한전론</w:t>
      </w:r>
      <w:proofErr w:type="spellEnd"/>
      <w:r>
        <w:rPr>
          <w:rFonts w:ascii="맑은 고딕" w:eastAsia="맑은 고딕" w:hAnsi="맑은 고딕" w:cs="맑은 고딕"/>
          <w:b/>
          <w:sz w:val="20"/>
          <w:szCs w:val="20"/>
        </w:rPr>
        <w:t>(이익)</w:t>
      </w:r>
      <w:r>
        <w:rPr>
          <w:rFonts w:ascii="맑은 고딕" w:eastAsia="맑은 고딕" w:hAnsi="맑은 고딕" w:cs="맑은 고딕"/>
          <w:sz w:val="20"/>
          <w:szCs w:val="20"/>
        </w:rPr>
        <w:t xml:space="preserve"> – [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곽우록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]. 기본 생활 유지에 필요한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영업전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할당&amp;매매 금지, 그 외 토지에 대해서만 매매 허용.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16"/>
          <w:szCs w:val="16"/>
        </w:rPr>
      </w:pPr>
      <w:proofErr w:type="spellStart"/>
      <w:r>
        <w:rPr>
          <w:rFonts w:ascii="맑은 고딕" w:eastAsia="맑은 고딕" w:hAnsi="맑은 고딕" w:cs="맑은 고딕"/>
          <w:b/>
          <w:sz w:val="20"/>
          <w:szCs w:val="20"/>
        </w:rPr>
        <w:t>여전론</w:t>
      </w:r>
      <w:proofErr w:type="spellEnd"/>
      <w:r>
        <w:rPr>
          <w:rFonts w:ascii="맑은 고딕" w:eastAsia="맑은 고딕" w:hAnsi="맑은 고딕" w:cs="맑은 고딕"/>
          <w:b/>
          <w:sz w:val="20"/>
          <w:szCs w:val="20"/>
        </w:rPr>
        <w:t>(정약용)</w:t>
      </w:r>
      <w:r>
        <w:rPr>
          <w:rFonts w:ascii="맑은 고딕" w:eastAsia="맑은 고딕" w:hAnsi="맑은 고딕" w:cs="맑은 고딕"/>
          <w:sz w:val="20"/>
          <w:szCs w:val="20"/>
        </w:rPr>
        <w:t xml:space="preserve"> – [전론]. 공동 소유∙공동 경작. 토지 사유화 x,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농작인에게만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토지의 점유∙경작권 부여.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>조선 후기 인물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lastRenderedPageBreak/>
        <w:t>정치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proofErr w:type="spellStart"/>
      <w:r>
        <w:rPr>
          <w:rFonts w:ascii="맑은 고딕" w:eastAsia="맑은 고딕" w:hAnsi="맑은 고딕" w:cs="맑은 고딕"/>
          <w:sz w:val="20"/>
          <w:szCs w:val="20"/>
          <w:u w:val="single"/>
        </w:rPr>
        <w:t>윤후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: ‘사문난적'. 경신환국으로 사사됨. 북벌 주장 </w:t>
      </w:r>
      <w:r>
        <w:rPr>
          <w:rFonts w:ascii="맑은 고딕" w:eastAsia="맑은 고딕" w:hAnsi="맑은 고딕" w:cs="맑은 고딕"/>
          <w:i/>
          <w:sz w:val="20"/>
          <w:szCs w:val="20"/>
        </w:rPr>
        <w:t>with 송시열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유학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proofErr w:type="spellStart"/>
      <w:r>
        <w:rPr>
          <w:rFonts w:ascii="맑은 고딕" w:eastAsia="맑은 고딕" w:hAnsi="맑은 고딕" w:cs="맑은 고딕"/>
          <w:b/>
          <w:sz w:val="20"/>
          <w:szCs w:val="20"/>
          <w:u w:val="single"/>
        </w:rPr>
        <w:t>정제두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: 양명학 연구 &amp; 강화 학파 형성. &lt;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하곡집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&gt;, 지행합일, 주자의 견해를 비판.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중농학파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  <w:u w:val="single"/>
        </w:rPr>
        <w:t>유형원</w:t>
      </w:r>
      <w:r>
        <w:rPr>
          <w:rFonts w:ascii="맑은 고딕" w:eastAsia="맑은 고딕" w:hAnsi="맑은 고딕" w:cs="맑은 고딕"/>
          <w:sz w:val="20"/>
          <w:szCs w:val="20"/>
        </w:rPr>
        <w:t>: &lt;반계수록&gt;. 균전론: 신분에 따라 토지를 차등 분배.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  <w:u w:val="single"/>
        </w:rPr>
      </w:pPr>
      <w:r>
        <w:rPr>
          <w:rFonts w:ascii="맑은 고딕" w:eastAsia="맑은 고딕" w:hAnsi="맑은 고딕" w:cs="맑은 고딕"/>
          <w:sz w:val="20"/>
          <w:szCs w:val="20"/>
          <w:u w:val="single"/>
        </w:rPr>
        <w:t>이익</w:t>
      </w:r>
      <w:r>
        <w:rPr>
          <w:rFonts w:ascii="맑은 고딕" w:eastAsia="맑은 고딕" w:hAnsi="맑은 고딕" w:cs="맑은 고딕"/>
          <w:sz w:val="20"/>
          <w:szCs w:val="20"/>
        </w:rPr>
        <w:t>: &lt;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곽우록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&gt;&lt;성호사설&gt;.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자영농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몰락을 막기 위해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영업전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설정 주장.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육좀</w:t>
      </w:r>
      <w:proofErr w:type="spellEnd"/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ind w:right="800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  <w:u w:val="single"/>
        </w:rPr>
        <w:t>정약용</w:t>
      </w:r>
      <w:r>
        <w:rPr>
          <w:rFonts w:ascii="맑은 고딕" w:eastAsia="맑은 고딕" w:hAnsi="맑은 고딕" w:cs="맑은 고딕"/>
          <w:sz w:val="20"/>
          <w:szCs w:val="20"/>
        </w:rPr>
        <w:t>: &lt;경세유표&gt;, &lt;목민심서&gt;. 마을 단위 토지 분배와 공동 경작. &lt;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마과회통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&gt;(홍역에 관한 의서)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ind w:right="800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중상학파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ind w:right="800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  <w:u w:val="single"/>
        </w:rPr>
        <w:t>유수원</w:t>
      </w:r>
      <w:r>
        <w:rPr>
          <w:rFonts w:ascii="맑은 고딕" w:eastAsia="맑은 고딕" w:hAnsi="맑은 고딕" w:cs="맑은 고딕"/>
          <w:sz w:val="20"/>
          <w:szCs w:val="20"/>
        </w:rPr>
        <w:t>: &lt;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우서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&gt;. 사농공상의 직업적 평등과 전문화.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  <w:u w:val="single"/>
        </w:rPr>
        <w:t>박제가</w:t>
      </w:r>
      <w:r>
        <w:rPr>
          <w:rFonts w:ascii="맑은 고딕" w:eastAsia="맑은 고딕" w:hAnsi="맑은 고딕" w:cs="맑은 고딕"/>
          <w:sz w:val="20"/>
          <w:szCs w:val="20"/>
        </w:rPr>
        <w:t>: &lt;북학의&gt;. 절약보다 소비를 권장.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과학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  <w:u w:val="single"/>
        </w:rPr>
        <w:t>홍대용</w:t>
      </w:r>
      <w:r>
        <w:rPr>
          <w:rFonts w:ascii="맑은 고딕" w:eastAsia="맑은 고딕" w:hAnsi="맑은 고딕" w:cs="맑은 고딕"/>
          <w:sz w:val="20"/>
          <w:szCs w:val="20"/>
        </w:rPr>
        <w:t xml:space="preserve">: 호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담헌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. &lt;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의산문답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&gt;, 무한 우주론,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지전설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.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  <w:u w:val="single"/>
        </w:rPr>
        <w:t>정상기</w:t>
      </w:r>
      <w:r>
        <w:rPr>
          <w:rFonts w:ascii="맑은 고딕" w:eastAsia="맑은 고딕" w:hAnsi="맑은 고딕" w:cs="맑은 고딕"/>
          <w:sz w:val="20"/>
          <w:szCs w:val="20"/>
        </w:rPr>
        <w:t xml:space="preserve">: 최초 100리 척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축척법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사용해 지도 제작.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  <w:u w:val="single"/>
        </w:rPr>
        <w:t>이순지</w:t>
      </w:r>
      <w:r>
        <w:rPr>
          <w:rFonts w:ascii="맑은 고딕" w:eastAsia="맑은 고딕" w:hAnsi="맑은 고딕" w:cs="맑은 고딕"/>
          <w:sz w:val="20"/>
          <w:szCs w:val="20"/>
        </w:rPr>
        <w:t>: 한양 기준 천체 운동 계산한 역법서 저술.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문화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  <w:u w:val="single"/>
        </w:rPr>
        <w:t>신윤복</w:t>
      </w:r>
      <w:r>
        <w:rPr>
          <w:rFonts w:ascii="맑은 고딕" w:eastAsia="맑은 고딕" w:hAnsi="맑은 고딕" w:cs="맑은 고딕"/>
          <w:sz w:val="20"/>
          <w:szCs w:val="20"/>
        </w:rPr>
        <w:t xml:space="preserve">(혜원), </w:t>
      </w:r>
      <w:r>
        <w:rPr>
          <w:rFonts w:ascii="맑은 고딕" w:eastAsia="맑은 고딕" w:hAnsi="맑은 고딕" w:cs="맑은 고딕"/>
          <w:sz w:val="20"/>
          <w:szCs w:val="20"/>
          <w:u w:val="single"/>
        </w:rPr>
        <w:t>김홍도</w:t>
      </w:r>
      <w:r>
        <w:rPr>
          <w:rFonts w:ascii="맑은 고딕" w:eastAsia="맑은 고딕" w:hAnsi="맑은 고딕" w:cs="맑은 고딕"/>
          <w:sz w:val="20"/>
          <w:szCs w:val="20"/>
        </w:rPr>
        <w:t>(단원)</w:t>
      </w:r>
    </w:p>
    <w:p w:rsidR="00837ED2" w:rsidRDefault="00F93787">
      <w:pPr>
        <w:pStyle w:val="1"/>
        <w:keepLines w:val="0"/>
        <w:widowControl w:val="0"/>
        <w:spacing w:before="0" w:after="160" w:line="259" w:lineRule="auto"/>
        <w:jc w:val="both"/>
        <w:rPr>
          <w:rFonts w:ascii="맑은 고딕" w:eastAsia="맑은 고딕" w:hAnsi="맑은 고딕" w:cs="맑은 고딕"/>
          <w:b/>
          <w:sz w:val="36"/>
          <w:szCs w:val="36"/>
        </w:rPr>
      </w:pPr>
      <w:r>
        <w:rPr>
          <w:rFonts w:ascii="맑은 고딕" w:eastAsia="맑은 고딕" w:hAnsi="맑은 고딕" w:cs="맑은 고딕"/>
          <w:b/>
          <w:sz w:val="36"/>
          <w:szCs w:val="36"/>
        </w:rPr>
        <w:t>개항기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>개항기 사건 (1)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프랑스 등 천주고 포교 → 병인박해(1866) → 미국, 평양 민간인 피해 →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박규슈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&amp;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제너럴셔먼호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사건(1866.10) → 병인양요(1866.10~11) →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오페르트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도굴사건 (1868.5) →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신미양요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(1871.6) → 척화비 설립(1871)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병인양요(1866) - 정족산성 전투(양헌수) </w:t>
      </w:r>
      <w:proofErr w:type="spellStart"/>
      <w:r>
        <w:rPr>
          <w:rFonts w:ascii="맑은 고딕" w:eastAsia="맑은 고딕" w:hAnsi="맑은 고딕" w:cs="맑은 고딕"/>
          <w:b/>
          <w:sz w:val="20"/>
          <w:szCs w:val="20"/>
          <w:u w:val="single"/>
        </w:rPr>
        <w:t>병양정</w:t>
      </w:r>
      <w:proofErr w:type="spellEnd"/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신미양요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(1871) -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광성보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전투(어재연) </w:t>
      </w:r>
      <w:proofErr w:type="spellStart"/>
      <w:r>
        <w:rPr>
          <w:rFonts w:ascii="맑은 고딕" w:eastAsia="맑은 고딕" w:hAnsi="맑은 고딕" w:cs="맑은 고딕"/>
          <w:b/>
          <w:sz w:val="20"/>
          <w:szCs w:val="20"/>
          <w:u w:val="single"/>
        </w:rPr>
        <w:t>신어광</w:t>
      </w:r>
      <w:proofErr w:type="spellEnd"/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 xml:space="preserve">개항기 사건 (2) 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proofErr w:type="spellStart"/>
      <w:r>
        <w:rPr>
          <w:rFonts w:ascii="맑은 고딕" w:eastAsia="맑은 고딕" w:hAnsi="맑은 고딕" w:cs="맑은 고딕"/>
          <w:sz w:val="20"/>
          <w:szCs w:val="20"/>
        </w:rPr>
        <w:lastRenderedPageBreak/>
        <w:t>운요호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사건(1875) → </w:t>
      </w:r>
      <w:r>
        <w:rPr>
          <w:rFonts w:ascii="맑은 고딕" w:eastAsia="맑은 고딕" w:hAnsi="맑은 고딕" w:cs="맑은 고딕"/>
          <w:b/>
          <w:sz w:val="20"/>
          <w:szCs w:val="20"/>
        </w:rPr>
        <w:t xml:space="preserve">강화도 조약(1876) </w:t>
      </w:r>
      <w:r>
        <w:rPr>
          <w:rFonts w:ascii="맑은 고딕" w:eastAsia="맑은 고딕" w:hAnsi="맑은 고딕" w:cs="맑은 고딕"/>
          <w:sz w:val="20"/>
          <w:szCs w:val="20"/>
        </w:rPr>
        <w:t xml:space="preserve">→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김홍집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, 조선책략 유포(1880) →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이만손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’s 영남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만인소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(1881) → 임오군란(1882) → </w:t>
      </w:r>
      <w:r>
        <w:rPr>
          <w:rFonts w:ascii="맑은 고딕" w:eastAsia="맑은 고딕" w:hAnsi="맑은 고딕" w:cs="맑은 고딕"/>
          <w:b/>
          <w:sz w:val="20"/>
          <w:szCs w:val="20"/>
        </w:rPr>
        <w:t>제물포 조약</w:t>
      </w:r>
      <w:r>
        <w:rPr>
          <w:rFonts w:ascii="맑은 고딕" w:eastAsia="맑은 고딕" w:hAnsi="맑은 고딕" w:cs="맑은 고딕"/>
          <w:sz w:val="20"/>
          <w:szCs w:val="20"/>
        </w:rPr>
        <w:t xml:space="preserve">(1882) → 갑신정변(1884) → </w:t>
      </w:r>
      <w:r>
        <w:rPr>
          <w:rFonts w:ascii="맑은 고딕" w:eastAsia="맑은 고딕" w:hAnsi="맑은 고딕" w:cs="맑은 고딕"/>
          <w:b/>
          <w:sz w:val="20"/>
          <w:szCs w:val="20"/>
        </w:rPr>
        <w:t>한성조약(1885.1)</w:t>
      </w:r>
      <w:r>
        <w:rPr>
          <w:rFonts w:ascii="맑은 고딕" w:eastAsia="맑은 고딕" w:hAnsi="맑은 고딕" w:cs="맑은 고딕"/>
          <w:sz w:val="20"/>
          <w:szCs w:val="20"/>
        </w:rPr>
        <w:t xml:space="preserve"> → </w:t>
      </w:r>
      <w:proofErr w:type="spellStart"/>
      <w:r>
        <w:rPr>
          <w:rFonts w:ascii="맑은 고딕" w:eastAsia="맑은 고딕" w:hAnsi="맑은 고딕" w:cs="맑은 고딕"/>
          <w:b/>
          <w:sz w:val="20"/>
          <w:szCs w:val="20"/>
        </w:rPr>
        <w:t>톈진조약</w:t>
      </w:r>
      <w:proofErr w:type="spellEnd"/>
      <w:r>
        <w:rPr>
          <w:rFonts w:ascii="맑은 고딕" w:eastAsia="맑은 고딕" w:hAnsi="맑은 고딕" w:cs="맑은 고딕"/>
          <w:b/>
          <w:sz w:val="20"/>
          <w:szCs w:val="20"/>
        </w:rPr>
        <w:t>(1885.5)</w:t>
      </w:r>
      <w:r>
        <w:rPr>
          <w:rFonts w:ascii="맑은 고딕" w:eastAsia="맑은 고딕" w:hAnsi="맑은 고딕" w:cs="맑은 고딕"/>
          <w:sz w:val="20"/>
          <w:szCs w:val="20"/>
        </w:rPr>
        <w:t xml:space="preserve"> → 조선 중립화론(1885) → 거문도 사건(1885)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임오군란(1882) –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선혜청과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일본 공사관 공격.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갑신정변(1884) – 재정 일원화(호조),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지조법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(토지 분배x), 신분제 x.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한성조약(1885.1) – 일본 대사관 피해 배상금 지불.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4"/>
          <w:szCs w:val="24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조선 중립화론(1885) → 거문도 사건(1885) </w:t>
      </w:r>
    </w:p>
    <w:p w:rsidR="00837ED2" w:rsidRDefault="00F93787">
      <w:pPr>
        <w:widowControl w:val="0"/>
        <w:numPr>
          <w:ilvl w:val="3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청∙일 이권 침탈 </w:t>
      </w:r>
      <w:r>
        <w:rPr>
          <w:rFonts w:ascii="바탕" w:eastAsia="바탕" w:hAnsi="바탕" w:cs="바탕"/>
          <w:sz w:val="20"/>
          <w:szCs w:val="20"/>
        </w:rPr>
        <w:t>多</w:t>
      </w:r>
      <w:r>
        <w:rPr>
          <w:rFonts w:ascii="맑은 고딕" w:eastAsia="맑은 고딕" w:hAnsi="맑은 고딕" w:cs="맑은 고딕"/>
          <w:sz w:val="20"/>
          <w:szCs w:val="20"/>
        </w:rPr>
        <w:t xml:space="preserve"> → 친미정책 추진→ 큰 효과 없어 러시아 끌어들임 → 러시아, 부동항 찾기 위해 남하 정책 →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부들러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∙유길준, 한반도 중립화론 → 영국, 거문도 불법 점령해 견제 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>개항기 사건 (3)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동학농민운동(1894.01-11) → 청일전쟁(1894) →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시모노세키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조약(1895) → 삼국간섭(1895) →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친러정책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전환 → 을미사변(1895) → 아관파천(1896)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동학농민운동(1894) </w:t>
      </w:r>
    </w:p>
    <w:p w:rsidR="00837ED2" w:rsidRDefault="00F93787">
      <w:pPr>
        <w:widowControl w:val="0"/>
        <w:numPr>
          <w:ilvl w:val="3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고부 농민 봉기(1894.1)</w:t>
      </w:r>
    </w:p>
    <w:p w:rsidR="00837ED2" w:rsidRDefault="00F93787">
      <w:pPr>
        <w:widowControl w:val="0"/>
        <w:numPr>
          <w:ilvl w:val="4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조병갑의 학정(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만석보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물세 징수) → 고부 농민 봉기 발생 → 정부 중재로 농민들 자진 해산</w:t>
      </w:r>
    </w:p>
    <w:p w:rsidR="00837ED2" w:rsidRDefault="00F93787">
      <w:pPr>
        <w:widowControl w:val="0"/>
        <w:numPr>
          <w:ilvl w:val="3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1차 봉기(1894.3)</w:t>
      </w:r>
    </w:p>
    <w:p w:rsidR="00837ED2" w:rsidRDefault="00F93787">
      <w:pPr>
        <w:widowControl w:val="0"/>
        <w:numPr>
          <w:ilvl w:val="4"/>
          <w:numId w:val="5"/>
        </w:numPr>
        <w:spacing w:after="160" w:line="259" w:lineRule="auto"/>
        <w:jc w:val="both"/>
        <w:rPr>
          <w:sz w:val="20"/>
          <w:szCs w:val="20"/>
        </w:rPr>
      </w:pP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안핵사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이용태, 농민군 탄압 → 농민군,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백산에서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봉기 →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황토현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∙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황룡촌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전투 승리 →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전주성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점령 </w:t>
      </w:r>
    </w:p>
    <w:p w:rsidR="00837ED2" w:rsidRDefault="00F93787">
      <w:pPr>
        <w:widowControl w:val="0"/>
        <w:numPr>
          <w:ilvl w:val="4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정부, 청에 원병 요청 →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톈진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조약으로 일본도 합류 → 전주 화약 →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집강소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(농민 자치 기구), 교정청(정부 기관) 설치 → 농민군 해산</w:t>
      </w:r>
    </w:p>
    <w:p w:rsidR="00837ED2" w:rsidRDefault="00F93787">
      <w:pPr>
        <w:widowControl w:val="0"/>
        <w:numPr>
          <w:ilvl w:val="5"/>
          <w:numId w:val="5"/>
        </w:numPr>
        <w:spacing w:after="160" w:line="259" w:lineRule="auto"/>
        <w:jc w:val="both"/>
        <w:rPr>
          <w:sz w:val="20"/>
          <w:szCs w:val="20"/>
        </w:rPr>
      </w:pP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집강소에서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폐정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개혁안 실천</w:t>
      </w:r>
    </w:p>
    <w:p w:rsidR="00837ED2" w:rsidRDefault="00F93787">
      <w:pPr>
        <w:widowControl w:val="0"/>
        <w:numPr>
          <w:ilvl w:val="6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노비 문서 소각, 과부의 재가 허용 등.</w:t>
      </w:r>
    </w:p>
    <w:p w:rsidR="00837ED2" w:rsidRDefault="00F93787">
      <w:pPr>
        <w:widowControl w:val="0"/>
        <w:numPr>
          <w:ilvl w:val="3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2차 봉기(1894.9)</w:t>
      </w:r>
    </w:p>
    <w:p w:rsidR="00837ED2" w:rsidRDefault="00F93787">
      <w:pPr>
        <w:widowControl w:val="0"/>
        <w:numPr>
          <w:ilvl w:val="4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일본군, 경복궁 무력 점령 →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북접군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,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남접군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, 논산에서 집결 → 공주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우금치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전투 패배 → 전봉준 체포 → 동학농민군 해산. 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>개항기 사건 (4)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lastRenderedPageBreak/>
        <w:t xml:space="preserve">조선 내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러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∙일 대립 극화 → 국외 중립 선언(1904.01) → 러일전쟁 발발∙한일 의정서 체결(1904.02) → 1차 한일협약(1904.08) → 화폐정리사업(1905) → 포츠머스 조약(1905.09) → </w:t>
      </w:r>
      <w:r>
        <w:rPr>
          <w:rFonts w:ascii="맑은 고딕" w:eastAsia="맑은 고딕" w:hAnsi="맑은 고딕" w:cs="맑은 고딕"/>
          <w:b/>
          <w:sz w:val="20"/>
          <w:szCs w:val="20"/>
        </w:rPr>
        <w:t>을사조약</w:t>
      </w:r>
      <w:r>
        <w:rPr>
          <w:rFonts w:ascii="맑은 고딕" w:eastAsia="맑은 고딕" w:hAnsi="맑은 고딕" w:cs="맑은 고딕"/>
          <w:sz w:val="20"/>
          <w:szCs w:val="20"/>
        </w:rPr>
        <w:t xml:space="preserve">(1905.11) →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헤이그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특사(1907) → 정미 7조약(1차 한일협약)</w:t>
      </w:r>
    </w:p>
    <w:p w:rsidR="00837ED2" w:rsidRDefault="00837ED2">
      <w:pPr>
        <w:widowControl w:val="0"/>
        <w:spacing w:after="160" w:line="259" w:lineRule="auto"/>
        <w:jc w:val="both"/>
        <w:rPr>
          <w:rFonts w:ascii="맑은 고딕" w:eastAsia="맑은 고딕" w:hAnsi="맑은 고딕" w:cs="맑은 고딕"/>
          <w:sz w:val="20"/>
          <w:szCs w:val="20"/>
        </w:rPr>
      </w:pP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>개항기 주요 조약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강화도 조약(1876) – 부산, 원산, 인천 개항장 설치, 조선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자주국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인정, 일본의 해안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측량권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, 영사 재판권(치외법권) 인정.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조일수호조규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(1876) – 개항장에서 일본 화폐 유통, 일본 상인 활동 범위 개항장 10리로 제한.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조일무역규칙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(1876) - 양곡의 무제한 유출 조항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조청상민수륙무역장정(1882) - 외국 상인의 내지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통상권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최초 규정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조미수호통상조약(1882) -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거중조정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, 최혜국 대우. 서양 국가와 맺은 최초의 조약. 미국에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보빙사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파견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4"/>
          <w:szCs w:val="24"/>
        </w:rPr>
      </w:pPr>
      <w:r>
        <w:rPr>
          <w:rFonts w:ascii="맑은 고딕" w:eastAsia="맑은 고딕" w:hAnsi="맑은 고딕" w:cs="맑은 고딕"/>
          <w:sz w:val="20"/>
          <w:szCs w:val="20"/>
        </w:rPr>
        <w:t>제물포 조약(1882) - 일본 공사관 경비병 주둔을 인정.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조일 통상 장정(1883) – 관세 규정 및 최혜국 대우 규정,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방곡령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규정.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한성조약(1884) – 갑신정변이 원인.  일본 대사관 피해 배상금 지불.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한일 의정서(1904) -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러일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전쟁 중 일본의 군사적 요충지 사용을 허용.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1차 한일협약(1904) -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스티븐스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외교 고문으로 부임.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한일 신협약(정미 7조약, 1907) - 행정 각 부서에 일본인 차관 배치.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>개항기 개혁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4"/>
          <w:szCs w:val="24"/>
        </w:rPr>
      </w:pPr>
      <w:r>
        <w:rPr>
          <w:rFonts w:ascii="맑은 고딕" w:eastAsia="맑은 고딕" w:hAnsi="맑은 고딕" w:cs="맑은 고딕"/>
          <w:sz w:val="20"/>
          <w:szCs w:val="20"/>
        </w:rPr>
        <w:t>개화기 - 별기군 창설(1881), 수신사(일)∙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영선사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(청) 파견, 통리기무아문 설치.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b/>
          <w:sz w:val="20"/>
          <w:szCs w:val="20"/>
        </w:rPr>
        <w:t>1차 갑오개혁(1894)</w:t>
      </w:r>
      <w:r>
        <w:rPr>
          <w:rFonts w:ascii="맑은 고딕" w:eastAsia="맑은 고딕" w:hAnsi="맑은 고딕" w:cs="맑은 고딕"/>
          <w:sz w:val="20"/>
          <w:szCs w:val="20"/>
        </w:rPr>
        <w:t xml:space="preserve"> –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김홍집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내각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군국기무처 설치, 행정 기구 개편(6조→8아문), 은본위제, 조혼 금지,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과거제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폐지, 과부 재가 허용, 공사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노비법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혁파, 청 연호 폐지&amp;개국 기원 사용, 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b/>
          <w:sz w:val="20"/>
          <w:szCs w:val="20"/>
        </w:rPr>
        <w:t>2차 갑오개혁(1894)</w:t>
      </w:r>
      <w:r>
        <w:rPr>
          <w:rFonts w:ascii="맑은 고딕" w:eastAsia="맑은 고딕" w:hAnsi="맑은 고딕" w:cs="맑은 고딕"/>
          <w:sz w:val="20"/>
          <w:szCs w:val="20"/>
        </w:rPr>
        <w:t xml:space="preserve"> – 홍범 14조,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김홍집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, 박영효 주도.</w:t>
      </w:r>
      <w:r>
        <w:rPr>
          <w:rFonts w:ascii="맑은 고딕" w:eastAsia="맑은 고딕" w:hAnsi="맑은 고딕" w:cs="맑은 고딕"/>
          <w:i/>
          <w:sz w:val="20"/>
          <w:szCs w:val="20"/>
        </w:rPr>
        <w:t xml:space="preserve"> 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재판소 설치(사법권 독립), 교육입국조서 반포(한성 사범학교), 외국어 학교 관제 마련, 지방 행정구역 개편(8도→23부)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b/>
          <w:sz w:val="20"/>
          <w:szCs w:val="20"/>
        </w:rPr>
        <w:lastRenderedPageBreak/>
        <w:t>을미개혁(1895)</w:t>
      </w:r>
      <w:r>
        <w:rPr>
          <w:rFonts w:ascii="맑은 고딕" w:eastAsia="맑은 고딕" w:hAnsi="맑은 고딕" w:cs="맑은 고딕"/>
          <w:sz w:val="20"/>
          <w:szCs w:val="20"/>
        </w:rPr>
        <w:t xml:space="preserve"> - 독자적인 연호 ‘건양’ 사용, 단발령, 태양력 채택, 소학교 설립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b/>
          <w:sz w:val="20"/>
          <w:szCs w:val="20"/>
        </w:rPr>
        <w:t>광무개혁(1897)</w:t>
      </w:r>
      <w:r>
        <w:rPr>
          <w:rFonts w:ascii="맑은 고딕" w:eastAsia="맑은 고딕" w:hAnsi="맑은 고딕" w:cs="맑은 고딕"/>
          <w:sz w:val="20"/>
          <w:szCs w:val="20"/>
        </w:rPr>
        <w:t xml:space="preserve"> -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양전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사업 실시&amp;지계 발급,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원수부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설치(황제 군사권 강화),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대한국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국제 제정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>개항기 의병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을미의병(1895) – 유인석 주도. 단발령 시행에 반발해 봉기.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충주성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점령, 고종의 해산 권고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조칙에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해산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정미의병(1907) - 한∙일 신협약 체결&amp; 군대 해산에 반발해 결성.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해산 군인의 합류로 군사력 강화. 13도 창의군 지휘해 서울 진공 작전 전개. 국제법상 교전 단체 승인 요구.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b/>
          <w:sz w:val="20"/>
          <w:szCs w:val="20"/>
        </w:rPr>
        <w:t>허위∙이인영, 서울진공작전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을사의병(1910) – 최익현, 민종식 주도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>개항기 단체 &amp; 군사 조직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  <w:u w:val="single"/>
        </w:rPr>
        <w:t>독립 협회</w:t>
      </w:r>
      <w:r>
        <w:rPr>
          <w:rFonts w:ascii="맑은 고딕" w:eastAsia="맑은 고딕" w:hAnsi="맑은 고딕" w:cs="맑은 고딕"/>
          <w:sz w:val="20"/>
          <w:szCs w:val="20"/>
        </w:rPr>
        <w:t xml:space="preserve"> - 자주 독립 국가 목표,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헌의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6조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만민 공동회(일반 백성 계몽&amp;의견 수렴), 관민 공동회(관리에게 건의사항 전달)</w:t>
      </w:r>
    </w:p>
    <w:p w:rsidR="00837ED2" w:rsidRDefault="00F93787">
      <w:pPr>
        <w:widowControl w:val="0"/>
        <w:numPr>
          <w:ilvl w:val="3"/>
          <w:numId w:val="5"/>
        </w:numPr>
        <w:spacing w:after="160" w:line="259" w:lineRule="auto"/>
        <w:jc w:val="both"/>
        <w:rPr>
          <w:sz w:val="20"/>
          <w:szCs w:val="20"/>
        </w:rPr>
      </w:pPr>
      <w:proofErr w:type="spellStart"/>
      <w:r>
        <w:rPr>
          <w:rFonts w:ascii="맑은 고딕" w:eastAsia="맑은 고딕" w:hAnsi="맑은 고딕" w:cs="맑은 고딕"/>
          <w:sz w:val="20"/>
          <w:szCs w:val="20"/>
        </w:rPr>
        <w:t>헌의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6조: 입헌 군주제 지향, 중추원 관제,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탁지부로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재정 전담(재정 일원화) 등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러시아의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절영도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조차 요구 저지, 중추원 개편을 통한 의회 설립 추진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황국 협회 </w:t>
      </w:r>
      <w:r>
        <w:rPr>
          <w:rFonts w:ascii="맑은 고딕" w:eastAsia="맑은 고딕" w:hAnsi="맑은 고딕" w:cs="맑은 고딕"/>
          <w:i/>
          <w:sz w:val="20"/>
          <w:szCs w:val="20"/>
        </w:rPr>
        <w:t xml:space="preserve">by 보부상 </w:t>
      </w:r>
      <w:r>
        <w:rPr>
          <w:rFonts w:ascii="맑은 고딕" w:eastAsia="맑은 고딕" w:hAnsi="맑은 고딕" w:cs="맑은 고딕"/>
          <w:sz w:val="20"/>
          <w:szCs w:val="20"/>
        </w:rPr>
        <w:t>에 의해 해산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  <w:u w:val="single"/>
        </w:rPr>
        <w:t xml:space="preserve">독립 </w:t>
      </w:r>
      <w:proofErr w:type="spellStart"/>
      <w:r>
        <w:rPr>
          <w:rFonts w:ascii="맑은 고딕" w:eastAsia="맑은 고딕" w:hAnsi="맑은 고딕" w:cs="맑은 고딕"/>
          <w:sz w:val="20"/>
          <w:szCs w:val="20"/>
          <w:u w:val="single"/>
        </w:rPr>
        <w:t>의군부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- 임병찬. 국권 반환 요구서 제출 시도,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복벽주의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  <w:u w:val="single"/>
        </w:rPr>
        <w:t>신민회</w:t>
      </w:r>
      <w:r>
        <w:rPr>
          <w:rFonts w:ascii="맑은 고딕" w:eastAsia="맑은 고딕" w:hAnsi="맑은 고딕" w:cs="맑은 고딕"/>
          <w:sz w:val="20"/>
          <w:szCs w:val="20"/>
        </w:rPr>
        <w:t>(1907) – 안창호, 양기탁. 태극 서관 설립&amp;계몽 서적 보급, 대성 학교와 오산 학교를 세워 민족 교육 전개, 태극 서관 설립&amp;서적 보급, 신흥 무관 학교, 105인 사건으로 해체.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proofErr w:type="spellStart"/>
      <w:r>
        <w:rPr>
          <w:rFonts w:ascii="맑은 고딕" w:eastAsia="맑은 고딕" w:hAnsi="맑은 고딕" w:cs="맑은 고딕"/>
          <w:sz w:val="20"/>
          <w:szCs w:val="20"/>
          <w:u w:val="single"/>
        </w:rPr>
        <w:t>대한자강회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- 고종의 강제 퇴위 반대 운동 전개. 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proofErr w:type="spellStart"/>
      <w:r>
        <w:rPr>
          <w:rFonts w:ascii="맑은 고딕" w:eastAsia="맑은 고딕" w:hAnsi="맑은 고딕" w:cs="맑은 고딕"/>
          <w:sz w:val="20"/>
          <w:szCs w:val="20"/>
          <w:u w:val="single"/>
        </w:rPr>
        <w:t>보안회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- 일제의 황무지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개간권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요구 저지.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농광회사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설립.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>개항기 인물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proofErr w:type="spellStart"/>
      <w:r>
        <w:rPr>
          <w:rFonts w:ascii="맑은 고딕" w:eastAsia="맑은 고딕" w:hAnsi="맑은 고딕" w:cs="맑은 고딕"/>
          <w:sz w:val="20"/>
          <w:szCs w:val="20"/>
        </w:rPr>
        <w:t>김홍집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: 군국기무처의 총재로 개혁 주도.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박규수: 박지원 손자,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안핵사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파견,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삼정이정청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설치 요청, 제너럴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셔먼호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불태움, 통상 개국론(개방의 필요성을 주장).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lastRenderedPageBreak/>
        <w:t>이인영: 13도 창의군 결성 &amp; 서울 진공 작전 전개.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전봉준: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반침략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기치를 들고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우금치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전투 참여.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최익현: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위정척사파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. 기유상소(흥성대원군 하야 상소),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왜양일체론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, 을사의병, 쓰시마 섬 유배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홍범도: 평민 의병장에서 대한 독립군 사령관으로 활약.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>언론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한성순보(1883-84) - 박문국 발행, 국내외 정서 번역. 순 한문신문. 열흘마다 발행.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한성주보(1886, 상업 광고 최초 게재)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독립신문(1896) - 영문으로도 발행. 정부의 지원 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proofErr w:type="spellStart"/>
      <w:r>
        <w:rPr>
          <w:rFonts w:ascii="맑은 고딕" w:eastAsia="맑은 고딕" w:hAnsi="맑은 고딕" w:cs="맑은 고딕"/>
          <w:sz w:val="20"/>
          <w:szCs w:val="20"/>
        </w:rPr>
        <w:t>대한매일신보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(1904, 국채 보상 운동, 국권 피탈 후 기관지로 전락)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>개항기 시기 학교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원산 학사(1883) – 덕원 관민들 설립. 최초 근대 민간교육기관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육영 공원(1886) –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헐버트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,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길모어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. 최초 근대 공립교육기관.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proofErr w:type="spellStart"/>
      <w:r>
        <w:rPr>
          <w:rFonts w:ascii="맑은 고딕" w:eastAsia="맑은 고딕" w:hAnsi="맑은 고딕" w:cs="맑은 고딕"/>
          <w:sz w:val="20"/>
          <w:szCs w:val="20"/>
        </w:rPr>
        <w:t>배재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학당(1885) – 아펜젤러 설립. 개신교 선교 목적.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한성 시범 학교(1895) – 교육 입국 조서 반포 계기로 설립.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대성 학교(1908) – 안창호 설립. 평양, 중등교육기관.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4"/>
          <w:szCs w:val="24"/>
        </w:rPr>
      </w:pPr>
      <w:proofErr w:type="spellStart"/>
      <w:r>
        <w:rPr>
          <w:rFonts w:ascii="맑은 고딕" w:eastAsia="맑은 고딕" w:hAnsi="맑은 고딕" w:cs="맑은 고딕"/>
          <w:sz w:val="24"/>
          <w:szCs w:val="24"/>
        </w:rPr>
        <w:t>열강별</w:t>
      </w:r>
      <w:proofErr w:type="spellEnd"/>
      <w:r>
        <w:rPr>
          <w:rFonts w:ascii="맑은 고딕" w:eastAsia="맑은 고딕" w:hAnsi="맑은 고딕" w:cs="맑은 고딕"/>
          <w:sz w:val="24"/>
          <w:szCs w:val="24"/>
        </w:rPr>
        <w:t xml:space="preserve"> 이권 침탈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미국 – 금광 채굴권(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운산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, 갑산)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러시아 – 산림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채벌권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(두만강, 울릉도)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일본 – 철도(경부선, 경의선, 경인선, 경원선)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>이권 침탈 저항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국채 보상 운동(1907) – 대구서 시작. 김광제, 서상돈, 양기탁 주도,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대한매일신보가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후원.</w:t>
      </w:r>
    </w:p>
    <w:p w:rsidR="00837ED2" w:rsidRDefault="00F93787">
      <w:pPr>
        <w:pStyle w:val="1"/>
        <w:keepLines w:val="0"/>
        <w:widowControl w:val="0"/>
        <w:spacing w:before="0" w:after="160" w:line="259" w:lineRule="auto"/>
        <w:jc w:val="both"/>
        <w:rPr>
          <w:rFonts w:ascii="맑은 고딕" w:eastAsia="맑은 고딕" w:hAnsi="맑은 고딕" w:cs="맑은 고딕"/>
          <w:b/>
          <w:sz w:val="36"/>
          <w:szCs w:val="36"/>
        </w:rPr>
      </w:pPr>
      <w:r>
        <w:rPr>
          <w:rFonts w:ascii="맑은 고딕" w:eastAsia="맑은 고딕" w:hAnsi="맑은 고딕" w:cs="맑은 고딕"/>
          <w:b/>
          <w:sz w:val="36"/>
          <w:szCs w:val="36"/>
        </w:rPr>
        <w:t>일제강점기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>독립운동가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bookmarkStart w:id="1" w:name="_30j0zll" w:colFirst="0" w:colLast="0"/>
      <w:bookmarkEnd w:id="1"/>
      <w:r>
        <w:rPr>
          <w:rFonts w:ascii="맑은 고딕" w:eastAsia="맑은 고딕" w:hAnsi="맑은 고딕" w:cs="맑은 고딕"/>
          <w:sz w:val="20"/>
          <w:szCs w:val="20"/>
        </w:rPr>
        <w:lastRenderedPageBreak/>
        <w:t>김구: 남북 협상 참여 with 김규식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김규식: 파리 강화 회의 민족 대표,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민혁당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설립 참여, 대한민국 임시정부 부주석, 민족 연맹 이끌고 남북 협상 참여.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proofErr w:type="spellStart"/>
      <w:r>
        <w:rPr>
          <w:rFonts w:ascii="맑은 고딕" w:eastAsia="맑은 고딕" w:hAnsi="맑은 고딕" w:cs="맑은 고딕"/>
          <w:sz w:val="20"/>
          <w:szCs w:val="20"/>
        </w:rPr>
        <w:t>김약연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: 명동 학교 설립.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김원봉: 조선 혁명 간부 학교 설립.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나석주: 동양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척식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주식회사에 폭탄 투척.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안창호: 재미 한인 중심으로 흥사단 창립.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양기탁: 만민 공동회 간부, 국채 보상운동 주도, 신민회 조직, 대한민국 임시 정부 국무위원,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대한매일신보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창간.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여운형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: 조선 건국동맹→조선 건국 준비 위원회→좌우 합작 위원회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이상설: 을사 5적 처단 상소, 북간도에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서전서숙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설립,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권업회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조직, 대한 광복군 정부 수립.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이상재: 만민 공동회 주도 in 독립 협회,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민립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대학 설립 운동, 물산 장려 운동, 신간회 초대 회장.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이승훈: 호 남강, 신민회 가입, 기독교 측 대표로 활동, 오산 학교 설립.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이회영: 신흥 강습소 설립 &amp; 독립군 양성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장준하: 한국 광복군 일원으로 국내 진공 작전 준비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조소앙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: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삼균주의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건국 강령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지석영: 국문 연구소 설립. 한글 문자 체계 정리. </w:t>
      </w:r>
      <w:r>
        <w:rPr>
          <w:rFonts w:ascii="맑은 고딕" w:eastAsia="맑은 고딕" w:hAnsi="맑은 고딕" w:cs="맑은 고딕"/>
          <w:sz w:val="20"/>
          <w:szCs w:val="20"/>
        </w:rPr>
        <w:tab/>
        <w:t>조선어 학회 사건으로 구속.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지청천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: 한국 독립군∙한국 광복군 총사령관, 신흥 무관 학교,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대전자령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전투,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쌍성보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전투 지휘.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한용운: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사찰령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폐지 운동 전개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>역사학자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박은식: &lt;한국통사&gt;, &lt;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한국독립운동지혈사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&gt;, 국혼 주창, 임정 대통령.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proofErr w:type="spellStart"/>
      <w:r>
        <w:rPr>
          <w:rFonts w:ascii="맑은 고딕" w:eastAsia="맑은 고딕" w:hAnsi="맑은 고딕" w:cs="맑은 고딕"/>
          <w:sz w:val="20"/>
          <w:szCs w:val="20"/>
        </w:rPr>
        <w:t>백남은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: &lt;조선봉건사회경제사&gt;-식민 사학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정체성론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반박. 유물 사관.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신채호: &lt;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독사신론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&gt;, &lt;조선상고사&gt;, &lt;조선 혁명 선언&gt; 저술 - 민족주의 사관의 기초 마련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유길준: &lt;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서유결문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&gt;-서양 근대 문명 소개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lastRenderedPageBreak/>
        <w:t xml:space="preserve">이광수: 임시 사료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편찬회에서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‘한일 관계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사료집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’ 편찬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정인보: &lt;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여유당전서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&gt;&amp;조선학 운동 주도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주시경: 한글 연구 체계화 in 국문 연구소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최남선: 조선사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편수회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들어가 조선사 편찬에 참여.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이병도, 손진태: 진단 학회(실증주의 사학) 창립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>독립운동 단체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proofErr w:type="spellStart"/>
      <w:r>
        <w:rPr>
          <w:rFonts w:ascii="맑은 고딕" w:eastAsia="맑은 고딕" w:hAnsi="맑은 고딕" w:cs="맑은 고딕"/>
          <w:sz w:val="20"/>
          <w:szCs w:val="20"/>
          <w:u w:val="single"/>
        </w:rPr>
        <w:t>근우회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(1927)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  <w:u w:val="single"/>
        </w:rPr>
        <w:t>대한 광복회</w:t>
      </w:r>
      <w:r>
        <w:rPr>
          <w:rFonts w:ascii="맑은 고딕" w:eastAsia="맑은 고딕" w:hAnsi="맑은 고딕" w:cs="맑은 고딕"/>
          <w:sz w:val="20"/>
          <w:szCs w:val="20"/>
        </w:rPr>
        <w:t>(1915) – 박상진, 김한종 주도, 공화정체 국민 국가 수립 목표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  <w:u w:val="single"/>
        </w:rPr>
        <w:t>대한민국 임시정부</w:t>
      </w:r>
      <w:r>
        <w:rPr>
          <w:rFonts w:ascii="맑은 고딕" w:eastAsia="맑은 고딕" w:hAnsi="맑은 고딕" w:cs="맑은 고딕"/>
          <w:sz w:val="20"/>
          <w:szCs w:val="20"/>
        </w:rPr>
        <w:t xml:space="preserve"> -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조소앙의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삼균주의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기초해 기본 강령 발표, 한∙일 관계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사료집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편찬, 독립신문 발행, 독립 공채 발행, 파리 강화 회의에 김규식 파견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proofErr w:type="spellStart"/>
      <w:r>
        <w:rPr>
          <w:rFonts w:ascii="맑은 고딕" w:eastAsia="맑은 고딕" w:hAnsi="맑은 고딕" w:cs="맑은 고딕"/>
          <w:sz w:val="20"/>
          <w:szCs w:val="20"/>
          <w:u w:val="single"/>
        </w:rPr>
        <w:t>민립대학기성회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–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민립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대학 설립 운동 전개.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  <w:u w:val="single"/>
        </w:rPr>
        <w:t>신간회</w:t>
      </w:r>
      <w:r>
        <w:rPr>
          <w:rFonts w:ascii="맑은 고딕" w:eastAsia="맑은 고딕" w:hAnsi="맑은 고딕" w:cs="맑은 고딕"/>
          <w:sz w:val="20"/>
          <w:szCs w:val="20"/>
        </w:rPr>
        <w:t xml:space="preserve">(1927) – 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  <w:u w:val="single"/>
        </w:rPr>
        <w:t>의열단</w:t>
      </w:r>
      <w:r>
        <w:rPr>
          <w:rFonts w:ascii="맑은 고딕" w:eastAsia="맑은 고딕" w:hAnsi="맑은 고딕" w:cs="맑은 고딕"/>
          <w:sz w:val="20"/>
          <w:szCs w:val="20"/>
        </w:rPr>
        <w:t xml:space="preserve"> – 조선 혁명 선언을 활동 지침으로. 김상옥, 김익상 등이 활동. 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  <w:u w:val="single"/>
        </w:rPr>
        <w:t xml:space="preserve">조선청년 </w:t>
      </w:r>
      <w:proofErr w:type="spellStart"/>
      <w:r>
        <w:rPr>
          <w:rFonts w:ascii="맑은 고딕" w:eastAsia="맑은 고딕" w:hAnsi="맑은 고딕" w:cs="맑은 고딕"/>
          <w:sz w:val="20"/>
          <w:szCs w:val="20"/>
          <w:u w:val="single"/>
        </w:rPr>
        <w:t>독립단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- 2.8 독립선언서 발표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  <w:u w:val="single"/>
        </w:rPr>
        <w:t xml:space="preserve">천도교 </w:t>
      </w:r>
      <w:proofErr w:type="spellStart"/>
      <w:r>
        <w:rPr>
          <w:rFonts w:ascii="맑은 고딕" w:eastAsia="맑은 고딕" w:hAnsi="맑은 고딕" w:cs="맑은 고딕"/>
          <w:sz w:val="20"/>
          <w:szCs w:val="20"/>
          <w:u w:val="single"/>
        </w:rPr>
        <w:t>소년회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(1922) – 김기전, 방정환 주도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  <w:u w:val="single"/>
        </w:rPr>
        <w:t xml:space="preserve">한인 </w:t>
      </w:r>
      <w:proofErr w:type="spellStart"/>
      <w:r>
        <w:rPr>
          <w:rFonts w:ascii="맑은 고딕" w:eastAsia="맑은 고딕" w:hAnsi="맑은 고딕" w:cs="맑은 고딕"/>
          <w:sz w:val="20"/>
          <w:szCs w:val="20"/>
          <w:u w:val="single"/>
        </w:rPr>
        <w:t>애국단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(1931) - 김구가 조직. 이봉창, 윤봉길.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해외 독립 단체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  <w:u w:val="single"/>
        </w:rPr>
        <w:t xml:space="preserve">대한인 </w:t>
      </w:r>
      <w:proofErr w:type="spellStart"/>
      <w:r>
        <w:rPr>
          <w:rFonts w:ascii="맑은 고딕" w:eastAsia="맑은 고딕" w:hAnsi="맑은 고딕" w:cs="맑은 고딕"/>
          <w:sz w:val="20"/>
          <w:szCs w:val="20"/>
          <w:u w:val="single"/>
        </w:rPr>
        <w:t>국민회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(미국) - 샌프란시스코에 중앙 총회를 둠.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proofErr w:type="spellStart"/>
      <w:r>
        <w:rPr>
          <w:rFonts w:ascii="맑은 고딕" w:eastAsia="맑은 고딕" w:hAnsi="맑은 고딕" w:cs="맑은 고딕"/>
          <w:sz w:val="20"/>
          <w:szCs w:val="20"/>
          <w:u w:val="single"/>
        </w:rPr>
        <w:t>숭무</w:t>
      </w:r>
      <w:proofErr w:type="spellEnd"/>
      <w:r>
        <w:rPr>
          <w:rFonts w:ascii="맑은 고딕" w:eastAsia="맑은 고딕" w:hAnsi="맑은 고딕" w:cs="맑은 고딕"/>
          <w:sz w:val="20"/>
          <w:szCs w:val="20"/>
          <w:u w:val="single"/>
        </w:rPr>
        <w:t xml:space="preserve"> 학교</w:t>
      </w:r>
      <w:r>
        <w:rPr>
          <w:rFonts w:ascii="맑은 고딕" w:eastAsia="맑은 고딕" w:hAnsi="맑은 고딕" w:cs="맑은 고딕"/>
          <w:sz w:val="20"/>
          <w:szCs w:val="20"/>
        </w:rPr>
        <w:t>(멕시코) - 멕시코 주재 한인 무관양성학교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  <w:u w:val="single"/>
        </w:rPr>
        <w:t xml:space="preserve">대한 </w:t>
      </w:r>
      <w:proofErr w:type="spellStart"/>
      <w:r>
        <w:rPr>
          <w:rFonts w:ascii="맑은 고딕" w:eastAsia="맑은 고딕" w:hAnsi="맑은 고딕" w:cs="맑은 고딕"/>
          <w:sz w:val="20"/>
          <w:szCs w:val="20"/>
          <w:u w:val="single"/>
        </w:rPr>
        <w:t>애국단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(상하이) - 김구에 의해 상하이에서 결성됨.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한글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국문 연구소(1907) → 조선어 연구회(1921) → 조선어 학회(1931)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  <w:u w:val="single"/>
        </w:rPr>
        <w:t xml:space="preserve">조선어 연구회 </w:t>
      </w:r>
      <w:r>
        <w:rPr>
          <w:rFonts w:ascii="맑은 고딕" w:eastAsia="맑은 고딕" w:hAnsi="맑은 고딕" w:cs="맑은 고딕"/>
          <w:sz w:val="20"/>
          <w:szCs w:val="20"/>
        </w:rPr>
        <w:t xml:space="preserve">–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가갸날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제정, 기관지 &lt;한글&gt; 발행.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  <w:u w:val="single"/>
        </w:rPr>
        <w:t>조선어 학회</w:t>
      </w:r>
      <w:r>
        <w:rPr>
          <w:rFonts w:ascii="맑은 고딕" w:eastAsia="맑은 고딕" w:hAnsi="맑은 고딕" w:cs="맑은 고딕"/>
          <w:sz w:val="20"/>
          <w:szCs w:val="20"/>
        </w:rPr>
        <w:t xml:space="preserve"> – 장지연, 이윤재 창립. 한글 맞춤법 통일안 제정, 표준어 제정, 우리말 큰 사전 발행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>대한민국 임시 정부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lastRenderedPageBreak/>
        <w:t xml:space="preserve">3∙1 운동(1919) → 조직화된 독립운동 필요 → 상하이 임시정부 수립(1919) → 국민대표회의(1923) → 임정,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국무령제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∙내각 책임제 채택.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>군사 조직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대한 독립군단 –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봉오동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전투. 간도 참변 이후 조직 정비. 자유시 참변.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북로 군정서 – 홍범도 부대와 연합해 청산리 전투.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조선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의용대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(1938) - 김원봉이 조직. 중국 관내서 결성된 최초의 한인 군사 조직.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조선 혁명군 –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영릉가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전투,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흥경성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전투(남만주에서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중국군과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연합전투),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양세봉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장군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한국 광복군 – 연합군의 일원으로 인도, 미얀마 전선에 파견, 미군과 연계해 국내 진공 작전 계획.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한국 독립군 – 북만주 지역에서 활동한 한국 독립당 산하 부대. 중국과 연합 작전 전개.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b/>
          <w:sz w:val="24"/>
          <w:szCs w:val="24"/>
          <w:u w:val="single"/>
        </w:rPr>
      </w:pPr>
      <w:r>
        <w:rPr>
          <w:rFonts w:ascii="맑은 고딕" w:eastAsia="맑은 고딕" w:hAnsi="맑은 고딕" w:cs="맑은 고딕"/>
          <w:b/>
          <w:sz w:val="24"/>
          <w:szCs w:val="24"/>
          <w:u w:val="single"/>
        </w:rPr>
        <w:t>1930s: 한국 독립군 &amp; 조선 혁명군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b/>
          <w:sz w:val="24"/>
          <w:szCs w:val="24"/>
          <w:u w:val="single"/>
        </w:rPr>
      </w:pPr>
      <w:r>
        <w:rPr>
          <w:rFonts w:ascii="맑은 고딕" w:eastAsia="맑은 고딕" w:hAnsi="맑은 고딕" w:cs="맑은 고딕"/>
          <w:b/>
          <w:sz w:val="20"/>
          <w:szCs w:val="20"/>
        </w:rPr>
        <w:t xml:space="preserve">조선 혁명군: 남만주. </w:t>
      </w:r>
      <w:proofErr w:type="spellStart"/>
      <w:r>
        <w:rPr>
          <w:rFonts w:ascii="맑은 고딕" w:eastAsia="맑은 고딕" w:hAnsi="맑은 고딕" w:cs="맑은 고딕"/>
          <w:b/>
          <w:sz w:val="20"/>
          <w:szCs w:val="20"/>
        </w:rPr>
        <w:t>총사령</w:t>
      </w:r>
      <w:proofErr w:type="spellEnd"/>
      <w:r>
        <w:rPr>
          <w:rFonts w:ascii="맑은 고딕" w:eastAsia="맑은 고딕" w:hAnsi="맑은 고딕" w:cs="맑은 고딕"/>
          <w:b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b/>
          <w:sz w:val="20"/>
          <w:szCs w:val="20"/>
        </w:rPr>
        <w:t>양세봉</w:t>
      </w:r>
      <w:proofErr w:type="spellEnd"/>
      <w:r>
        <w:rPr>
          <w:rFonts w:ascii="맑은 고딕" w:eastAsia="맑은 고딕" w:hAnsi="맑은 고딕" w:cs="맑은 고딕"/>
          <w:b/>
          <w:sz w:val="20"/>
          <w:szCs w:val="20"/>
        </w:rPr>
        <w:t xml:space="preserve">. </w:t>
      </w:r>
      <w:proofErr w:type="spellStart"/>
      <w:r>
        <w:rPr>
          <w:rFonts w:ascii="맑은 고딕" w:eastAsia="맑은 고딕" w:hAnsi="맑은 고딕" w:cs="맑은 고딕"/>
          <w:b/>
          <w:sz w:val="20"/>
          <w:szCs w:val="20"/>
        </w:rPr>
        <w:t>영릉가</w:t>
      </w:r>
      <w:proofErr w:type="spellEnd"/>
      <w:r>
        <w:rPr>
          <w:rFonts w:ascii="맑은 고딕" w:eastAsia="맑은 고딕" w:hAnsi="맑은 고딕" w:cs="맑은 고딕"/>
          <w:b/>
          <w:sz w:val="20"/>
          <w:szCs w:val="20"/>
        </w:rPr>
        <w:t>(1932)∙흥경성(1933) 전투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b/>
          <w:sz w:val="24"/>
          <w:szCs w:val="24"/>
          <w:u w:val="single"/>
        </w:rPr>
      </w:pPr>
      <w:r>
        <w:rPr>
          <w:rFonts w:ascii="맑은 고딕" w:eastAsia="맑은 고딕" w:hAnsi="맑은 고딕" w:cs="맑은 고딕"/>
          <w:b/>
          <w:sz w:val="20"/>
          <w:szCs w:val="20"/>
        </w:rPr>
        <w:t xml:space="preserve">한국 독립군: 북만주. </w:t>
      </w:r>
      <w:proofErr w:type="spellStart"/>
      <w:r>
        <w:rPr>
          <w:rFonts w:ascii="맑은 고딕" w:eastAsia="맑은 고딕" w:hAnsi="맑은 고딕" w:cs="맑은 고딕"/>
          <w:b/>
          <w:sz w:val="20"/>
          <w:szCs w:val="20"/>
        </w:rPr>
        <w:t>총사령</w:t>
      </w:r>
      <w:proofErr w:type="spellEnd"/>
      <w:r>
        <w:rPr>
          <w:rFonts w:ascii="맑은 고딕" w:eastAsia="맑은 고딕" w:hAnsi="맑은 고딕" w:cs="맑은 고딕"/>
          <w:b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b/>
          <w:sz w:val="20"/>
          <w:szCs w:val="20"/>
        </w:rPr>
        <w:t>지청천</w:t>
      </w:r>
      <w:proofErr w:type="spellEnd"/>
      <w:r>
        <w:rPr>
          <w:rFonts w:ascii="맑은 고딕" w:eastAsia="맑은 고딕" w:hAnsi="맑은 고딕" w:cs="맑은 고딕"/>
          <w:b/>
          <w:sz w:val="20"/>
          <w:szCs w:val="20"/>
        </w:rPr>
        <w:t xml:space="preserve">. </w:t>
      </w:r>
      <w:proofErr w:type="spellStart"/>
      <w:r>
        <w:rPr>
          <w:rFonts w:ascii="맑은 고딕" w:eastAsia="맑은 고딕" w:hAnsi="맑은 고딕" w:cs="맑은 고딕"/>
          <w:b/>
          <w:sz w:val="20"/>
          <w:szCs w:val="20"/>
        </w:rPr>
        <w:t>쌍성보</w:t>
      </w:r>
      <w:proofErr w:type="spellEnd"/>
      <w:r>
        <w:rPr>
          <w:rFonts w:ascii="맑은 고딕" w:eastAsia="맑은 고딕" w:hAnsi="맑은 고딕" w:cs="맑은 고딕"/>
          <w:b/>
          <w:sz w:val="20"/>
          <w:szCs w:val="20"/>
        </w:rPr>
        <w:t>(1932) ∙</w:t>
      </w:r>
      <w:proofErr w:type="spellStart"/>
      <w:r>
        <w:rPr>
          <w:rFonts w:ascii="맑은 고딕" w:eastAsia="맑은 고딕" w:hAnsi="맑은 고딕" w:cs="맑은 고딕"/>
          <w:b/>
          <w:sz w:val="20"/>
          <w:szCs w:val="20"/>
        </w:rPr>
        <w:t>대전자령</w:t>
      </w:r>
      <w:proofErr w:type="spellEnd"/>
      <w:r>
        <w:rPr>
          <w:rFonts w:ascii="맑은 고딕" w:eastAsia="맑은 고딕" w:hAnsi="맑은 고딕" w:cs="맑은 고딕"/>
          <w:b/>
          <w:sz w:val="20"/>
          <w:szCs w:val="20"/>
        </w:rPr>
        <w:t>(1933) 전투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b/>
          <w:sz w:val="24"/>
          <w:szCs w:val="24"/>
          <w:u w:val="single"/>
        </w:rPr>
      </w:pPr>
      <w:r>
        <w:rPr>
          <w:rFonts w:ascii="맑은 고딕" w:eastAsia="맑은 고딕" w:hAnsi="맑은 고딕" w:cs="맑은 고딕"/>
          <w:b/>
          <w:sz w:val="24"/>
          <w:szCs w:val="24"/>
          <w:u w:val="single"/>
        </w:rPr>
        <w:t>종교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b/>
          <w:sz w:val="20"/>
          <w:szCs w:val="20"/>
        </w:rPr>
      </w:pPr>
      <w:r>
        <w:rPr>
          <w:rFonts w:ascii="맑은 고딕" w:eastAsia="맑은 고딕" w:hAnsi="맑은 고딕" w:cs="맑은 고딕"/>
          <w:b/>
          <w:sz w:val="20"/>
          <w:szCs w:val="20"/>
        </w:rPr>
        <w:t xml:space="preserve">천주교 - </w:t>
      </w:r>
      <w:proofErr w:type="spellStart"/>
      <w:r>
        <w:rPr>
          <w:rFonts w:ascii="맑은 고딕" w:eastAsia="맑은 고딕" w:hAnsi="맑은 고딕" w:cs="맑은 고딕"/>
          <w:b/>
          <w:sz w:val="20"/>
          <w:szCs w:val="20"/>
        </w:rPr>
        <w:t>의민단</w:t>
      </w:r>
      <w:proofErr w:type="spellEnd"/>
      <w:r>
        <w:rPr>
          <w:rFonts w:ascii="맑은 고딕" w:eastAsia="맑은 고딕" w:hAnsi="맑은 고딕" w:cs="맑은 고딕"/>
          <w:b/>
          <w:sz w:val="20"/>
          <w:szCs w:val="20"/>
        </w:rPr>
        <w:t xml:space="preserve"> 조직(만주), 경향 신문 발간.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b/>
          <w:sz w:val="20"/>
          <w:szCs w:val="20"/>
        </w:rPr>
      </w:pPr>
      <w:r>
        <w:rPr>
          <w:rFonts w:ascii="맑은 고딕" w:eastAsia="맑은 고딕" w:hAnsi="맑은 고딕" w:cs="맑은 고딕"/>
          <w:b/>
          <w:sz w:val="20"/>
          <w:szCs w:val="20"/>
        </w:rPr>
        <w:t>천도교 - &lt;개벽&gt;, &lt;신여성&gt; 발행으로 민족 의식 고취, &lt;어린이&gt; 발행(소년 운동 주도), &lt;</w:t>
      </w:r>
      <w:proofErr w:type="spellStart"/>
      <w:r>
        <w:rPr>
          <w:rFonts w:ascii="맑은 고딕" w:eastAsia="맑은 고딕" w:hAnsi="맑은 고딕" w:cs="맑은 고딕"/>
          <w:b/>
          <w:sz w:val="20"/>
          <w:szCs w:val="20"/>
        </w:rPr>
        <w:t>만세보</w:t>
      </w:r>
      <w:proofErr w:type="spellEnd"/>
      <w:r>
        <w:rPr>
          <w:rFonts w:ascii="맑은 고딕" w:eastAsia="맑은 고딕" w:hAnsi="맑은 고딕" w:cs="맑은 고딕"/>
          <w:b/>
          <w:sz w:val="20"/>
          <w:szCs w:val="20"/>
        </w:rPr>
        <w:t>&gt; 발행.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b/>
          <w:sz w:val="20"/>
          <w:szCs w:val="20"/>
        </w:rPr>
      </w:pPr>
      <w:r>
        <w:rPr>
          <w:rFonts w:ascii="맑은 고딕" w:eastAsia="맑은 고딕" w:hAnsi="맑은 고딕" w:cs="맑은 고딕"/>
          <w:b/>
          <w:sz w:val="20"/>
          <w:szCs w:val="20"/>
        </w:rPr>
        <w:t xml:space="preserve">개신교 - </w:t>
      </w:r>
      <w:proofErr w:type="spellStart"/>
      <w:r>
        <w:rPr>
          <w:rFonts w:ascii="맑은 고딕" w:eastAsia="맑은 고딕" w:hAnsi="맑은 고딕" w:cs="맑은 고딕"/>
          <w:b/>
          <w:sz w:val="20"/>
          <w:szCs w:val="20"/>
        </w:rPr>
        <w:t>배재</w:t>
      </w:r>
      <w:proofErr w:type="spellEnd"/>
      <w:r>
        <w:rPr>
          <w:rFonts w:ascii="맑은 고딕" w:eastAsia="맑은 고딕" w:hAnsi="맑은 고딕" w:cs="맑은 고딕"/>
          <w:b/>
          <w:sz w:val="20"/>
          <w:szCs w:val="20"/>
        </w:rPr>
        <w:t xml:space="preserve"> 학당(신학문 보급-아펜젤러)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b/>
          <w:sz w:val="20"/>
          <w:szCs w:val="20"/>
        </w:rPr>
      </w:pPr>
      <w:r>
        <w:rPr>
          <w:rFonts w:ascii="맑은 고딕" w:eastAsia="맑은 고딕" w:hAnsi="맑은 고딕" w:cs="맑은 고딕"/>
          <w:b/>
          <w:sz w:val="20"/>
          <w:szCs w:val="20"/>
        </w:rPr>
        <w:t xml:space="preserve">대종교 - </w:t>
      </w:r>
      <w:proofErr w:type="spellStart"/>
      <w:r>
        <w:rPr>
          <w:rFonts w:ascii="맑은 고딕" w:eastAsia="맑은 고딕" w:hAnsi="맑은 고딕" w:cs="맑은 고딕"/>
          <w:b/>
          <w:sz w:val="20"/>
          <w:szCs w:val="20"/>
        </w:rPr>
        <w:t>나철</w:t>
      </w:r>
      <w:proofErr w:type="spellEnd"/>
      <w:r>
        <w:rPr>
          <w:rFonts w:ascii="맑은 고딕" w:eastAsia="맑은 고딕" w:hAnsi="맑은 고딕" w:cs="맑은 고딕"/>
          <w:b/>
          <w:sz w:val="20"/>
          <w:szCs w:val="20"/>
        </w:rPr>
        <w:t xml:space="preserve">. </w:t>
      </w:r>
      <w:proofErr w:type="spellStart"/>
      <w:r>
        <w:rPr>
          <w:rFonts w:ascii="맑은 고딕" w:eastAsia="맑은 고딕" w:hAnsi="맑은 고딕" w:cs="맑은 고딕"/>
          <w:b/>
          <w:sz w:val="20"/>
          <w:szCs w:val="20"/>
        </w:rPr>
        <w:t>자신회</w:t>
      </w:r>
      <w:proofErr w:type="spellEnd"/>
      <w:r>
        <w:rPr>
          <w:rFonts w:ascii="맑은 고딕" w:eastAsia="맑은 고딕" w:hAnsi="맑은 고딕" w:cs="맑은 고딕"/>
          <w:b/>
          <w:sz w:val="20"/>
          <w:szCs w:val="20"/>
        </w:rPr>
        <w:t xml:space="preserve"> 결성(을사오적). </w:t>
      </w:r>
      <w:proofErr w:type="spellStart"/>
      <w:r>
        <w:rPr>
          <w:rFonts w:ascii="맑은 고딕" w:eastAsia="맑은 고딕" w:hAnsi="맑은 고딕" w:cs="맑은 고딕"/>
          <w:b/>
          <w:sz w:val="20"/>
          <w:szCs w:val="20"/>
        </w:rPr>
        <w:t>중광단</w:t>
      </w:r>
      <w:proofErr w:type="spellEnd"/>
      <w:r>
        <w:rPr>
          <w:rFonts w:ascii="맑은 고딕" w:eastAsia="맑은 고딕" w:hAnsi="맑은 고딕" w:cs="맑은 고딕"/>
          <w:b/>
          <w:sz w:val="20"/>
          <w:szCs w:val="20"/>
        </w:rPr>
        <w:t xml:space="preserve"> 결성.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>1920s 전개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홍범도(대한 독립군)’s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봉오동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전투(1920.6) → 홍범도&amp;김좌진(북로 군정서)’s 청산리 전투 → 간도 참변 → 대한 독립군단 연해주 이동 → 자유시 참변 →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정의부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(1924)</w:t>
      </w:r>
      <w:proofErr w:type="gramStart"/>
      <w:r>
        <w:rPr>
          <w:rFonts w:ascii="맑은 고딕" w:eastAsia="맑은 고딕" w:hAnsi="맑은 고딕" w:cs="맑은 고딕"/>
          <w:sz w:val="20"/>
          <w:szCs w:val="20"/>
        </w:rPr>
        <w:t>,신민부</w:t>
      </w:r>
      <w:proofErr w:type="gramEnd"/>
      <w:r>
        <w:rPr>
          <w:rFonts w:ascii="맑은 고딕" w:eastAsia="맑은 고딕" w:hAnsi="맑은 고딕" w:cs="맑은 고딕"/>
          <w:sz w:val="20"/>
          <w:szCs w:val="20"/>
        </w:rPr>
        <w:t xml:space="preserve">(1925) 설립 →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미쓰야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협정(1925)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>1920s 저항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물산장려운동(1920) – </w:t>
      </w:r>
      <w:r>
        <w:rPr>
          <w:rFonts w:ascii="맑은 고딕" w:eastAsia="맑은 고딕" w:hAnsi="맑은 고딕" w:cs="맑은 고딕"/>
          <w:b/>
          <w:sz w:val="20"/>
          <w:szCs w:val="20"/>
        </w:rPr>
        <w:t>평양 시작</w:t>
      </w:r>
      <w:r>
        <w:rPr>
          <w:rFonts w:ascii="맑은 고딕" w:eastAsia="맑은 고딕" w:hAnsi="맑은 고딕" w:cs="맑은 고딕"/>
          <w:sz w:val="20"/>
          <w:szCs w:val="20"/>
        </w:rPr>
        <w:t xml:space="preserve">. 조만식, 이상재, 조선 물산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장려회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주도, ‘조선 사람 조선 것’.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형평운동(1923) – </w:t>
      </w:r>
      <w:r>
        <w:rPr>
          <w:rFonts w:ascii="맑은 고딕" w:eastAsia="맑은 고딕" w:hAnsi="맑은 고딕" w:cs="맑은 고딕"/>
          <w:b/>
          <w:sz w:val="20"/>
          <w:szCs w:val="20"/>
        </w:rPr>
        <w:t>진주 시작.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proofErr w:type="spellStart"/>
      <w:r>
        <w:rPr>
          <w:rFonts w:ascii="맑은 고딕" w:eastAsia="맑은 고딕" w:hAnsi="맑은 고딕" w:cs="맑은 고딕"/>
          <w:sz w:val="20"/>
          <w:szCs w:val="20"/>
        </w:rPr>
        <w:lastRenderedPageBreak/>
        <w:t>암태도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소작쟁의(1923) – 농민 단체 결성해 소작 쟁의 전개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proofErr w:type="spellStart"/>
      <w:r>
        <w:rPr>
          <w:rFonts w:ascii="맑은 고딕" w:eastAsia="맑은 고딕" w:hAnsi="맑은 고딕" w:cs="맑은 고딕"/>
          <w:sz w:val="20"/>
          <w:szCs w:val="20"/>
        </w:rPr>
        <w:t>민립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대학 설립 운동(1923) – 조만식, 이상재 주도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광주 학생 항일 운동(1929) – 신간회, 진상 조사단 파견.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>1930s 전개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4"/>
          <w:szCs w:val="24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조선 혁명군,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영릉가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전투 승리(1930초) → 조선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의용대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조직(1938)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>국내 독립 투쟁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전남 신안 –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암태도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소작쟁의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대구 – 국채 보상 운동 시작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평양 – 조선 물산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장려회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발족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진주 – 조선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형평사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창립. 형평 운동 시작.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>국외 독립 투쟁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서간도 –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경학사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, 신흥 강습소, 서로 군정서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북간도 –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서전서숙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, 명동 학교, 북로 군정서(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중광단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),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한인촌</w:t>
      </w:r>
      <w:proofErr w:type="spellEnd"/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연해주 –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권업회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(권업신문), 대한 광복군 정부, 대한 국민회의,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신한촌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, 해조신문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상하이 – 신한 청년당</w:t>
      </w:r>
    </w:p>
    <w:p w:rsidR="00837ED2" w:rsidRDefault="00F93787">
      <w:pPr>
        <w:pStyle w:val="1"/>
        <w:keepLines w:val="0"/>
        <w:widowControl w:val="0"/>
        <w:spacing w:before="0" w:after="160" w:line="259" w:lineRule="auto"/>
        <w:jc w:val="both"/>
        <w:rPr>
          <w:rFonts w:ascii="맑은 고딕" w:eastAsia="맑은 고딕" w:hAnsi="맑은 고딕" w:cs="맑은 고딕"/>
          <w:b/>
          <w:sz w:val="36"/>
          <w:szCs w:val="36"/>
        </w:rPr>
      </w:pPr>
      <w:r>
        <w:rPr>
          <w:rFonts w:ascii="맑은 고딕" w:eastAsia="맑은 고딕" w:hAnsi="맑은 고딕" w:cs="맑은 고딕"/>
          <w:b/>
          <w:sz w:val="36"/>
          <w:szCs w:val="36"/>
        </w:rPr>
        <w:t>현대사</w:t>
      </w:r>
    </w:p>
    <w:p w:rsidR="00837ED2" w:rsidRDefault="00F93787">
      <w:pPr>
        <w:numPr>
          <w:ilvl w:val="0"/>
          <w:numId w:val="5"/>
        </w:numPr>
        <w:spacing w:after="160" w:line="259" w:lineRule="auto"/>
        <w:jc w:val="both"/>
        <w:rPr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>분단</w:t>
      </w:r>
    </w:p>
    <w:p w:rsidR="00837ED2" w:rsidRDefault="00F93787">
      <w:pPr>
        <w:numPr>
          <w:ilvl w:val="1"/>
          <w:numId w:val="5"/>
        </w:numPr>
        <w:spacing w:after="160" w:line="259" w:lineRule="auto"/>
        <w:jc w:val="both"/>
        <w:rPr>
          <w:sz w:val="24"/>
          <w:szCs w:val="24"/>
        </w:rPr>
      </w:pPr>
      <w:r>
        <w:rPr>
          <w:rFonts w:ascii="맑은 고딕" w:eastAsia="맑은 고딕" w:hAnsi="맑은 고딕" w:cs="맑은 고딕"/>
          <w:sz w:val="20"/>
          <w:szCs w:val="20"/>
        </w:rPr>
        <w:t>광복(1945.08) → 모스크바 3국 외상 회의(1945.12) → 제 1차 미∙소 공동위원회(1946.03, 신탁통치 논의) → 좌우합작위원회 구성 → 이승만, 정읍 발언 → 제 2차 미∙소 공동위원회(1947305) → UN에 남북한 문제 이관 → UN, 남북한 총선거 제안, but 소련 반대 → 김구 필두로 남북한 총선거 위해 북한 방문 → 5∙10 총선거</w:t>
      </w:r>
    </w:p>
    <w:p w:rsidR="00837ED2" w:rsidRDefault="00F93787">
      <w:pPr>
        <w:numPr>
          <w:ilvl w:val="2"/>
          <w:numId w:val="5"/>
        </w:numPr>
        <w:spacing w:after="160" w:line="259" w:lineRule="auto"/>
        <w:jc w:val="both"/>
        <w:rPr>
          <w:sz w:val="24"/>
          <w:szCs w:val="24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좌우합작위원회,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여운형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암살로 실패.</w:t>
      </w:r>
    </w:p>
    <w:p w:rsidR="00837ED2" w:rsidRDefault="00F93787">
      <w:pPr>
        <w:numPr>
          <w:ilvl w:val="0"/>
          <w:numId w:val="5"/>
        </w:numPr>
        <w:spacing w:after="160" w:line="259" w:lineRule="auto"/>
        <w:jc w:val="both"/>
        <w:rPr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>6∙25</w:t>
      </w:r>
    </w:p>
    <w:p w:rsidR="00837ED2" w:rsidRDefault="00F93787">
      <w:pPr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6∙25 전쟁 발발 → 이승만, 전쟁 3일째 한강 철도 폭파 → 낙동강 후퇴(1950.08) → UN 지원&amp;인천상륙작전 성공(1950.09.15) → 서울 탈환(09.28) → 압록강 진출(1950.10) → 중공군 개입&amp;흥남 철수(1950.12.15) → 서울 뺏기고 1∙4 후퇴 → 소∙미 휴전회담 시작 → 남한 휴전 반대로 2년간 대치 → 휴전(1953.7.27)</w:t>
      </w:r>
    </w:p>
    <w:p w:rsidR="00837ED2" w:rsidRDefault="00F93787">
      <w:pPr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lastRenderedPageBreak/>
        <w:t>미∙소 군정 종식 – 양국 정부 수립 후 종식.</w:t>
      </w:r>
    </w:p>
    <w:p w:rsidR="00837ED2" w:rsidRDefault="00F93787">
      <w:pPr>
        <w:numPr>
          <w:ilvl w:val="1"/>
          <w:numId w:val="5"/>
        </w:numPr>
        <w:spacing w:after="160" w:line="259" w:lineRule="auto"/>
        <w:jc w:val="both"/>
        <w:rPr>
          <w:sz w:val="24"/>
          <w:szCs w:val="24"/>
        </w:rPr>
      </w:pP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애치슨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선언 – 6∙25전쟁 발발에 영향.</w:t>
      </w:r>
    </w:p>
    <w:p w:rsidR="00837ED2" w:rsidRDefault="00F93787">
      <w:pPr>
        <w:numPr>
          <w:ilvl w:val="0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4"/>
          <w:szCs w:val="24"/>
        </w:rPr>
        <w:t>헌법 개정</w:t>
      </w:r>
    </w:p>
    <w:p w:rsidR="00837ED2" w:rsidRDefault="00F93787">
      <w:pPr>
        <w:numPr>
          <w:ilvl w:val="0"/>
          <w:numId w:val="8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사사오입(2</w:t>
      </w:r>
      <w:r>
        <w:rPr>
          <w:rFonts w:ascii="맑은 고딕" w:eastAsia="맑은 고딕" w:hAnsi="맑은 고딕" w:cs="맑은 고딕"/>
          <w:sz w:val="20"/>
          <w:szCs w:val="20"/>
          <w:vertAlign w:val="superscript"/>
        </w:rPr>
        <w:t>nd</w:t>
      </w:r>
      <w:r>
        <w:rPr>
          <w:rFonts w:ascii="맑은 고딕" w:eastAsia="맑은 고딕" w:hAnsi="맑은 고딕" w:cs="맑은 고딕"/>
          <w:sz w:val="20"/>
          <w:szCs w:val="20"/>
        </w:rPr>
        <w:t>): 초대 대통령 중임 제한 철폐</w:t>
      </w:r>
    </w:p>
    <w:p w:rsidR="00837ED2" w:rsidRDefault="00F93787">
      <w:pPr>
        <w:numPr>
          <w:ilvl w:val="0"/>
          <w:numId w:val="8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장면 정부(3</w:t>
      </w:r>
      <w:r>
        <w:rPr>
          <w:rFonts w:ascii="맑은 고딕" w:eastAsia="맑은 고딕" w:hAnsi="맑은 고딕" w:cs="맑은 고딕"/>
          <w:sz w:val="20"/>
          <w:szCs w:val="20"/>
          <w:vertAlign w:val="superscript"/>
        </w:rPr>
        <w:t>rd</w:t>
      </w:r>
      <w:r>
        <w:rPr>
          <w:rFonts w:ascii="맑은 고딕" w:eastAsia="맑은 고딕" w:hAnsi="맑은 고딕" w:cs="맑은 고딕"/>
          <w:sz w:val="20"/>
          <w:szCs w:val="20"/>
        </w:rPr>
        <w:t>): 양원제 – 민의원, 참의원</w:t>
      </w:r>
    </w:p>
    <w:p w:rsidR="00837ED2" w:rsidRDefault="00F93787">
      <w:pPr>
        <w:numPr>
          <w:ilvl w:val="0"/>
          <w:numId w:val="8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유신 헌법(7</w:t>
      </w:r>
      <w:r>
        <w:rPr>
          <w:rFonts w:ascii="맑은 고딕" w:eastAsia="맑은 고딕" w:hAnsi="맑은 고딕" w:cs="맑은 고딕"/>
          <w:sz w:val="20"/>
          <w:szCs w:val="20"/>
          <w:vertAlign w:val="superscript"/>
        </w:rPr>
        <w:t>th</w:t>
      </w:r>
      <w:r>
        <w:rPr>
          <w:rFonts w:ascii="맑은 고딕" w:eastAsia="맑은 고딕" w:hAnsi="맑은 고딕" w:cs="맑은 고딕"/>
          <w:sz w:val="20"/>
          <w:szCs w:val="20"/>
        </w:rPr>
        <w:t xml:space="preserve">): 간선제 실시, 국회의원 1/3 대통령 임명,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긴급조치권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부여, 대통령 3권 위 군림 보장, 대통령 임기 연장 &amp; 연임 제한 철폐.</w:t>
      </w:r>
    </w:p>
    <w:p w:rsidR="00837ED2" w:rsidRDefault="00F93787">
      <w:pPr>
        <w:numPr>
          <w:ilvl w:val="0"/>
          <w:numId w:val="5"/>
        </w:numPr>
        <w:spacing w:after="160" w:line="259" w:lineRule="auto"/>
        <w:jc w:val="both"/>
        <w:rPr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>대통령</w:t>
      </w:r>
    </w:p>
    <w:p w:rsidR="00837ED2" w:rsidRDefault="00F93787">
      <w:pPr>
        <w:numPr>
          <w:ilvl w:val="0"/>
          <w:numId w:val="1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b/>
          <w:sz w:val="20"/>
          <w:szCs w:val="20"/>
          <w:u w:val="single"/>
        </w:rPr>
        <w:t>이승만</w:t>
      </w:r>
      <w:r>
        <w:rPr>
          <w:rFonts w:ascii="맑은 고딕" w:eastAsia="맑은 고딕" w:hAnsi="맑은 고딕" w:cs="맑은 고딕"/>
          <w:sz w:val="20"/>
          <w:szCs w:val="20"/>
        </w:rPr>
        <w:t xml:space="preserve"> + 제헌 국회(1</w:t>
      </w:r>
      <w:r>
        <w:rPr>
          <w:rFonts w:ascii="맑은 고딕" w:eastAsia="맑은 고딕" w:hAnsi="맑은 고딕" w:cs="맑은 고딕"/>
          <w:sz w:val="20"/>
          <w:szCs w:val="20"/>
          <w:vertAlign w:val="superscript"/>
        </w:rPr>
        <w:t>st</w:t>
      </w:r>
      <w:r>
        <w:rPr>
          <w:rFonts w:ascii="맑은 고딕" w:eastAsia="맑은 고딕" w:hAnsi="맑은 고딕" w:cs="맑은 고딕"/>
          <w:sz w:val="20"/>
          <w:szCs w:val="20"/>
        </w:rPr>
        <w:t>): 최초 보통 선거 통해 구성, 농지 개혁법, 귀속 재산 처리법</w:t>
      </w:r>
    </w:p>
    <w:p w:rsidR="00837ED2" w:rsidRDefault="00F93787">
      <w:pPr>
        <w:numPr>
          <w:ilvl w:val="1"/>
          <w:numId w:val="1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반민특위(1949) → 발췌 개헌 in 부산(1952) → 사사오입 사건(1954) →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조봉암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구속(1958) → 3∙15 부정선거, 4∙19 혁명(1960)</w:t>
      </w:r>
    </w:p>
    <w:p w:rsidR="00837ED2" w:rsidRDefault="00F93787">
      <w:pPr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b/>
          <w:sz w:val="20"/>
          <w:szCs w:val="20"/>
          <w:u w:val="single"/>
        </w:rPr>
        <w:t>박정희</w:t>
      </w:r>
      <w:r>
        <w:rPr>
          <w:rFonts w:ascii="맑은 고딕" w:eastAsia="맑은 고딕" w:hAnsi="맑은 고딕" w:cs="맑은 고딕"/>
          <w:sz w:val="20"/>
          <w:szCs w:val="20"/>
        </w:rPr>
        <w:t xml:space="preserve">: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인혁당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재건위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사건, YH무역 노동자 농성 강경 진압, 6∙3 시위 전개 후 비상 계엄령 선포, 국민 교육 헌장 발표, 통일 주체 국민 회의, 3∙1 민주 구국 선언, 제 2차 석유 파동, 경범죄처벌법(1973)</w:t>
      </w:r>
    </w:p>
    <w:p w:rsidR="00837ED2" w:rsidRDefault="00F93787">
      <w:pPr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7∙4 남북 공동성명 → 7차 개헌 → 장준하’s 개헌 청원 서명 운동</w:t>
      </w:r>
    </w:p>
    <w:p w:rsidR="00837ED2" w:rsidRDefault="00F93787">
      <w:pPr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b/>
          <w:sz w:val="20"/>
          <w:szCs w:val="20"/>
          <w:u w:val="single"/>
        </w:rPr>
        <w:t>전두환</w:t>
      </w:r>
      <w:r>
        <w:rPr>
          <w:rFonts w:ascii="맑은 고딕" w:eastAsia="맑은 고딕" w:hAnsi="맑은 고딕" w:cs="맑은 고딕"/>
          <w:sz w:val="20"/>
          <w:szCs w:val="20"/>
        </w:rPr>
        <w:t>: 5년 단임의 대통령 직선제 개헌 이뤄짐, 언론의 통폐합, 국가 보위 비상 대책 위원회</w:t>
      </w:r>
    </w:p>
    <w:p w:rsidR="00837ED2" w:rsidRDefault="00F93787">
      <w:pPr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b/>
          <w:sz w:val="20"/>
          <w:szCs w:val="20"/>
          <w:u w:val="single"/>
        </w:rPr>
        <w:t>노태우</w:t>
      </w:r>
      <w:r>
        <w:rPr>
          <w:rFonts w:ascii="맑은 고딕" w:eastAsia="맑은 고딕" w:hAnsi="맑은 고딕" w:cs="맑은 고딕"/>
          <w:sz w:val="20"/>
          <w:szCs w:val="20"/>
        </w:rPr>
        <w:t>: 중국과 국교 수립.</w:t>
      </w:r>
    </w:p>
    <w:p w:rsidR="00837ED2" w:rsidRDefault="00F93787">
      <w:pPr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b/>
          <w:sz w:val="20"/>
          <w:szCs w:val="20"/>
          <w:u w:val="single"/>
        </w:rPr>
        <w:t>노무현</w:t>
      </w:r>
      <w:r>
        <w:rPr>
          <w:rFonts w:ascii="맑은 고딕" w:eastAsia="맑은 고딕" w:hAnsi="맑은 고딕" w:cs="맑은 고딕"/>
          <w:sz w:val="20"/>
          <w:szCs w:val="20"/>
        </w:rPr>
        <w:t xml:space="preserve">: 한∙미 자유 무역 협정(FTA) 체결,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호주제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폐지(양성평등) </w:t>
      </w:r>
    </w:p>
    <w:p w:rsidR="00837ED2" w:rsidRDefault="00F93787">
      <w:pPr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proofErr w:type="spellStart"/>
      <w:r>
        <w:rPr>
          <w:rFonts w:ascii="맑은 고딕" w:eastAsia="맑은 고딕" w:hAnsi="맑은 고딕" w:cs="맑은 고딕"/>
          <w:b/>
          <w:sz w:val="20"/>
          <w:szCs w:val="20"/>
          <w:u w:val="single"/>
        </w:rPr>
        <w:t>이명박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: 한미 자유 무역 협정 비준</w:t>
      </w:r>
    </w:p>
    <w:p w:rsidR="00837ED2" w:rsidRDefault="00F93787">
      <w:pPr>
        <w:numPr>
          <w:ilvl w:val="0"/>
          <w:numId w:val="5"/>
        </w:numPr>
        <w:spacing w:after="160" w:line="259" w:lineRule="auto"/>
        <w:jc w:val="both"/>
        <w:rPr>
          <w:b/>
          <w:sz w:val="24"/>
          <w:szCs w:val="24"/>
          <w:u w:val="single"/>
        </w:rPr>
      </w:pPr>
      <w:r>
        <w:rPr>
          <w:rFonts w:ascii="맑은 고딕" w:eastAsia="맑은 고딕" w:hAnsi="맑은 고딕" w:cs="맑은 고딕"/>
          <w:b/>
          <w:sz w:val="24"/>
          <w:szCs w:val="24"/>
          <w:u w:val="single"/>
        </w:rPr>
        <w:t>대통령 통일 정책</w:t>
      </w:r>
    </w:p>
    <w:p w:rsidR="00837ED2" w:rsidRDefault="00F93787">
      <w:pPr>
        <w:numPr>
          <w:ilvl w:val="1"/>
          <w:numId w:val="5"/>
        </w:numPr>
        <w:spacing w:after="160" w:line="259" w:lineRule="auto"/>
        <w:jc w:val="both"/>
        <w:rPr>
          <w:b/>
          <w:sz w:val="20"/>
          <w:szCs w:val="20"/>
        </w:rPr>
      </w:pPr>
      <w:r>
        <w:rPr>
          <w:rFonts w:ascii="맑은 고딕" w:eastAsia="맑은 고딕" w:hAnsi="맑은 고딕" w:cs="맑은 고딕"/>
          <w:b/>
          <w:sz w:val="20"/>
          <w:szCs w:val="20"/>
        </w:rPr>
        <w:t>박정희: 7∙4 남북 공동성명(</w:t>
      </w:r>
      <w:r>
        <w:rPr>
          <w:rFonts w:ascii="맑은 고딕" w:eastAsia="맑은 고딕" w:hAnsi="맑은 고딕" w:cs="맑은 고딕"/>
          <w:sz w:val="20"/>
          <w:szCs w:val="20"/>
        </w:rPr>
        <w:t>자주, 평화, 민족대단결</w:t>
      </w:r>
      <w:r>
        <w:rPr>
          <w:rFonts w:ascii="맑은 고딕" w:eastAsia="맑은 고딕" w:hAnsi="맑은 고딕" w:cs="맑은 고딕"/>
          <w:b/>
          <w:sz w:val="20"/>
          <w:szCs w:val="20"/>
        </w:rPr>
        <w:t>), 남북 조절 위원회, 남북 적십자회담</w:t>
      </w:r>
    </w:p>
    <w:p w:rsidR="00837ED2" w:rsidRDefault="00F93787">
      <w:pPr>
        <w:numPr>
          <w:ilvl w:val="1"/>
          <w:numId w:val="5"/>
        </w:numPr>
        <w:spacing w:after="160" w:line="259" w:lineRule="auto"/>
        <w:jc w:val="both"/>
        <w:rPr>
          <w:b/>
          <w:sz w:val="20"/>
          <w:szCs w:val="20"/>
        </w:rPr>
      </w:pPr>
      <w:r>
        <w:rPr>
          <w:rFonts w:ascii="맑은 고딕" w:eastAsia="맑은 고딕" w:hAnsi="맑은 고딕" w:cs="맑은 고딕"/>
          <w:b/>
          <w:sz w:val="20"/>
          <w:szCs w:val="20"/>
        </w:rPr>
        <w:t>전두환: 민주 화합 민주 통일 방안 제시, 이산 가족 만남 최초 성사</w:t>
      </w:r>
    </w:p>
    <w:p w:rsidR="00837ED2" w:rsidRDefault="00F93787">
      <w:pPr>
        <w:numPr>
          <w:ilvl w:val="1"/>
          <w:numId w:val="5"/>
        </w:numPr>
        <w:spacing w:after="160" w:line="259" w:lineRule="auto"/>
        <w:jc w:val="both"/>
        <w:rPr>
          <w:b/>
          <w:sz w:val="20"/>
          <w:szCs w:val="20"/>
        </w:rPr>
      </w:pPr>
      <w:r>
        <w:rPr>
          <w:rFonts w:ascii="맑은 고딕" w:eastAsia="맑은 고딕" w:hAnsi="맑은 고딕" w:cs="맑은 고딕"/>
          <w:b/>
          <w:sz w:val="20"/>
          <w:szCs w:val="20"/>
        </w:rPr>
        <w:t>노태우: 남북 기본 합의서, 남북한 유엔 동시 가입, 한반도 비핵화 공동 선언</w:t>
      </w:r>
    </w:p>
    <w:p w:rsidR="00837ED2" w:rsidRDefault="00F93787">
      <w:pPr>
        <w:numPr>
          <w:ilvl w:val="1"/>
          <w:numId w:val="5"/>
        </w:numPr>
        <w:spacing w:after="160" w:line="259" w:lineRule="auto"/>
        <w:jc w:val="both"/>
        <w:rPr>
          <w:b/>
          <w:sz w:val="20"/>
          <w:szCs w:val="20"/>
        </w:rPr>
      </w:pPr>
      <w:r>
        <w:rPr>
          <w:rFonts w:ascii="맑은 고딕" w:eastAsia="맑은 고딕" w:hAnsi="맑은 고딕" w:cs="맑은 고딕"/>
          <w:b/>
          <w:sz w:val="20"/>
          <w:szCs w:val="20"/>
        </w:rPr>
        <w:t>김영삼: 북한 경수로 사업 지원</w:t>
      </w:r>
    </w:p>
    <w:p w:rsidR="00837ED2" w:rsidRDefault="00F93787">
      <w:pPr>
        <w:numPr>
          <w:ilvl w:val="1"/>
          <w:numId w:val="5"/>
        </w:numPr>
        <w:spacing w:after="160" w:line="259" w:lineRule="auto"/>
        <w:jc w:val="both"/>
        <w:rPr>
          <w:b/>
          <w:sz w:val="20"/>
          <w:szCs w:val="20"/>
        </w:rPr>
      </w:pPr>
      <w:r>
        <w:rPr>
          <w:rFonts w:ascii="맑은 고딕" w:eastAsia="맑은 고딕" w:hAnsi="맑은 고딕" w:cs="맑은 고딕"/>
          <w:b/>
          <w:sz w:val="20"/>
          <w:szCs w:val="20"/>
        </w:rPr>
        <w:t xml:space="preserve">김대중: 6∙15 공동선언, 금강산 산업, 경의선 철도 사업, 개성 공단 조성 </w:t>
      </w:r>
      <w:r>
        <w:rPr>
          <w:rFonts w:ascii="맑은 고딕" w:eastAsia="맑은 고딕" w:hAnsi="맑은 고딕" w:cs="맑은 고딕"/>
          <w:b/>
          <w:sz w:val="20"/>
          <w:szCs w:val="20"/>
          <w:u w:val="single"/>
        </w:rPr>
        <w:t>합의</w:t>
      </w:r>
    </w:p>
    <w:p w:rsidR="00837ED2" w:rsidRDefault="00F93787">
      <w:pPr>
        <w:numPr>
          <w:ilvl w:val="1"/>
          <w:numId w:val="5"/>
        </w:numPr>
        <w:spacing w:after="160" w:line="259" w:lineRule="auto"/>
        <w:jc w:val="both"/>
        <w:rPr>
          <w:b/>
          <w:sz w:val="20"/>
          <w:szCs w:val="20"/>
        </w:rPr>
      </w:pPr>
      <w:r>
        <w:rPr>
          <w:rFonts w:ascii="맑은 고딕" w:eastAsia="맑은 고딕" w:hAnsi="맑은 고딕" w:cs="맑은 고딕"/>
          <w:b/>
          <w:sz w:val="20"/>
          <w:szCs w:val="20"/>
        </w:rPr>
        <w:lastRenderedPageBreak/>
        <w:t xml:space="preserve">노무현: 10∙4 남북 공동선언, 개성 공단 </w:t>
      </w:r>
      <w:r>
        <w:rPr>
          <w:rFonts w:ascii="맑은 고딕" w:eastAsia="맑은 고딕" w:hAnsi="맑은 고딕" w:cs="맑은 고딕"/>
          <w:b/>
          <w:sz w:val="20"/>
          <w:szCs w:val="20"/>
          <w:u w:val="single"/>
        </w:rPr>
        <w:t>설치</w:t>
      </w:r>
    </w:p>
    <w:p w:rsidR="00837ED2" w:rsidRDefault="00F93787">
      <w:pPr>
        <w:numPr>
          <w:ilvl w:val="0"/>
          <w:numId w:val="5"/>
        </w:numPr>
        <w:spacing w:after="160" w:line="259" w:lineRule="auto"/>
        <w:jc w:val="both"/>
        <w:rPr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>민주화 운동</w:t>
      </w:r>
    </w:p>
    <w:p w:rsidR="00837ED2" w:rsidRDefault="00F93787">
      <w:pPr>
        <w:numPr>
          <w:ilvl w:val="1"/>
          <w:numId w:val="5"/>
        </w:numPr>
        <w:spacing w:after="160" w:line="259" w:lineRule="auto"/>
        <w:jc w:val="both"/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5∙18</w:t>
      </w:r>
    </w:p>
    <w:p w:rsidR="00837ED2" w:rsidRDefault="00F93787">
      <w:pPr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신군부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비상 계엄 확대가 원인. 관련 자료 유네스코 세계 기록 유산 등재.</w:t>
      </w:r>
    </w:p>
    <w:p w:rsidR="00837ED2" w:rsidRDefault="00F93787">
      <w:pPr>
        <w:numPr>
          <w:ilvl w:val="1"/>
          <w:numId w:val="5"/>
        </w:numPr>
        <w:spacing w:after="160" w:line="259" w:lineRule="auto"/>
        <w:jc w:val="both"/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6월 민주항쟁</w:t>
      </w:r>
    </w:p>
    <w:p w:rsidR="00837ED2" w:rsidRDefault="00F93787">
      <w:pPr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12∙12 사태로 전두환 정부 시작 → 8차 개헌 감행(7년 단임 직선제) → 개헌 시도&amp;반대 세력 규탄 위해 4∙13 호헌 조치 → 박종철 열사 사망 → 6월 민주항쟁 →6∙29 민주화 선언(5년 단임 직선제)</w:t>
      </w:r>
    </w:p>
    <w:p w:rsidR="00837ED2" w:rsidRDefault="00F93787">
      <w:pPr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4∙13 호헌 조치 철폐 요구(국민의 직선제 요구)</w:t>
      </w:r>
    </w:p>
    <w:p w:rsidR="00837ED2" w:rsidRDefault="00837ED2">
      <w:pPr>
        <w:spacing w:after="160" w:line="259" w:lineRule="auto"/>
        <w:jc w:val="both"/>
        <w:rPr>
          <w:rFonts w:ascii="맑은 고딕" w:eastAsia="맑은 고딕" w:hAnsi="맑은 고딕" w:cs="맑은 고딕"/>
          <w:sz w:val="24"/>
          <w:szCs w:val="24"/>
        </w:rPr>
      </w:pPr>
    </w:p>
    <w:p w:rsidR="00837ED2" w:rsidRDefault="00F93787">
      <w:pPr>
        <w:spacing w:after="160" w:line="259" w:lineRule="auto"/>
        <w:jc w:val="both"/>
        <w:rPr>
          <w:rFonts w:ascii="맑은 고딕" w:eastAsia="맑은 고딕" w:hAnsi="맑은 고딕" w:cs="맑은 고딕"/>
          <w:sz w:val="20"/>
          <w:szCs w:val="20"/>
        </w:rPr>
      </w:pPr>
      <w:r>
        <w:br w:type="page"/>
      </w:r>
    </w:p>
    <w:p w:rsidR="00837ED2" w:rsidRDefault="00F93787">
      <w:pPr>
        <w:pStyle w:val="1"/>
        <w:keepLines w:val="0"/>
        <w:widowControl w:val="0"/>
        <w:spacing w:before="0" w:after="160" w:line="259" w:lineRule="auto"/>
        <w:jc w:val="both"/>
        <w:rPr>
          <w:rFonts w:ascii="맑은 고딕" w:eastAsia="맑은 고딕" w:hAnsi="맑은 고딕" w:cs="맑은 고딕"/>
          <w:b/>
          <w:sz w:val="36"/>
          <w:szCs w:val="36"/>
        </w:rPr>
      </w:pPr>
      <w:bookmarkStart w:id="2" w:name="_1fob9te" w:colFirst="0" w:colLast="0"/>
      <w:bookmarkEnd w:id="2"/>
      <w:proofErr w:type="spellStart"/>
      <w:r>
        <w:rPr>
          <w:rFonts w:ascii="맑은 고딕" w:eastAsia="맑은 고딕" w:hAnsi="맑은 고딕" w:cs="맑은 고딕"/>
          <w:b/>
          <w:sz w:val="36"/>
          <w:szCs w:val="36"/>
        </w:rPr>
        <w:lastRenderedPageBreak/>
        <w:t>지역사</w:t>
      </w:r>
      <w:proofErr w:type="spellEnd"/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서간도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일제 강점기 – 신민회 회원&amp;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삼원보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,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경학사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, 신흥 강습소, 서로 군정서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북간도 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일제 강점기 –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중광단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(대종교, 북로 군정서로 발전),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서전서숙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, 명동 학교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연해주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일제 강점기 –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권업회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,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신한촌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, 대한 광복군 정부, 대한 국민 의회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함경도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고려 –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쌍성총관부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있던 곳.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의주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고려 – 서희가 획득한 강동 6주 중 하나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조선 – 임진왜란 때 조선 왕실 피란, 만상의 근거지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평양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고구려 –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장수왕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때 천도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고려 –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묘청의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서경 천도 운동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조선 – 제너럴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셔먼호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사건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일제 강점기 – 물산 장려 운동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대한민국 - 6∙15 남북 공동 선언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원산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조선 – 강화도 조약으로 개항, 원산 학사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일제 강점기 – 원산 총파업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개성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고려 – 수도, 나성 축조, 만적의 난, 정몽주 피살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조선 – 송상의 근거지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서울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lastRenderedPageBreak/>
        <w:t xml:space="preserve">일제 강점기 - 황국 중앙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총상회</w:t>
      </w:r>
      <w:proofErr w:type="spellEnd"/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강화도 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고려 – 무신 집권기 몽골 침입 때 임시 수도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조선 – 정묘호란 때 조선 왕실 피란, 병인양요∙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신미양요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발발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화성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통일 신라 –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당항성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통해 중국과 교류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일제 강점기 –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제암리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학살 사건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논산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백제 – 황산벌 전투 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고려 – 논산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관촉사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미륵보살 입상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공주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백제 – 웅진 천도,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무령왕릉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(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송산리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고분군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)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고려 - 망이∙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망소이의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난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조선 –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우금치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전투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부여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백제 –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정림사지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5층 석탑,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금동대향로</w:t>
      </w:r>
      <w:proofErr w:type="spellEnd"/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익산(금마저)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백제 – 미륵사지 석탑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신라 –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안승을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보덕국왕으로 봉함. 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청주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통일 신라 – 서원경(민정 문서)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고려 –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직지심체요절</w:t>
      </w:r>
      <w:proofErr w:type="spellEnd"/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충주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고려 –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충주성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항전(노비 중심)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조선 –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신립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’s 탄금대 전투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전주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lastRenderedPageBreak/>
        <w:t>후삼국 – 후백제 도읍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조선 – 태조 어진 봉안(전주 사고), 동학 농민군과 조선 정부가 화약 체결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광주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일제 강점기 – 광주 학생 항일 운동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대한민국 - 5∙18 민주화 운동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진도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고려 – 삼별초가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대몽항쟁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전개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영주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신라 – 의상, 부석사 창건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조선 – 소수 서원(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백운동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서원)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안동 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후삼국 – 후백제, 고려의 고창 전투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고려 – 홍건적 침입으로 공민왕 피란, 안동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봉정사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극락전</w:t>
      </w:r>
      <w:proofErr w:type="spellEnd"/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조선 – 도산 서원(이황)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대구 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후삼국 – 후백제, 고려의 공산 전투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대한 제국 – 국채 보상 운동, 대한 광복회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울산 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신라 – 통일 신라 국제 무역항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진주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조선 –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김시민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진주 대첩, 임술 농민 봉기 시발점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일제 강점기 –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형평사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조직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부산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조선 – 왜관 설치, 최초의 개항장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제주도 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일제 강점기 –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알뜨르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비행장 건설</w:t>
      </w:r>
      <w:r>
        <w:br w:type="page"/>
      </w:r>
    </w:p>
    <w:p w:rsidR="00837ED2" w:rsidRDefault="00F93787">
      <w:pPr>
        <w:pStyle w:val="1"/>
        <w:keepLines w:val="0"/>
        <w:widowControl w:val="0"/>
        <w:spacing w:before="0" w:after="160" w:line="259" w:lineRule="auto"/>
        <w:jc w:val="both"/>
        <w:rPr>
          <w:rFonts w:ascii="맑은 고딕" w:eastAsia="맑은 고딕" w:hAnsi="맑은 고딕" w:cs="맑은 고딕"/>
          <w:sz w:val="28"/>
          <w:szCs w:val="28"/>
        </w:rPr>
      </w:pPr>
      <w:bookmarkStart w:id="3" w:name="_er4tqsh33u7" w:colFirst="0" w:colLast="0"/>
      <w:bookmarkEnd w:id="3"/>
      <w:r>
        <w:rPr>
          <w:rFonts w:ascii="맑은 고딕" w:eastAsia="맑은 고딕" w:hAnsi="맑은 고딕" w:cs="맑은 고딕"/>
          <w:sz w:val="28"/>
          <w:szCs w:val="28"/>
        </w:rPr>
        <w:lastRenderedPageBreak/>
        <w:t>연대기</w:t>
      </w:r>
    </w:p>
    <w:p w:rsidR="00837ED2" w:rsidRDefault="00F93787">
      <w:pPr>
        <w:widowControl w:val="0"/>
        <w:numPr>
          <w:ilvl w:val="0"/>
          <w:numId w:val="3"/>
        </w:numPr>
        <w:spacing w:after="160" w:line="259" w:lineRule="auto"/>
        <w:jc w:val="both"/>
        <w:rPr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>개항기 연대기</w:t>
      </w:r>
    </w:p>
    <w:p w:rsidR="00837ED2" w:rsidRDefault="00F93787">
      <w:pPr>
        <w:widowControl w:val="0"/>
        <w:numPr>
          <w:ilvl w:val="1"/>
          <w:numId w:val="3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1875 -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운요호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사건</w:t>
      </w:r>
    </w:p>
    <w:p w:rsidR="00837ED2" w:rsidRDefault="00F93787">
      <w:pPr>
        <w:widowControl w:val="0"/>
        <w:numPr>
          <w:ilvl w:val="1"/>
          <w:numId w:val="3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1876 – 수신사, 강화도 조약</w:t>
      </w:r>
    </w:p>
    <w:p w:rsidR="00837ED2" w:rsidRDefault="00F93787">
      <w:pPr>
        <w:widowControl w:val="0"/>
        <w:numPr>
          <w:ilvl w:val="1"/>
          <w:numId w:val="3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1880 – 조선책략 유포, 통리기무아문 설치</w:t>
      </w:r>
    </w:p>
    <w:p w:rsidR="00837ED2" w:rsidRDefault="00F93787">
      <w:pPr>
        <w:widowControl w:val="0"/>
        <w:numPr>
          <w:ilvl w:val="1"/>
          <w:numId w:val="3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1881 – 영남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만인소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상소,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영선사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(청)∙조사 시찰단(일) 파견</w:t>
      </w:r>
    </w:p>
    <w:p w:rsidR="00837ED2" w:rsidRDefault="00F93787">
      <w:pPr>
        <w:widowControl w:val="0"/>
        <w:numPr>
          <w:ilvl w:val="1"/>
          <w:numId w:val="3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1882 – 조미 수호 통상 조약, 조청상민수륙무역장정, 임오군란, 제물포 조약</w:t>
      </w:r>
    </w:p>
    <w:p w:rsidR="00837ED2" w:rsidRDefault="00F93787">
      <w:pPr>
        <w:widowControl w:val="0"/>
        <w:numPr>
          <w:ilvl w:val="1"/>
          <w:numId w:val="3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1883 - 원산학사 설립, 전환국 설치, 조일 통상 장정,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보빙사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파견, 동양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척식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주식회사 설립.</w:t>
      </w:r>
    </w:p>
    <w:p w:rsidR="00837ED2" w:rsidRDefault="00F93787">
      <w:pPr>
        <w:widowControl w:val="0"/>
        <w:numPr>
          <w:ilvl w:val="1"/>
          <w:numId w:val="3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1884 – 갑신정변, 한성순보 발행</w:t>
      </w:r>
    </w:p>
    <w:p w:rsidR="00837ED2" w:rsidRDefault="00F93787">
      <w:pPr>
        <w:widowControl w:val="0"/>
        <w:numPr>
          <w:ilvl w:val="1"/>
          <w:numId w:val="3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1885 – 거문도 사건, 한성조약, 전신선 설치, 광혜원(제중원) 설립, 황국 중앙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총상회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반대 운동 전개 </w:t>
      </w:r>
    </w:p>
    <w:p w:rsidR="00837ED2" w:rsidRDefault="00F93787">
      <w:pPr>
        <w:widowControl w:val="0"/>
        <w:numPr>
          <w:ilvl w:val="1"/>
          <w:numId w:val="3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1886 – 이화 학당∙육영 공원 설립</w:t>
      </w:r>
    </w:p>
    <w:p w:rsidR="00837ED2" w:rsidRDefault="00F93787">
      <w:pPr>
        <w:widowControl w:val="0"/>
        <w:numPr>
          <w:ilvl w:val="1"/>
          <w:numId w:val="3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1889 –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방곡령</w:t>
      </w:r>
      <w:proofErr w:type="spellEnd"/>
    </w:p>
    <w:p w:rsidR="00837ED2" w:rsidRDefault="00F93787">
      <w:pPr>
        <w:widowControl w:val="0"/>
        <w:numPr>
          <w:ilvl w:val="1"/>
          <w:numId w:val="3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1894 - 일본, 경복궁 점령 &amp; 내정 개혁 요구(1, 2차 갑오개혁), 동학농민운동</w:t>
      </w:r>
    </w:p>
    <w:p w:rsidR="00837ED2" w:rsidRDefault="00F93787">
      <w:pPr>
        <w:widowControl w:val="0"/>
        <w:numPr>
          <w:ilvl w:val="1"/>
          <w:numId w:val="3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1895 – 교육입국조서, 홍범 14조, 한성 사범 학교 설립,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시모노세키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조약, 삼국간섭, 을미사변</w:t>
      </w:r>
    </w:p>
    <w:p w:rsidR="00837ED2" w:rsidRDefault="00F93787">
      <w:pPr>
        <w:widowControl w:val="0"/>
        <w:numPr>
          <w:ilvl w:val="1"/>
          <w:numId w:val="3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1896 - 아관파천</w:t>
      </w:r>
    </w:p>
    <w:p w:rsidR="00837ED2" w:rsidRDefault="00F93787">
      <w:pPr>
        <w:widowControl w:val="0"/>
        <w:numPr>
          <w:ilvl w:val="1"/>
          <w:numId w:val="3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1897 – 러시아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절영도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조차 시도</w:t>
      </w:r>
    </w:p>
    <w:p w:rsidR="00837ED2" w:rsidRDefault="00F93787">
      <w:pPr>
        <w:widowControl w:val="0"/>
        <w:numPr>
          <w:ilvl w:val="1"/>
          <w:numId w:val="3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1898 – 한성 전기회사 창립, 만민공동회 개최.</w:t>
      </w:r>
    </w:p>
    <w:p w:rsidR="00837ED2" w:rsidRDefault="00F93787">
      <w:pPr>
        <w:widowControl w:val="0"/>
        <w:numPr>
          <w:ilvl w:val="1"/>
          <w:numId w:val="3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1899 - 경인선 완공</w:t>
      </w:r>
    </w:p>
    <w:p w:rsidR="00837ED2" w:rsidRDefault="00F93787">
      <w:pPr>
        <w:widowControl w:val="0"/>
        <w:numPr>
          <w:ilvl w:val="1"/>
          <w:numId w:val="3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1904 – 러일전쟁, 한일 의정서, 1차 한일 협약, 일본 독도 불법 편입 시도, 일본 황무지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개간권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요구.</w:t>
      </w:r>
    </w:p>
    <w:p w:rsidR="00837ED2" w:rsidRDefault="00F93787">
      <w:pPr>
        <w:widowControl w:val="0"/>
        <w:numPr>
          <w:ilvl w:val="1"/>
          <w:numId w:val="3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1905 - 을사조약, 포츠머스 조약, 화폐정리사업, 민영환 순국</w:t>
      </w:r>
    </w:p>
    <w:p w:rsidR="00837ED2" w:rsidRDefault="00F93787">
      <w:pPr>
        <w:widowControl w:val="0"/>
        <w:numPr>
          <w:ilvl w:val="1"/>
          <w:numId w:val="3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1907 -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헤이그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특사, 한∙일 신협약(정미 7조약), 국채 보상 운동</w:t>
      </w:r>
    </w:p>
    <w:p w:rsidR="00837ED2" w:rsidRDefault="00F93787">
      <w:pPr>
        <w:widowControl w:val="0"/>
        <w:numPr>
          <w:ilvl w:val="1"/>
          <w:numId w:val="3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1908 - 동양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척식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주식회사 설립. 안국선, &lt;금수회의록&gt; 집필. 원각사 건립</w:t>
      </w:r>
    </w:p>
    <w:p w:rsidR="00837ED2" w:rsidRDefault="00F93787">
      <w:pPr>
        <w:widowControl w:val="0"/>
        <w:numPr>
          <w:ilvl w:val="1"/>
          <w:numId w:val="3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1909 - 안중근,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이토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히로부미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암살, ‘남한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대토벌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’ 작전 전개</w:t>
      </w:r>
    </w:p>
    <w:p w:rsidR="00837ED2" w:rsidRDefault="00F93787">
      <w:pPr>
        <w:widowControl w:val="0"/>
        <w:numPr>
          <w:ilvl w:val="0"/>
          <w:numId w:val="3"/>
        </w:numPr>
        <w:spacing w:after="160" w:line="259" w:lineRule="auto"/>
        <w:jc w:val="both"/>
        <w:rPr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lastRenderedPageBreak/>
        <w:t>1920s 연대기</w:t>
      </w:r>
    </w:p>
    <w:p w:rsidR="00837ED2" w:rsidRDefault="00F93787">
      <w:pPr>
        <w:widowControl w:val="0"/>
        <w:numPr>
          <w:ilvl w:val="1"/>
          <w:numId w:val="3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1920 – 물산 장려 운동, 산미증식계획 시작(1934 종료)</w:t>
      </w:r>
    </w:p>
    <w:p w:rsidR="00837ED2" w:rsidRDefault="00F93787">
      <w:pPr>
        <w:widowControl w:val="0"/>
        <w:numPr>
          <w:ilvl w:val="1"/>
          <w:numId w:val="3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1921 – 간도 참변</w:t>
      </w:r>
    </w:p>
    <w:p w:rsidR="00837ED2" w:rsidRDefault="00F93787">
      <w:pPr>
        <w:widowControl w:val="0"/>
        <w:numPr>
          <w:ilvl w:val="1"/>
          <w:numId w:val="3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1923 – 형평 운동,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암태도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소작쟁의,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민립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대학 설립 운동, 조선 혁명 선언</w:t>
      </w:r>
    </w:p>
    <w:p w:rsidR="00837ED2" w:rsidRDefault="00F93787">
      <w:pPr>
        <w:widowControl w:val="0"/>
        <w:numPr>
          <w:ilvl w:val="1"/>
          <w:numId w:val="3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1924 - 경성제국대학 설립</w:t>
      </w:r>
    </w:p>
    <w:p w:rsidR="00837ED2" w:rsidRDefault="00F93787">
      <w:pPr>
        <w:widowControl w:val="0"/>
        <w:numPr>
          <w:ilvl w:val="1"/>
          <w:numId w:val="3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1925 –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미쓰야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협정, 치안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유지법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제정</w:t>
      </w:r>
    </w:p>
    <w:p w:rsidR="00837ED2" w:rsidRDefault="00F93787">
      <w:pPr>
        <w:widowControl w:val="0"/>
        <w:numPr>
          <w:ilvl w:val="1"/>
          <w:numId w:val="3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1926 –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나운규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’s &lt;아리랑&gt; 개봉.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정우회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선언 발표</w:t>
      </w:r>
    </w:p>
    <w:p w:rsidR="00837ED2" w:rsidRDefault="00F93787">
      <w:pPr>
        <w:widowControl w:val="0"/>
        <w:numPr>
          <w:ilvl w:val="1"/>
          <w:numId w:val="3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1929 – 원산 총파업, 광주 학생 항일 운동</w:t>
      </w:r>
    </w:p>
    <w:p w:rsidR="00837ED2" w:rsidRDefault="00F93787">
      <w:pPr>
        <w:widowControl w:val="0"/>
        <w:numPr>
          <w:ilvl w:val="0"/>
          <w:numId w:val="3"/>
        </w:numPr>
        <w:spacing w:after="160" w:line="259" w:lineRule="auto"/>
        <w:jc w:val="both"/>
        <w:rPr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>1930-40s 연대기</w:t>
      </w:r>
    </w:p>
    <w:p w:rsidR="00837ED2" w:rsidRDefault="00F93787">
      <w:pPr>
        <w:widowControl w:val="0"/>
        <w:numPr>
          <w:ilvl w:val="1"/>
          <w:numId w:val="3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1931 – 브나로드 운동,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영릉가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전투,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대전자령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전투 by 조선 혁명군,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강주룡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을밀대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농성사건 </w:t>
      </w:r>
    </w:p>
    <w:p w:rsidR="00837ED2" w:rsidRDefault="00F93787">
      <w:pPr>
        <w:widowControl w:val="0"/>
        <w:numPr>
          <w:ilvl w:val="1"/>
          <w:numId w:val="3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1932 – 농촌 진흥 운동</w:t>
      </w:r>
    </w:p>
    <w:p w:rsidR="00837ED2" w:rsidRDefault="00F93787">
      <w:pPr>
        <w:widowControl w:val="0"/>
        <w:numPr>
          <w:ilvl w:val="1"/>
          <w:numId w:val="3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1934 – 조선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농지령</w:t>
      </w:r>
      <w:proofErr w:type="spellEnd"/>
    </w:p>
    <w:p w:rsidR="00837ED2" w:rsidRDefault="00F93787">
      <w:pPr>
        <w:widowControl w:val="0"/>
        <w:numPr>
          <w:ilvl w:val="1"/>
          <w:numId w:val="3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1936 – 조선 사상범 보호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관찰령</w:t>
      </w:r>
      <w:proofErr w:type="spellEnd"/>
    </w:p>
    <w:p w:rsidR="00837ED2" w:rsidRDefault="00F93787">
      <w:pPr>
        <w:widowControl w:val="0"/>
        <w:numPr>
          <w:ilvl w:val="1"/>
          <w:numId w:val="3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1938 – 국가 총동원령</w:t>
      </w:r>
    </w:p>
    <w:p w:rsidR="00837ED2" w:rsidRDefault="00F93787">
      <w:pPr>
        <w:widowControl w:val="0"/>
        <w:numPr>
          <w:ilvl w:val="1"/>
          <w:numId w:val="3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1939 – 창씨개명, 국민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징용령</w:t>
      </w:r>
      <w:proofErr w:type="spellEnd"/>
    </w:p>
    <w:p w:rsidR="00837ED2" w:rsidRDefault="00F93787">
      <w:pPr>
        <w:widowControl w:val="0"/>
        <w:numPr>
          <w:ilvl w:val="1"/>
          <w:numId w:val="3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1940 – 미곡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공출제</w:t>
      </w:r>
      <w:proofErr w:type="spellEnd"/>
    </w:p>
    <w:p w:rsidR="00837ED2" w:rsidRDefault="00F93787">
      <w:pPr>
        <w:widowControl w:val="0"/>
        <w:numPr>
          <w:ilvl w:val="1"/>
          <w:numId w:val="3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1941 –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국민학교령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, 조선 사상범 예방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구금령</w:t>
      </w:r>
      <w:proofErr w:type="spellEnd"/>
    </w:p>
    <w:p w:rsidR="00837ED2" w:rsidRDefault="00F93787">
      <w:pPr>
        <w:widowControl w:val="0"/>
        <w:numPr>
          <w:ilvl w:val="1"/>
          <w:numId w:val="3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1943 – 학도병 징집</w:t>
      </w:r>
    </w:p>
    <w:p w:rsidR="00837ED2" w:rsidRDefault="00F93787">
      <w:pPr>
        <w:widowControl w:val="0"/>
        <w:numPr>
          <w:ilvl w:val="1"/>
          <w:numId w:val="3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1944 –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근로령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,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징용령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, 조선 건국 동맹 결성</w:t>
      </w:r>
    </w:p>
    <w:p w:rsidR="00837ED2" w:rsidRDefault="00837ED2">
      <w:pPr>
        <w:widowControl w:val="0"/>
        <w:spacing w:after="160" w:line="259" w:lineRule="auto"/>
        <w:jc w:val="both"/>
        <w:rPr>
          <w:rFonts w:ascii="맑은 고딕" w:eastAsia="맑은 고딕" w:hAnsi="맑은 고딕" w:cs="맑은 고딕"/>
          <w:sz w:val="20"/>
          <w:szCs w:val="20"/>
        </w:rPr>
      </w:pPr>
    </w:p>
    <w:p w:rsidR="00837ED2" w:rsidRDefault="00F93787">
      <w:pPr>
        <w:widowControl w:val="0"/>
        <w:spacing w:after="160" w:line="259" w:lineRule="auto"/>
        <w:jc w:val="both"/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ab/>
      </w:r>
      <w:r>
        <w:br w:type="page"/>
      </w:r>
    </w:p>
    <w:p w:rsidR="00837ED2" w:rsidRDefault="00F93787">
      <w:pPr>
        <w:pStyle w:val="1"/>
        <w:keepLines w:val="0"/>
        <w:widowControl w:val="0"/>
        <w:spacing w:before="0" w:after="160" w:line="259" w:lineRule="auto"/>
        <w:jc w:val="both"/>
        <w:rPr>
          <w:rFonts w:ascii="맑은 고딕" w:eastAsia="맑은 고딕" w:hAnsi="맑은 고딕" w:cs="맑은 고딕"/>
          <w:b/>
          <w:sz w:val="36"/>
          <w:szCs w:val="36"/>
        </w:rPr>
      </w:pPr>
      <w:r>
        <w:rPr>
          <w:rFonts w:ascii="맑은 고딕" w:eastAsia="맑은 고딕" w:hAnsi="맑은 고딕" w:cs="맑은 고딕"/>
          <w:b/>
          <w:sz w:val="36"/>
          <w:szCs w:val="36"/>
        </w:rPr>
        <w:lastRenderedPageBreak/>
        <w:t>기타</w:t>
      </w:r>
    </w:p>
    <w:p w:rsidR="00837ED2" w:rsidRDefault="00F93787">
      <w:pPr>
        <w:widowControl w:val="0"/>
        <w:spacing w:after="160" w:line="259" w:lineRule="auto"/>
        <w:jc w:val="both"/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선사 시대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구석기 유적지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연천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전곡리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, 공주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석장리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, 단양 금굴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신석기 유적지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서울 암사동, 제주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고산리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, 양양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오산리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, 부산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동삼동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, 봉사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지탑리</w:t>
      </w:r>
      <w:proofErr w:type="spellEnd"/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청동기 유적지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부여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송국리</w:t>
      </w:r>
      <w:proofErr w:type="spellEnd"/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거푸집: 청동기 시대에는 </w:t>
      </w:r>
      <w:proofErr w:type="spellStart"/>
      <w:r>
        <w:rPr>
          <w:rFonts w:ascii="맑은 고딕" w:eastAsia="맑은 고딕" w:hAnsi="맑은 고딕" w:cs="맑은 고딕"/>
          <w:b/>
          <w:sz w:val="20"/>
          <w:szCs w:val="20"/>
        </w:rPr>
        <w:t>비파형</w:t>
      </w:r>
      <w:proofErr w:type="spellEnd"/>
      <w:r>
        <w:rPr>
          <w:rFonts w:ascii="맑은 고딕" w:eastAsia="맑은 고딕" w:hAnsi="맑은 고딕" w:cs="맑은 고딕"/>
          <w:b/>
          <w:sz w:val="20"/>
          <w:szCs w:val="20"/>
        </w:rPr>
        <w:t xml:space="preserve"> 동검</w:t>
      </w:r>
      <w:r>
        <w:rPr>
          <w:rFonts w:ascii="맑은 고딕" w:eastAsia="맑은 고딕" w:hAnsi="맑은 고딕" w:cs="맑은 고딕"/>
          <w:sz w:val="20"/>
          <w:szCs w:val="20"/>
        </w:rPr>
        <w:t xml:space="preserve">,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거친무늬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거울, 철기 시대에는 </w:t>
      </w:r>
      <w:r>
        <w:rPr>
          <w:rFonts w:ascii="맑은 고딕" w:eastAsia="맑은 고딕" w:hAnsi="맑은 고딕" w:cs="맑은 고딕"/>
          <w:b/>
          <w:sz w:val="20"/>
          <w:szCs w:val="20"/>
        </w:rPr>
        <w:t>세형 동검</w:t>
      </w:r>
      <w:r>
        <w:rPr>
          <w:rFonts w:ascii="맑은 고딕" w:eastAsia="맑은 고딕" w:hAnsi="맑은 고딕" w:cs="맑은 고딕"/>
          <w:sz w:val="20"/>
          <w:szCs w:val="20"/>
        </w:rPr>
        <w:t>, 잔무늬 거울.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구석기 – 주먹도끼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0"/>
          <w:szCs w:val="20"/>
        </w:rPr>
      </w:pP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서옥제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– 남편이 신부 집에 살다가 자식이 장성하면 자신의 집으로 돌아감.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0"/>
          <w:szCs w:val="20"/>
        </w:rPr>
      </w:pPr>
      <w:proofErr w:type="spellStart"/>
      <w:r>
        <w:rPr>
          <w:rFonts w:ascii="맑은 고딕" w:eastAsia="맑은 고딕" w:hAnsi="맑은 고딕" w:cs="맑은 고딕"/>
          <w:sz w:val="20"/>
          <w:szCs w:val="20"/>
        </w:rPr>
        <w:t>민며느리제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– 여자아이를 남자 집에 데려와 키운 후 성인이 되면 여자 집에 예물 주고 결혼.</w:t>
      </w:r>
    </w:p>
    <w:p w:rsidR="00837ED2" w:rsidRDefault="00F93787">
      <w:pPr>
        <w:widowControl w:val="0"/>
        <w:spacing w:after="160" w:line="259" w:lineRule="auto"/>
        <w:jc w:val="both"/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삼국 시대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인물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백제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proofErr w:type="spellStart"/>
      <w:r>
        <w:rPr>
          <w:rFonts w:ascii="맑은 고딕" w:eastAsia="맑은 고딕" w:hAnsi="맑은 고딕" w:cs="맑은 고딕"/>
          <w:sz w:val="20"/>
          <w:szCs w:val="20"/>
        </w:rPr>
        <w:t>흑치상지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-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임존성에서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소정방이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지휘하는 당군 격퇴.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신라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proofErr w:type="spellStart"/>
      <w:r>
        <w:rPr>
          <w:rFonts w:ascii="맑은 고딕" w:eastAsia="맑은 고딕" w:hAnsi="맑은 고딕" w:cs="맑은 고딕"/>
          <w:sz w:val="20"/>
          <w:szCs w:val="20"/>
        </w:rPr>
        <w:t>균여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- [보현십원가] 지어 불교 교리 전파.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강수, 외교 문서 작성에 능하여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청방인문표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집필.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진평왕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– 원광에게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걸사표를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짓게함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.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진덕여왕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–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집사부를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설치하고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중관을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중시.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고구려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영류왕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– 연개소문이 정변을 일으켜 권력 장악.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영양왕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– 이문진이 유기를 간추린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신집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편찬.</w:t>
      </w:r>
      <w:r>
        <w:rPr>
          <w:rFonts w:ascii="맑은 고딕" w:eastAsia="맑은 고딕" w:hAnsi="맑은 고딕" w:cs="맑은 고딕"/>
          <w:sz w:val="20"/>
          <w:szCs w:val="20"/>
        </w:rPr>
        <w:tab/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백제 유적지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proofErr w:type="spellStart"/>
      <w:r>
        <w:rPr>
          <w:rFonts w:ascii="맑은 고딕" w:eastAsia="맑은 고딕" w:hAnsi="맑은 고딕" w:cs="맑은 고딕"/>
          <w:sz w:val="20"/>
          <w:szCs w:val="20"/>
        </w:rPr>
        <w:lastRenderedPageBreak/>
        <w:t>정사암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: 재상을 선출하던 천정대 있음.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proofErr w:type="spellStart"/>
      <w:r>
        <w:rPr>
          <w:rFonts w:ascii="맑은 고딕" w:eastAsia="맑은 고딕" w:hAnsi="맑은 고딕" w:cs="맑은 고딕"/>
          <w:sz w:val="20"/>
          <w:szCs w:val="20"/>
        </w:rPr>
        <w:t>능산리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고분군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: 백제 금동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대향로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출토.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정림사지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: 5층 석탑 있음.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송산리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고분군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: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무령왕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부부 무덤 발견됨.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신라 유적지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경주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안압지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: 귀족들 놀이 도구인 나무 주사위 출토.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연개소문이 천리장성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축초한건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나당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전쟁 전.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고구려 후기 전개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고구려 귀족들&amp;왕, 연개소문 암살 시도 → 연개소문 정변&amp;왕 살해 →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당태종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, 신하 의리 명분으로 침공 →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안시성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전투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최치원: &lt;토황소격문&gt;, &lt;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계원필경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&gt;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경제 체제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신라소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(관청),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신라방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(신라인 거주 지역), 신라원(사찰)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삼국 시대와 일본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고구려 – 승려 담징(종이, 먹 제조 기술 전파,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호류사의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금당벽화), 승려 혜자(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쇼토쿠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태자의 스승, 불교 전래)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백제 – 학자 왕인(&lt;천자문&gt;, &lt;논어&gt; 전파)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신라 –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축제술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(한인의 연못)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가야 –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스에키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제작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불상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쌍둥이 상 → 발해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이불병좌상</w:t>
      </w:r>
      <w:proofErr w:type="spellEnd"/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금동 독상 → 고구려 연가 7년명 금동 여래입상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비석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중원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고구려비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– 신라 왕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매금왕이라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표현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경북 영천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청제비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– 신라의 수리 관개 시설 축조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포항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중성리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신라비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– 고대 사회 재산 소유와 상속에 관한 내용. 신라 최고 비문.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고구려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lastRenderedPageBreak/>
        <w:t>대가들이 사자, 조의, 선인 등을 거느림.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집집마다 부경이라는 창고 있었음.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통일 신라 건축물 – 화엄사 사사자 3층석탑</w:t>
      </w:r>
    </w:p>
    <w:p w:rsidR="00837ED2" w:rsidRDefault="00F93787">
      <w:pPr>
        <w:widowControl w:val="0"/>
        <w:numPr>
          <w:ilvl w:val="0"/>
          <w:numId w:val="2"/>
        </w:numPr>
        <w:spacing w:after="160" w:line="259" w:lineRule="auto"/>
        <w:jc w:val="both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발해 통치 체제</w:t>
      </w:r>
    </w:p>
    <w:p w:rsidR="00837ED2" w:rsidRDefault="00F93787">
      <w:pPr>
        <w:widowControl w:val="0"/>
        <w:numPr>
          <w:ilvl w:val="1"/>
          <w:numId w:val="2"/>
        </w:numPr>
        <w:spacing w:after="160" w:line="259" w:lineRule="auto"/>
        <w:jc w:val="both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중앙 행정: 당의 3성 6부 수용, but 자주성 유지</w:t>
      </w:r>
    </w:p>
    <w:p w:rsidR="00837ED2" w:rsidRDefault="00F93787">
      <w:pPr>
        <w:widowControl w:val="0"/>
        <w:numPr>
          <w:ilvl w:val="2"/>
          <w:numId w:val="2"/>
        </w:numPr>
        <w:spacing w:after="160" w:line="259" w:lineRule="auto"/>
        <w:jc w:val="both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3성: 정당성,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선조성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, 중대성. 정당성의 대내상이 국정 총괄.</w:t>
      </w:r>
    </w:p>
    <w:p w:rsidR="00837ED2" w:rsidRDefault="00F93787">
      <w:pPr>
        <w:widowControl w:val="0"/>
        <w:numPr>
          <w:ilvl w:val="2"/>
          <w:numId w:val="2"/>
        </w:numPr>
        <w:spacing w:after="160" w:line="259" w:lineRule="auto"/>
        <w:jc w:val="both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6부: 충, 인, 의, 지, 예, 신</w:t>
      </w:r>
    </w:p>
    <w:p w:rsidR="00837ED2" w:rsidRDefault="00F93787">
      <w:pPr>
        <w:widowControl w:val="0"/>
        <w:numPr>
          <w:ilvl w:val="0"/>
          <w:numId w:val="2"/>
        </w:numPr>
        <w:spacing w:after="160" w:line="259" w:lineRule="auto"/>
        <w:jc w:val="both"/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불교계 인물</w:t>
      </w:r>
    </w:p>
    <w:p w:rsidR="00837ED2" w:rsidRDefault="00F93787">
      <w:pPr>
        <w:widowControl w:val="0"/>
        <w:numPr>
          <w:ilvl w:val="1"/>
          <w:numId w:val="2"/>
        </w:numPr>
        <w:spacing w:after="160" w:line="259" w:lineRule="auto"/>
        <w:jc w:val="both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의상 – </w:t>
      </w:r>
      <w:r>
        <w:rPr>
          <w:rFonts w:ascii="맑은 고딕" w:eastAsia="맑은 고딕" w:hAnsi="맑은 고딕" w:cs="맑은 고딕"/>
          <w:sz w:val="20"/>
          <w:szCs w:val="20"/>
          <w:u w:val="single"/>
        </w:rPr>
        <w:t>부석사</w:t>
      </w:r>
      <w:r>
        <w:rPr>
          <w:rFonts w:ascii="맑은 고딕" w:eastAsia="맑은 고딕" w:hAnsi="맑은 고딕" w:cs="맑은 고딕"/>
          <w:sz w:val="20"/>
          <w:szCs w:val="20"/>
        </w:rPr>
        <w:t>, 화엄사에서 활동, &lt;법계도서인&gt;(</w:t>
      </w:r>
      <w:proofErr w:type="spellStart"/>
      <w:r>
        <w:rPr>
          <w:rFonts w:ascii="맑은 고딕" w:eastAsia="맑은 고딕" w:hAnsi="맑은 고딕" w:cs="맑은 고딕"/>
          <w:sz w:val="20"/>
          <w:szCs w:val="20"/>
          <w:u w:val="single"/>
        </w:rPr>
        <w:t>화엄일승법계도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) 작성. </w:t>
      </w:r>
    </w:p>
    <w:p w:rsidR="00837ED2" w:rsidRDefault="00F93787">
      <w:pPr>
        <w:widowControl w:val="0"/>
        <w:numPr>
          <w:ilvl w:val="1"/>
          <w:numId w:val="2"/>
        </w:numPr>
        <w:spacing w:after="160" w:line="259" w:lineRule="auto"/>
        <w:jc w:val="both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자장 - </w:t>
      </w:r>
      <w:r>
        <w:rPr>
          <w:rFonts w:ascii="맑은 고딕" w:eastAsia="맑은 고딕" w:hAnsi="맑은 고딕" w:cs="맑은 고딕"/>
          <w:sz w:val="20"/>
          <w:szCs w:val="20"/>
          <w:u w:val="single"/>
        </w:rPr>
        <w:t>황룡사</w:t>
      </w:r>
      <w:r>
        <w:rPr>
          <w:rFonts w:ascii="맑은 고딕" w:eastAsia="맑은 고딕" w:hAnsi="맑은 고딕" w:cs="맑은 고딕"/>
          <w:sz w:val="20"/>
          <w:szCs w:val="20"/>
        </w:rPr>
        <w:t xml:space="preserve"> 구층 목탑 건립 건의.</w:t>
      </w:r>
    </w:p>
    <w:p w:rsidR="00837ED2" w:rsidRDefault="00F93787">
      <w:pPr>
        <w:widowControl w:val="0"/>
        <w:numPr>
          <w:ilvl w:val="0"/>
          <w:numId w:val="2"/>
        </w:numPr>
        <w:spacing w:after="160" w:line="259" w:lineRule="auto"/>
        <w:jc w:val="both"/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삼국 시대 인물</w:t>
      </w:r>
    </w:p>
    <w:p w:rsidR="00837ED2" w:rsidRDefault="00F93787">
      <w:pPr>
        <w:widowControl w:val="0"/>
        <w:numPr>
          <w:ilvl w:val="1"/>
          <w:numId w:val="2"/>
        </w:numPr>
        <w:spacing w:after="160" w:line="259" w:lineRule="auto"/>
        <w:jc w:val="both"/>
        <w:rPr>
          <w:rFonts w:ascii="Noto Sans Symbols" w:eastAsia="Noto Sans Symbols" w:hAnsi="Noto Sans Symbols" w:cs="Noto Sans Symbols"/>
          <w:sz w:val="20"/>
          <w:szCs w:val="20"/>
        </w:rPr>
      </w:pP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설총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– 한자의 음과 훈을 차용한 이두를 체계적으로 정리.</w:t>
      </w:r>
    </w:p>
    <w:p w:rsidR="00837ED2" w:rsidRDefault="00F93787">
      <w:pPr>
        <w:widowControl w:val="0"/>
        <w:spacing w:after="160" w:line="259" w:lineRule="auto"/>
        <w:jc w:val="both"/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고려 시대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외세 침입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몽골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proofErr w:type="spellStart"/>
      <w:r>
        <w:rPr>
          <w:rFonts w:ascii="맑은 고딕" w:eastAsia="맑은 고딕" w:hAnsi="맑은 고딕" w:cs="맑은 고딕"/>
          <w:sz w:val="20"/>
          <w:szCs w:val="20"/>
        </w:rPr>
        <w:t>다인철소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주민들이 충주 지역에서 저항.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경제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서적점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, 다점 등의 관영 상점 운영됨.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불상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논산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관촉사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석조미륵보살 입상: 은진 미륵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승려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혜심 - 유불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일치설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주장해 심성의 도야를 강조.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소를 이용한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깊이갈이가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일반화됨.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0"/>
          <w:szCs w:val="20"/>
        </w:rPr>
      </w:pPr>
      <w:proofErr w:type="spellStart"/>
      <w:r>
        <w:rPr>
          <w:rFonts w:ascii="맑은 고딕" w:eastAsia="맑은 고딕" w:hAnsi="맑은 고딕" w:cs="맑은 고딕"/>
          <w:sz w:val="20"/>
          <w:szCs w:val="20"/>
        </w:rPr>
        <w:t>균여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–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보원십원가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.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신돈 –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전민변정도감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판사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거란 2차 침입 이후: 초조 대장경 간행.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lastRenderedPageBreak/>
        <w:t>국자감 – 유학 비롯해 율학, 서학, 산학 교육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군사 조직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proofErr w:type="spellStart"/>
      <w:r>
        <w:rPr>
          <w:rFonts w:ascii="맑은 고딕" w:eastAsia="맑은 고딕" w:hAnsi="맑은 고딕" w:cs="맑은 고딕"/>
          <w:sz w:val="20"/>
          <w:szCs w:val="20"/>
        </w:rPr>
        <w:t>도방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–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경대승이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신변 보호를 위해 만든 사병 조직.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안향: 고려에 성리학 소개.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이제현→이색→정몽주→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정도전</w:t>
      </w:r>
      <w:proofErr w:type="spellEnd"/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후백제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견훤: 후당&amp;오월에 사신 파견, 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신검: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일리천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전투에서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고려군에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패배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후고구려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궁예: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양길의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휘하에서 세력을 키움, 각종 정치 기구(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광평성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) 마련, 국호 마진으로 수정 &amp; 철원으로 천도.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0"/>
          <w:szCs w:val="20"/>
        </w:rPr>
      </w:pPr>
      <w:proofErr w:type="spellStart"/>
      <w:r>
        <w:rPr>
          <w:rFonts w:ascii="맑은 고딕" w:eastAsia="맑은 고딕" w:hAnsi="맑은 고딕" w:cs="맑은 고딕"/>
          <w:sz w:val="20"/>
          <w:szCs w:val="20"/>
          <w:u w:val="single"/>
        </w:rPr>
        <w:t>충선왕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: 이재현, 만권당에서 유학자와 교류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향도, 초기엔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매향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활동 하는 불교 신앙 조직. 고려 후기 마을 공동 조직으로 변해 상장제례 주관.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연려실기술(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이긍익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) – 조선 왕조 역사가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기사본말체로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서술됨.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0"/>
          <w:szCs w:val="20"/>
        </w:rPr>
      </w:pPr>
      <w:proofErr w:type="spellStart"/>
      <w:r>
        <w:rPr>
          <w:rFonts w:ascii="맑은 고딕" w:eastAsia="맑은 고딕" w:hAnsi="맑은 고딕" w:cs="맑은 고딕"/>
          <w:sz w:val="20"/>
          <w:szCs w:val="20"/>
        </w:rPr>
        <w:t>호장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,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부호장을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상층부로 하는 향리 제도 처음 마련.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이성계(태조) – 황산 대첩을 승리로 이끌어 백성들의 지지 얻음.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>후삼국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전개 과정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중앙의 지방 통제 약화&amp;호족의 성장(견훤→궁예) → 궁예 축출 &amp; 왕건 고려 건국 → 후백제, 후당∙오월 사신 파견 → 견훤,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경애왕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자결시킴 → 왕건, 공산 전투에서 견훤에 참패 → 신검, 정변 일으켜 견훤 폐위 → 견훤 탈출해 왕건에 항복 → 왕건,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일리천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전투에서 신검에 승리</w:t>
      </w:r>
    </w:p>
    <w:p w:rsidR="00837ED2" w:rsidRDefault="00F93787">
      <w:pPr>
        <w:widowControl w:val="0"/>
        <w:spacing w:after="160" w:line="259" w:lineRule="auto"/>
        <w:jc w:val="both"/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고려∙조선 공통 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상평창 – 물가 조절 기관. </w:t>
      </w:r>
    </w:p>
    <w:p w:rsidR="00837ED2" w:rsidRDefault="00F93787">
      <w:pPr>
        <w:pStyle w:val="1"/>
        <w:keepLines w:val="0"/>
        <w:widowControl w:val="0"/>
        <w:spacing w:before="0" w:after="160" w:line="259" w:lineRule="auto"/>
        <w:jc w:val="both"/>
        <w:rPr>
          <w:rFonts w:ascii="맑은 고딕" w:eastAsia="맑은 고딕" w:hAnsi="맑은 고딕" w:cs="맑은 고딕"/>
          <w:b/>
          <w:sz w:val="36"/>
          <w:szCs w:val="36"/>
        </w:rPr>
      </w:pPr>
      <w:r>
        <w:rPr>
          <w:rFonts w:ascii="맑은 고딕" w:eastAsia="맑은 고딕" w:hAnsi="맑은 고딕" w:cs="맑은 고딕"/>
          <w:b/>
          <w:sz w:val="36"/>
          <w:szCs w:val="36"/>
        </w:rPr>
        <w:t>기타-조선</w:t>
      </w:r>
    </w:p>
    <w:p w:rsidR="00837ED2" w:rsidRDefault="00F93787">
      <w:pPr>
        <w:widowControl w:val="0"/>
        <w:spacing w:after="160" w:line="259" w:lineRule="auto"/>
        <w:jc w:val="both"/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조선 전기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lastRenderedPageBreak/>
        <w:t>&lt;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구황촬요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&gt; 간행해 기근에 대비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일본과의 무역 허용 &amp; 계해약조 체결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사육신: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성삼문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등이 상왕의 복위를 꾀하다 처형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붕당 정치 시작 - 이조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전랑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임명에 대한 갈등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균역법의 대책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어염세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,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선박세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국가 재정으로 귀속 &amp; 선무군관에게 1년에 1필의 군포 징수(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선무군관포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)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세종,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제포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,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염포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, 부산항 개항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궁궐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덕수궁 – 고종 아관파천 이후 환궁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경복궁 – 도성 내 북쪽에 있어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북궐이라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불림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창덕궁 – 태종 한양 재천도 위해 건립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창경궁 – 일제에 의해 창경원으로 격하. 일제에 의해 동물원, 식물원 등이 설치.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조선왕조실록 – 사조, 시정기 등을 바탕으로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실록청에서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편찬.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세종, 4군 6진 개척 이후 사민 정책과 토관(지역민 지방관으로) 제도 실시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임진왜란 3대 대첩 – 한산도 대첩(이순신), 진주 대첩(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김시민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), 행주 대첩(권율)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조선 중기, 국가 재정 악화로 관리에게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과전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대신 녹봉 지급.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조선 전기 의료기관: </w:t>
      </w:r>
      <w:bookmarkStart w:id="4" w:name="_GoBack"/>
      <w:r>
        <w:rPr>
          <w:rFonts w:ascii="맑은 고딕" w:eastAsia="맑은 고딕" w:hAnsi="맑은 고딕" w:cs="맑은 고딕"/>
          <w:sz w:val="20"/>
          <w:szCs w:val="20"/>
        </w:rPr>
        <w:t>혜민</w:t>
      </w:r>
      <w:bookmarkEnd w:id="4"/>
      <w:r>
        <w:rPr>
          <w:rFonts w:ascii="맑은 고딕" w:eastAsia="맑은 고딕" w:hAnsi="맑은 고딕" w:cs="맑은 고딕"/>
          <w:sz w:val="20"/>
          <w:szCs w:val="20"/>
        </w:rPr>
        <w:t xml:space="preserve">국,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제생원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, 동∙서 활인서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0"/>
          <w:szCs w:val="20"/>
        </w:rPr>
      </w:pP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오가작통법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– 농민 통제 정책. 다섯 가구 하나로 묶어 연대 책임 지게.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조선 전기 문학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proofErr w:type="spellStart"/>
      <w:r>
        <w:rPr>
          <w:rFonts w:ascii="맑은 고딕" w:eastAsia="맑은 고딕" w:hAnsi="맑은 고딕" w:cs="맑은 고딕"/>
          <w:sz w:val="20"/>
          <w:szCs w:val="20"/>
        </w:rPr>
        <w:t>강희맹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-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금양잡록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, 김시습-금오신화,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서거정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-동문선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조선 중기 문화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신사임당-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초충도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, 정철-관동별곡, 사미인곡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0"/>
          <w:szCs w:val="20"/>
        </w:rPr>
      </w:pP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진포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–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최무선이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화포 사용해 왜구를 격퇴.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조선 전기 그림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고사관수도(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강희안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) – 바위 끝에 엎드려있는 노인.</w:t>
      </w:r>
    </w:p>
    <w:p w:rsidR="00837ED2" w:rsidRDefault="00F93787">
      <w:pPr>
        <w:widowControl w:val="0"/>
        <w:spacing w:after="160" w:line="259" w:lineRule="auto"/>
        <w:jc w:val="both"/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lastRenderedPageBreak/>
        <w:t>조선 후기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유형원: &lt;반계수록&gt;에서 토지 제도 개혁론 제시.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선조, 임진왜란 초기 의주로 파천 (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신립의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탄금대 전투 패배 직후) 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선조 시대, 비격진천뢰 만들어짐.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인조,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이괄의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난 때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공산성으로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피란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충남 덕산: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오페르트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’s 남연군 묘 도굴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유향소: 좌수와 별감을 선발해 운영.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향교: 전국의 부, 목, 군, 현에 하나씩 설립.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양인 –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공장안에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등록되어 수공업 제품 생산을 담당.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신유박해 (1801) – 사학 죄인들을 문초. 이승훈, 정약용 등 연루되어 처벌.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0"/>
          <w:szCs w:val="20"/>
        </w:rPr>
      </w:pP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정약전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, 흑산도 어종 조사해 &lt;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자산어보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&gt; 저술.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공명첩 – 실직은 주지 않고 명목상으로만 벼슬을 주던 임명장.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유성룡, 방납의 폐단 줄이고자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수미법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주장.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서얼,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수차례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통청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운동 전개.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조선 후기, 지대의 액수를 정해 납부하는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도조법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확산.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경강상인, 한강을 근거지로 운송업에 종사하다가 거상으로 성장.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의주의 만상은 책문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후시를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통해 대외 무역 종사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동래의 내상은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왜관으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중심으로 대일 무역 전개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개성의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송상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, 청과 일본 사이에서 중계 무역해 부 축적.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수공업자에게 미리 대금을 주고 물건을 주문하는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선대제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유행.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상인이나 지주가 물주가 되어 광산에 투자하고, 전문적으로 광산을 경영하는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덕대가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노동자 거느리고 광산 개발.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지도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지구전도 – 김정호. 위도 경도 정확히 표현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천하도 – 중국 중심 세계관 표현한 관념도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여지전도 – 서구적 세계지도를 조선 방식으로 편집.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proofErr w:type="spellStart"/>
      <w:r>
        <w:rPr>
          <w:rFonts w:ascii="맑은 고딕" w:eastAsia="맑은 고딕" w:hAnsi="맑은 고딕" w:cs="맑은 고딕"/>
          <w:sz w:val="20"/>
          <w:szCs w:val="20"/>
        </w:rPr>
        <w:lastRenderedPageBreak/>
        <w:t>곤여만국전도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–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마테오리치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. 중국 중심 세계관 탈피.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백정 – 고려 시대에는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화척이라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불림.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0"/>
          <w:szCs w:val="20"/>
        </w:rPr>
      </w:pP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임진왜란당시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일본군 장교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사야가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, 조선으로 귀화해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김충선으로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개명.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조선 후기 그림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금강전도(정선), 영통동구도(강세황) – 진경산수화</w:t>
      </w:r>
      <w:r>
        <w:rPr>
          <w:rFonts w:ascii="맑은 고딕" w:eastAsia="맑은 고딕" w:hAnsi="맑은 고딕" w:cs="맑은 고딕"/>
          <w:sz w:val="20"/>
          <w:szCs w:val="20"/>
        </w:rPr>
        <w:tab/>
      </w:r>
    </w:p>
    <w:p w:rsidR="00837ED2" w:rsidRDefault="00F93787">
      <w:pPr>
        <w:widowControl w:val="0"/>
        <w:spacing w:after="160" w:line="259" w:lineRule="auto"/>
        <w:jc w:val="both"/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개항기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청∙일 상권 맞서 대동 상회,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장통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상회 설립.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0"/>
          <w:szCs w:val="20"/>
        </w:rPr>
      </w:pP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조불수호통상조약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– 천주교 선교를 인정하는 근거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평양, 제너럴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셔먼호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사건.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1898,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시전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상인들 황국 중앙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총상회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조직.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대한제국, 간도 거주하는 한인 보호, 관리 위해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이범윤을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간도 관리사로 임명.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동학 – 최제우, 혹세무민의 죄로 처형.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1차 시기 –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황토현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전투,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황룡촌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전투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위정척사 운동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통상수교반대(1860후-70초): 서양의 적과 화친하는 것이 옳다는 사람은 적이다.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서양 국가와 교류하는 것 자체를 반대 → 개화 반대.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이항로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왜양일체론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(1870중): 왜인이지만 본질적으로 서양 오랑캐와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다를것이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없다.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강화도 조약의 상황. 최익현.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영남만인소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상소(1880s): 미국은 본래 모르는 나라.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동학농민운동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폐정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개혁안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탐관오리는 그 죄상을 조사해 엄징한다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노비 문서를 소각한다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천인 차별을 개선하고, 백정이 쓰는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평량갓은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없앤다.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과부의 재가를 허용한다.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무명의 잡세는 일체 폐지한다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문벌을 타파하고 인재를 등용한다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lastRenderedPageBreak/>
        <w:t>왜와 통하는 자는 엄징한다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토지는 평균하여 분작한다.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갑신정변 개혁정강 14조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국가의 모든 재정을 호조에서 관할.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홍범 14조 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의정부와 각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아문의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직무 권한을 명확히.</w:t>
      </w:r>
    </w:p>
    <w:p w:rsidR="00837ED2" w:rsidRDefault="00F93787">
      <w:pPr>
        <w:widowControl w:val="0"/>
        <w:spacing w:after="160" w:line="259" w:lineRule="auto"/>
        <w:jc w:val="both"/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일제강점기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임시정부 개헌 시기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대통령 중심제 개헌 - 1919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proofErr w:type="spellStart"/>
      <w:r>
        <w:rPr>
          <w:rFonts w:ascii="맑은 고딕" w:eastAsia="맑은 고딕" w:hAnsi="맑은 고딕" w:cs="맑은 고딕"/>
          <w:sz w:val="20"/>
          <w:szCs w:val="20"/>
        </w:rPr>
        <w:t>국무령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중심제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내각개헌제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- 1925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국무위원 집단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지도제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개헌 -1927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주석 중심제 - 1940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주석, 부주석 중심제 - 1944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문학가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이기영: 카프 결성, 소설 고향(일제 강점기 농촌 현실)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이해조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: 황성신문에 연재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최남선: 해에게서 소년에게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안국선: 금수회의록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이육사: 시 &lt;광야&gt;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신흥 강습소 –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삼원보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,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서전서숙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– 용정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남대문 – 강우규,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사이토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총독에 폭탄 투척.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황국 중앙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총상회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– 대동 상회,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장통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상회 설립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0"/>
          <w:szCs w:val="20"/>
        </w:rPr>
      </w:pPr>
      <w:proofErr w:type="spellStart"/>
      <w:r>
        <w:rPr>
          <w:rFonts w:ascii="맑은 고딕" w:eastAsia="맑은 고딕" w:hAnsi="맑은 고딕" w:cs="맑은 고딕"/>
          <w:sz w:val="20"/>
          <w:szCs w:val="20"/>
        </w:rPr>
        <w:t>강주룡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을밀대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농성사건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임금 삭감 반대, 노동 조건 개선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1897, 1899 – 한성 은행, 대한 천일 은행 각각 설립.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이재명 = 명동 성당 앞에서 이완용 습격해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중상입힘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.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0"/>
          <w:szCs w:val="20"/>
        </w:rPr>
      </w:pPr>
      <w:proofErr w:type="spellStart"/>
      <w:r>
        <w:rPr>
          <w:rFonts w:ascii="맑은 고딕" w:eastAsia="맑은 고딕" w:hAnsi="맑은 고딕" w:cs="맑은 고딕"/>
          <w:sz w:val="20"/>
          <w:szCs w:val="20"/>
        </w:rPr>
        <w:lastRenderedPageBreak/>
        <w:t>민립대학설립운동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표어 – ‘한민족 1천만이 한 사람이 1원씩’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대한민국 건국 강령(1941) – 중국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충칭에서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발표.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산미증식계획(1920~1934) – 추진 과정에서 수리 조합 반대 운동.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토월회(1923) – 서유럽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근대국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영향을 받은 형식의 연극을 담당하는 단체.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신극 운동 일어남.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1940, 이육사 잡지 문장을 통해 &lt;절정&gt; 발표.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1907, 계몽적 성격의 창가 &lt;경부철도가&gt; 만들어짐.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KAFF(1925) – 문학의 사회적 실천을 강조. 조선인의 계급 해방을 주장. 신경향파.</w:t>
      </w:r>
    </w:p>
    <w:p w:rsidR="00837ED2" w:rsidRDefault="00F93787">
      <w:pPr>
        <w:widowControl w:val="0"/>
        <w:spacing w:after="160" w:line="259" w:lineRule="auto"/>
        <w:jc w:val="both"/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현대사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덕수궁: 제 1차 미소 공동 위원회 개최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대통령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박정희: 허례허식을 없애기 위해 법령으로 가정 의례 준칙이 제정, 재건 국민 운동 본부를 중심으로 혼∙분식 장려운동 전개.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5∙10 총선거 – 제주 일부 지역에서 선거 무효 처리(4∙3 항쟁)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간선제: 제헌 국회(1</w:t>
      </w:r>
      <w:r>
        <w:rPr>
          <w:rFonts w:ascii="맑은 고딕" w:eastAsia="맑은 고딕" w:hAnsi="맑은 고딕" w:cs="맑은 고딕"/>
          <w:sz w:val="20"/>
          <w:szCs w:val="20"/>
          <w:vertAlign w:val="superscript"/>
        </w:rPr>
        <w:t>st</w:t>
      </w:r>
      <w:r>
        <w:rPr>
          <w:rFonts w:ascii="맑은 고딕" w:eastAsia="맑은 고딕" w:hAnsi="맑은 고딕" w:cs="맑은 고딕"/>
          <w:sz w:val="20"/>
          <w:szCs w:val="20"/>
        </w:rPr>
        <w:t>), 유신 헌법(7</w:t>
      </w:r>
      <w:r>
        <w:rPr>
          <w:rFonts w:ascii="맑은 고딕" w:eastAsia="맑은 고딕" w:hAnsi="맑은 고딕" w:cs="맑은 고딕"/>
          <w:sz w:val="20"/>
          <w:szCs w:val="20"/>
          <w:vertAlign w:val="superscript"/>
        </w:rPr>
        <w:t>th</w:t>
      </w:r>
      <w:r>
        <w:rPr>
          <w:rFonts w:ascii="맑은 고딕" w:eastAsia="맑은 고딕" w:hAnsi="맑은 고딕" w:cs="맑은 고딕"/>
          <w:sz w:val="20"/>
          <w:szCs w:val="20"/>
        </w:rPr>
        <w:t xml:space="preserve">) </w:t>
      </w:r>
    </w:p>
    <w:p w:rsidR="00837ED2" w:rsidRDefault="00F93787">
      <w:pPr>
        <w:widowControl w:val="0"/>
        <w:spacing w:after="160" w:line="259" w:lineRule="auto"/>
        <w:jc w:val="both"/>
        <w:rPr>
          <w:rFonts w:ascii="맑은 고딕" w:eastAsia="맑은 고딕" w:hAnsi="맑은 고딕" w:cs="맑은 고딕"/>
          <w:sz w:val="20"/>
          <w:szCs w:val="20"/>
        </w:rPr>
      </w:pPr>
      <w:bookmarkStart w:id="5" w:name="_3znysh7" w:colFirst="0" w:colLast="0"/>
      <w:bookmarkEnd w:id="5"/>
      <w:r>
        <w:br w:type="page"/>
      </w:r>
    </w:p>
    <w:p w:rsidR="00837ED2" w:rsidRDefault="00F93787">
      <w:pPr>
        <w:pStyle w:val="1"/>
        <w:keepLines w:val="0"/>
        <w:widowControl w:val="0"/>
        <w:spacing w:before="0" w:after="160" w:line="259" w:lineRule="auto"/>
        <w:jc w:val="both"/>
        <w:rPr>
          <w:rFonts w:ascii="맑은 고딕" w:eastAsia="맑은 고딕" w:hAnsi="맑은 고딕" w:cs="맑은 고딕"/>
          <w:b/>
          <w:sz w:val="28"/>
          <w:szCs w:val="28"/>
        </w:rPr>
      </w:pPr>
      <w:r>
        <w:rPr>
          <w:rFonts w:ascii="맑은 고딕" w:eastAsia="맑은 고딕" w:hAnsi="맑은 고딕" w:cs="맑은 고딕"/>
          <w:b/>
          <w:sz w:val="36"/>
          <w:szCs w:val="36"/>
        </w:rPr>
        <w:lastRenderedPageBreak/>
        <w:t>중요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>고대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백제 후기 왕 순서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b/>
          <w:sz w:val="20"/>
          <w:szCs w:val="20"/>
        </w:rPr>
      </w:pPr>
      <w:proofErr w:type="spellStart"/>
      <w:r>
        <w:rPr>
          <w:rFonts w:ascii="맑은 고딕" w:eastAsia="맑은 고딕" w:hAnsi="맑은 고딕" w:cs="맑은 고딕"/>
          <w:b/>
          <w:sz w:val="20"/>
          <w:szCs w:val="20"/>
        </w:rPr>
        <w:t>개로왕</w:t>
      </w:r>
      <w:proofErr w:type="spellEnd"/>
      <w:r>
        <w:rPr>
          <w:rFonts w:ascii="맑은 고딕" w:eastAsia="맑은 고딕" w:hAnsi="맑은 고딕" w:cs="맑은 고딕"/>
          <w:b/>
          <w:sz w:val="20"/>
          <w:szCs w:val="20"/>
        </w:rPr>
        <w:t xml:space="preserve"> → </w:t>
      </w:r>
      <w:proofErr w:type="spellStart"/>
      <w:r>
        <w:rPr>
          <w:rFonts w:ascii="맑은 고딕" w:eastAsia="맑은 고딕" w:hAnsi="맑은 고딕" w:cs="맑은 고딕"/>
          <w:b/>
          <w:sz w:val="20"/>
          <w:szCs w:val="20"/>
        </w:rPr>
        <w:t>문주왕</w:t>
      </w:r>
      <w:proofErr w:type="spellEnd"/>
      <w:r>
        <w:rPr>
          <w:rFonts w:ascii="맑은 고딕" w:eastAsia="맑은 고딕" w:hAnsi="맑은 고딕" w:cs="맑은 고딕"/>
          <w:b/>
          <w:sz w:val="20"/>
          <w:szCs w:val="20"/>
        </w:rPr>
        <w:t xml:space="preserve"> → </w:t>
      </w:r>
      <w:proofErr w:type="spellStart"/>
      <w:r>
        <w:rPr>
          <w:rFonts w:ascii="맑은 고딕" w:eastAsia="맑은 고딕" w:hAnsi="맑은 고딕" w:cs="맑은 고딕"/>
          <w:b/>
          <w:sz w:val="20"/>
          <w:szCs w:val="20"/>
        </w:rPr>
        <w:t>무령왕</w:t>
      </w:r>
      <w:proofErr w:type="spellEnd"/>
      <w:r>
        <w:rPr>
          <w:rFonts w:ascii="맑은 고딕" w:eastAsia="맑은 고딕" w:hAnsi="맑은 고딕" w:cs="맑은 고딕"/>
          <w:b/>
          <w:sz w:val="20"/>
          <w:szCs w:val="20"/>
        </w:rPr>
        <w:t xml:space="preserve"> → 성왕 → </w:t>
      </w:r>
      <w:proofErr w:type="spellStart"/>
      <w:r>
        <w:rPr>
          <w:rFonts w:ascii="맑은 고딕" w:eastAsia="맑은 고딕" w:hAnsi="맑은 고딕" w:cs="맑은 고딕"/>
          <w:b/>
          <w:sz w:val="20"/>
          <w:szCs w:val="20"/>
        </w:rPr>
        <w:t>무왕</w:t>
      </w:r>
      <w:proofErr w:type="spellEnd"/>
      <w:r>
        <w:rPr>
          <w:rFonts w:ascii="맑은 고딕" w:eastAsia="맑은 고딕" w:hAnsi="맑은 고딕" w:cs="맑은 고딕"/>
          <w:b/>
          <w:sz w:val="20"/>
          <w:szCs w:val="20"/>
        </w:rPr>
        <w:t xml:space="preserve"> → 의자왕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국가별 주요 국왕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백제</w:t>
      </w:r>
    </w:p>
    <w:p w:rsidR="00837ED2" w:rsidRDefault="00F93787">
      <w:pPr>
        <w:widowControl w:val="0"/>
        <w:numPr>
          <w:ilvl w:val="3"/>
          <w:numId w:val="5"/>
        </w:numPr>
        <w:spacing w:after="160" w:line="259" w:lineRule="auto"/>
        <w:jc w:val="both"/>
        <w:rPr>
          <w:sz w:val="20"/>
          <w:szCs w:val="20"/>
        </w:rPr>
      </w:pPr>
      <w:proofErr w:type="spellStart"/>
      <w:r>
        <w:rPr>
          <w:rFonts w:ascii="맑은 고딕" w:eastAsia="맑은 고딕" w:hAnsi="맑은 고딕" w:cs="맑은 고딕"/>
          <w:b/>
          <w:sz w:val="20"/>
          <w:szCs w:val="20"/>
          <w:u w:val="single"/>
        </w:rPr>
        <w:t>근초고왕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: 마한 정벌,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평양성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공격,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고흥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&lt;서기&gt;편찬.</w:t>
      </w:r>
    </w:p>
    <w:p w:rsidR="00837ED2" w:rsidRDefault="00F93787">
      <w:pPr>
        <w:widowControl w:val="0"/>
        <w:numPr>
          <w:ilvl w:val="3"/>
          <w:numId w:val="5"/>
        </w:numPr>
        <w:spacing w:after="160" w:line="259" w:lineRule="auto"/>
        <w:jc w:val="both"/>
        <w:rPr>
          <w:sz w:val="20"/>
          <w:szCs w:val="20"/>
        </w:rPr>
      </w:pPr>
      <w:proofErr w:type="spellStart"/>
      <w:r>
        <w:rPr>
          <w:rFonts w:ascii="맑은 고딕" w:eastAsia="맑은 고딕" w:hAnsi="맑은 고딕" w:cs="맑은 고딕"/>
          <w:b/>
          <w:sz w:val="20"/>
          <w:szCs w:val="20"/>
          <w:u w:val="single"/>
        </w:rPr>
        <w:t>무령왕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: 22담로에 왕족 파견, 남조∙왜와 교류.</w:t>
      </w:r>
    </w:p>
    <w:p w:rsidR="00837ED2" w:rsidRDefault="00F93787">
      <w:pPr>
        <w:widowControl w:val="0"/>
        <w:numPr>
          <w:ilvl w:val="3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b/>
          <w:sz w:val="20"/>
          <w:szCs w:val="20"/>
          <w:u w:val="single"/>
        </w:rPr>
        <w:t>성왕</w:t>
      </w:r>
      <w:r>
        <w:rPr>
          <w:rFonts w:ascii="맑은 고딕" w:eastAsia="맑은 고딕" w:hAnsi="맑은 고딕" w:cs="맑은 고딕"/>
          <w:sz w:val="20"/>
          <w:szCs w:val="20"/>
        </w:rPr>
        <w:t>: 사비 천도, 국호 ‘남부여’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로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수정, 중앙 관청 22부 확대.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관산성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전투에서 사망.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고구려</w:t>
      </w:r>
    </w:p>
    <w:p w:rsidR="00837ED2" w:rsidRDefault="00F93787">
      <w:pPr>
        <w:widowControl w:val="0"/>
        <w:numPr>
          <w:ilvl w:val="3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b/>
          <w:sz w:val="20"/>
          <w:szCs w:val="20"/>
          <w:u w:val="single"/>
        </w:rPr>
        <w:t>고국천왕</w:t>
      </w:r>
      <w:r>
        <w:rPr>
          <w:rFonts w:ascii="맑은 고딕" w:eastAsia="맑은 고딕" w:hAnsi="맑은 고딕" w:cs="맑은 고딕"/>
          <w:sz w:val="20"/>
          <w:szCs w:val="20"/>
        </w:rPr>
        <w:t xml:space="preserve">: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진대법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(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을파소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)</w:t>
      </w:r>
    </w:p>
    <w:p w:rsidR="00837ED2" w:rsidRDefault="00F93787">
      <w:pPr>
        <w:widowControl w:val="0"/>
        <w:numPr>
          <w:ilvl w:val="3"/>
          <w:numId w:val="5"/>
        </w:numPr>
        <w:spacing w:after="160" w:line="259" w:lineRule="auto"/>
        <w:jc w:val="both"/>
        <w:rPr>
          <w:sz w:val="20"/>
          <w:szCs w:val="20"/>
        </w:rPr>
      </w:pPr>
      <w:proofErr w:type="spellStart"/>
      <w:r>
        <w:rPr>
          <w:rFonts w:ascii="맑은 고딕" w:eastAsia="맑은 고딕" w:hAnsi="맑은 고딕" w:cs="맑은 고딕"/>
          <w:b/>
          <w:sz w:val="20"/>
          <w:szCs w:val="20"/>
          <w:u w:val="single"/>
        </w:rPr>
        <w:t>소수림왕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: 불교(전진), 태학, 율령(10여 관등)</w:t>
      </w:r>
    </w:p>
    <w:p w:rsidR="00837ED2" w:rsidRDefault="00F93787">
      <w:pPr>
        <w:widowControl w:val="0"/>
        <w:numPr>
          <w:ilvl w:val="3"/>
          <w:numId w:val="5"/>
        </w:numPr>
        <w:spacing w:after="160" w:line="259" w:lineRule="auto"/>
        <w:jc w:val="both"/>
        <w:rPr>
          <w:sz w:val="20"/>
          <w:szCs w:val="20"/>
        </w:rPr>
      </w:pPr>
      <w:proofErr w:type="spellStart"/>
      <w:r>
        <w:rPr>
          <w:rFonts w:ascii="맑은 고딕" w:eastAsia="맑은 고딕" w:hAnsi="맑은 고딕" w:cs="맑은 고딕"/>
          <w:b/>
          <w:sz w:val="20"/>
          <w:szCs w:val="20"/>
          <w:u w:val="single"/>
        </w:rPr>
        <w:t>광개토</w:t>
      </w:r>
      <w:proofErr w:type="spellEnd"/>
      <w:r>
        <w:rPr>
          <w:rFonts w:ascii="맑은 고딕" w:eastAsia="맑은 고딕" w:hAnsi="맑은 고딕" w:cs="맑은 고딕"/>
          <w:b/>
          <w:sz w:val="20"/>
          <w:szCs w:val="20"/>
          <w:u w:val="single"/>
        </w:rPr>
        <w:t xml:space="preserve"> </w:t>
      </w:r>
      <w:proofErr w:type="spellStart"/>
      <w:r>
        <w:rPr>
          <w:rFonts w:ascii="맑은 고딕" w:eastAsia="맑은 고딕" w:hAnsi="맑은 고딕" w:cs="맑은 고딕"/>
          <w:b/>
          <w:sz w:val="20"/>
          <w:szCs w:val="20"/>
          <w:u w:val="single"/>
        </w:rPr>
        <w:t>태왕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: 연호 ‘영락’.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호우명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그릇</w:t>
      </w:r>
    </w:p>
    <w:p w:rsidR="00837ED2" w:rsidRDefault="00F93787">
      <w:pPr>
        <w:widowControl w:val="0"/>
        <w:numPr>
          <w:ilvl w:val="3"/>
          <w:numId w:val="5"/>
        </w:numPr>
        <w:spacing w:after="160" w:line="259" w:lineRule="auto"/>
        <w:jc w:val="both"/>
        <w:rPr>
          <w:sz w:val="20"/>
          <w:szCs w:val="20"/>
        </w:rPr>
      </w:pPr>
      <w:proofErr w:type="spellStart"/>
      <w:r>
        <w:rPr>
          <w:rFonts w:ascii="맑은 고딕" w:eastAsia="맑은 고딕" w:hAnsi="맑은 고딕" w:cs="맑은 고딕"/>
          <w:b/>
          <w:sz w:val="20"/>
          <w:szCs w:val="20"/>
          <w:u w:val="single"/>
        </w:rPr>
        <w:t>장수왕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: 균형 외교(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남북조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), 남하 정책, 충주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고구려비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.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신라</w:t>
      </w:r>
    </w:p>
    <w:p w:rsidR="00837ED2" w:rsidRDefault="00F93787">
      <w:pPr>
        <w:widowControl w:val="0"/>
        <w:numPr>
          <w:ilvl w:val="3"/>
          <w:numId w:val="5"/>
        </w:numPr>
        <w:spacing w:after="160" w:line="259" w:lineRule="auto"/>
        <w:jc w:val="both"/>
        <w:rPr>
          <w:sz w:val="20"/>
          <w:szCs w:val="20"/>
        </w:rPr>
      </w:pPr>
      <w:proofErr w:type="spellStart"/>
      <w:r>
        <w:rPr>
          <w:rFonts w:ascii="맑은 고딕" w:eastAsia="맑은 고딕" w:hAnsi="맑은 고딕" w:cs="맑은 고딕"/>
          <w:b/>
          <w:sz w:val="20"/>
          <w:szCs w:val="20"/>
          <w:u w:val="single"/>
        </w:rPr>
        <w:t>지증왕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: ‘신라’∙‘왕’ 사용,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동시전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설치, 우산국 정벌(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이사부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).</w:t>
      </w:r>
    </w:p>
    <w:p w:rsidR="00837ED2" w:rsidRDefault="00F93787">
      <w:pPr>
        <w:widowControl w:val="0"/>
        <w:numPr>
          <w:ilvl w:val="3"/>
          <w:numId w:val="5"/>
        </w:numPr>
        <w:spacing w:after="160" w:line="259" w:lineRule="auto"/>
        <w:jc w:val="both"/>
        <w:rPr>
          <w:sz w:val="20"/>
          <w:szCs w:val="20"/>
        </w:rPr>
      </w:pPr>
      <w:proofErr w:type="spellStart"/>
      <w:r>
        <w:rPr>
          <w:rFonts w:ascii="맑은 고딕" w:eastAsia="맑은 고딕" w:hAnsi="맑은 고딕" w:cs="맑은 고딕"/>
          <w:b/>
          <w:sz w:val="20"/>
          <w:szCs w:val="20"/>
          <w:u w:val="single"/>
        </w:rPr>
        <w:t>법흥왕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: 연호 ‘건원’, 병부∙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상대등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설치, 율령(17관등) 정비, 불교 공인.</w:t>
      </w:r>
    </w:p>
    <w:p w:rsidR="00837ED2" w:rsidRDefault="00F93787">
      <w:pPr>
        <w:widowControl w:val="0"/>
        <w:numPr>
          <w:ilvl w:val="3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b/>
          <w:sz w:val="20"/>
          <w:szCs w:val="20"/>
          <w:u w:val="single"/>
        </w:rPr>
        <w:t>진흥왕</w:t>
      </w:r>
      <w:r>
        <w:rPr>
          <w:rFonts w:ascii="맑은 고딕" w:eastAsia="맑은 고딕" w:hAnsi="맑은 고딕" w:cs="맑은 고딕"/>
          <w:sz w:val="20"/>
          <w:szCs w:val="20"/>
        </w:rPr>
        <w:t xml:space="preserve">: 단양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적성비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∙북한산 순수비,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관산성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전투, 화랑도 개편, 한강 차지. </w:t>
      </w:r>
    </w:p>
    <w:p w:rsidR="00837ED2" w:rsidRDefault="00F93787">
      <w:pPr>
        <w:widowControl w:val="0"/>
        <w:numPr>
          <w:ilvl w:val="3"/>
          <w:numId w:val="5"/>
        </w:numPr>
        <w:spacing w:after="160" w:line="259" w:lineRule="auto"/>
        <w:jc w:val="both"/>
        <w:rPr>
          <w:sz w:val="20"/>
          <w:szCs w:val="20"/>
        </w:rPr>
      </w:pPr>
      <w:proofErr w:type="spellStart"/>
      <w:r>
        <w:rPr>
          <w:rFonts w:ascii="맑은 고딕" w:eastAsia="맑은 고딕" w:hAnsi="맑은 고딕" w:cs="맑은 고딕"/>
          <w:b/>
          <w:sz w:val="20"/>
          <w:szCs w:val="20"/>
          <w:u w:val="single"/>
        </w:rPr>
        <w:t>신문왕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: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김흠돌의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난, 통치 체제 정비,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녹읍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폐지, 관료전 지급, 국학 설치,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설총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(화왕계), 만파식적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가야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금관가야는 </w:t>
      </w:r>
      <w:r>
        <w:rPr>
          <w:rFonts w:ascii="맑은 고딕" w:eastAsia="맑은 고딕" w:hAnsi="맑은 고딕" w:cs="맑은 고딕"/>
          <w:b/>
          <w:sz w:val="20"/>
          <w:szCs w:val="20"/>
          <w:u w:val="single"/>
        </w:rPr>
        <w:t>김해 대성동</w:t>
      </w:r>
      <w:r>
        <w:rPr>
          <w:rFonts w:ascii="맑은 고딕" w:eastAsia="맑은 고딕" w:hAnsi="맑은 고딕" w:cs="맑은 고딕"/>
          <w:sz w:val="20"/>
          <w:szCs w:val="20"/>
        </w:rPr>
        <w:t xml:space="preserve">, 대가야는 </w:t>
      </w:r>
      <w:r>
        <w:rPr>
          <w:rFonts w:ascii="맑은 고딕" w:eastAsia="맑은 고딕" w:hAnsi="맑은 고딕" w:cs="맑은 고딕"/>
          <w:b/>
          <w:sz w:val="20"/>
          <w:szCs w:val="20"/>
          <w:u w:val="single"/>
        </w:rPr>
        <w:t xml:space="preserve">고령 </w:t>
      </w:r>
      <w:proofErr w:type="spellStart"/>
      <w:r>
        <w:rPr>
          <w:rFonts w:ascii="맑은 고딕" w:eastAsia="맑은 고딕" w:hAnsi="맑은 고딕" w:cs="맑은 고딕"/>
          <w:b/>
          <w:sz w:val="20"/>
          <w:szCs w:val="20"/>
          <w:u w:val="single"/>
        </w:rPr>
        <w:t>지산동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.</w:t>
      </w:r>
    </w:p>
    <w:p w:rsidR="00837ED2" w:rsidRDefault="00837ED2">
      <w:pPr>
        <w:widowControl w:val="0"/>
        <w:spacing w:after="160" w:line="259" w:lineRule="auto"/>
        <w:jc w:val="both"/>
        <w:rPr>
          <w:rFonts w:ascii="맑은 고딕" w:eastAsia="맑은 고딕" w:hAnsi="맑은 고딕" w:cs="맑은 고딕"/>
          <w:sz w:val="20"/>
          <w:szCs w:val="20"/>
        </w:rPr>
      </w:pP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>고려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서적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b/>
          <w:sz w:val="20"/>
          <w:szCs w:val="20"/>
        </w:rPr>
        <w:lastRenderedPageBreak/>
        <w:t>삼국사기</w:t>
      </w:r>
      <w:r>
        <w:rPr>
          <w:rFonts w:ascii="맑은 고딕" w:eastAsia="맑은 고딕" w:hAnsi="맑은 고딕" w:cs="맑은 고딕"/>
          <w:sz w:val="20"/>
          <w:szCs w:val="20"/>
        </w:rPr>
        <w:t xml:space="preserve">(김부식): 유교적 합리주의, 가장 오래된 역사서, 고려 유일 </w:t>
      </w:r>
      <w:r>
        <w:rPr>
          <w:rFonts w:ascii="맑은 고딕" w:eastAsia="맑은 고딕" w:hAnsi="맑은 고딕" w:cs="맑은 고딕"/>
          <w:sz w:val="20"/>
          <w:szCs w:val="20"/>
          <w:u w:val="single"/>
        </w:rPr>
        <w:t>기전체 형식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b/>
          <w:sz w:val="20"/>
          <w:szCs w:val="20"/>
        </w:rPr>
        <w:t>삼국유사</w:t>
      </w:r>
      <w:r>
        <w:rPr>
          <w:rFonts w:ascii="맑은 고딕" w:eastAsia="맑은 고딕" w:hAnsi="맑은 고딕" w:cs="맑은 고딕"/>
          <w:sz w:val="20"/>
          <w:szCs w:val="20"/>
        </w:rPr>
        <w:t xml:space="preserve">(일연): 불교사 중심 서술, </w:t>
      </w:r>
      <w:r>
        <w:rPr>
          <w:rFonts w:ascii="맑은 고딕" w:eastAsia="맑은 고딕" w:hAnsi="맑은 고딕" w:cs="맑은 고딕"/>
          <w:sz w:val="20"/>
          <w:szCs w:val="20"/>
          <w:u w:val="single"/>
        </w:rPr>
        <w:t>단군 역사</w:t>
      </w:r>
      <w:r>
        <w:rPr>
          <w:rFonts w:ascii="맑은 고딕" w:eastAsia="맑은 고딕" w:hAnsi="맑은 고딕" w:cs="맑은 고딕"/>
          <w:sz w:val="20"/>
          <w:szCs w:val="20"/>
        </w:rPr>
        <w:t xml:space="preserve"> 기록, </w:t>
      </w:r>
      <w:r>
        <w:rPr>
          <w:rFonts w:ascii="맑은 고딕" w:eastAsia="맑은 고딕" w:hAnsi="맑은 고딕" w:cs="맑은 고딕"/>
          <w:sz w:val="20"/>
          <w:szCs w:val="20"/>
          <w:u w:val="single"/>
        </w:rPr>
        <w:t>민간 설화</w:t>
      </w:r>
      <w:r>
        <w:rPr>
          <w:rFonts w:ascii="맑은 고딕" w:eastAsia="맑은 고딕" w:hAnsi="맑은 고딕" w:cs="맑은 고딕"/>
          <w:sz w:val="20"/>
          <w:szCs w:val="20"/>
        </w:rPr>
        <w:t xml:space="preserve"> 수록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b/>
          <w:sz w:val="20"/>
          <w:szCs w:val="20"/>
        </w:rPr>
        <w:t>제왕운기</w:t>
      </w:r>
      <w:r>
        <w:rPr>
          <w:rFonts w:ascii="맑은 고딕" w:eastAsia="맑은 고딕" w:hAnsi="맑은 고딕" w:cs="맑은 고딕"/>
          <w:sz w:val="20"/>
          <w:szCs w:val="20"/>
        </w:rPr>
        <w:t xml:space="preserve">(이승휴): </w:t>
      </w:r>
      <w:r>
        <w:rPr>
          <w:rFonts w:ascii="맑은 고딕" w:eastAsia="맑은 고딕" w:hAnsi="맑은 고딕" w:cs="맑은 고딕"/>
          <w:sz w:val="20"/>
          <w:szCs w:val="20"/>
          <w:u w:val="single"/>
        </w:rPr>
        <w:t>단군 역사</w:t>
      </w:r>
      <w:r>
        <w:rPr>
          <w:rFonts w:ascii="맑은 고딕" w:eastAsia="맑은 고딕" w:hAnsi="맑은 고딕" w:cs="맑은 고딕"/>
          <w:sz w:val="20"/>
          <w:szCs w:val="20"/>
        </w:rPr>
        <w:t xml:space="preserve">, </w:t>
      </w:r>
      <w:r>
        <w:rPr>
          <w:rFonts w:ascii="맑은 고딕" w:eastAsia="맑은 고딕" w:hAnsi="맑은 고딕" w:cs="맑은 고딕"/>
          <w:sz w:val="20"/>
          <w:szCs w:val="20"/>
          <w:u w:val="single"/>
        </w:rPr>
        <w:t>서사시</w:t>
      </w:r>
      <w:r>
        <w:rPr>
          <w:rFonts w:ascii="맑은 고딕" w:eastAsia="맑은 고딕" w:hAnsi="맑은 고딕" w:cs="맑은 고딕"/>
          <w:sz w:val="20"/>
          <w:szCs w:val="20"/>
        </w:rPr>
        <w:t xml:space="preserve"> 중심, 발해 역사,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중국사와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대등하게 기록.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proofErr w:type="spellStart"/>
      <w:r>
        <w:rPr>
          <w:rFonts w:ascii="맑은 고딕" w:eastAsia="맑은 고딕" w:hAnsi="맑은 고딕" w:cs="맑은 고딕"/>
          <w:b/>
          <w:sz w:val="20"/>
          <w:szCs w:val="20"/>
        </w:rPr>
        <w:t>동명왕편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(이규보): 고구려 역사 계승 의식, 서사시 중심.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>조선 시대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4가지 사화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b/>
          <w:sz w:val="20"/>
          <w:szCs w:val="20"/>
        </w:rPr>
        <w:t>무오사화</w:t>
      </w:r>
      <w:r>
        <w:rPr>
          <w:rFonts w:ascii="맑은 고딕" w:eastAsia="맑은 고딕" w:hAnsi="맑은 고딕" w:cs="맑은 고딕"/>
          <w:sz w:val="20"/>
          <w:szCs w:val="20"/>
        </w:rPr>
        <w:t xml:space="preserve">(연산군) -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김종직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’s 조의제문.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김일손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등이 처형.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b/>
          <w:sz w:val="20"/>
          <w:szCs w:val="20"/>
        </w:rPr>
        <w:t>갑자사화</w:t>
      </w:r>
      <w:r>
        <w:rPr>
          <w:rFonts w:ascii="맑은 고딕" w:eastAsia="맑은 고딕" w:hAnsi="맑은 고딕" w:cs="맑은 고딕"/>
          <w:sz w:val="20"/>
          <w:szCs w:val="20"/>
        </w:rPr>
        <w:t>(연산군) - 폐비 윤씨 사사 사건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b/>
          <w:sz w:val="20"/>
          <w:szCs w:val="20"/>
        </w:rPr>
        <w:t>기묘사화</w:t>
      </w:r>
      <w:r>
        <w:rPr>
          <w:rFonts w:ascii="맑은 고딕" w:eastAsia="맑은 고딕" w:hAnsi="맑은 고딕" w:cs="맑은 고딕"/>
          <w:sz w:val="20"/>
          <w:szCs w:val="20"/>
        </w:rPr>
        <w:t xml:space="preserve">(중종) – 조광조. 위훈 삭제 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b/>
          <w:sz w:val="20"/>
          <w:szCs w:val="20"/>
        </w:rPr>
        <w:t>을사사화</w:t>
      </w:r>
      <w:r>
        <w:rPr>
          <w:rFonts w:ascii="맑은 고딕" w:eastAsia="맑은 고딕" w:hAnsi="맑은 고딕" w:cs="맑은 고딕"/>
          <w:sz w:val="20"/>
          <w:szCs w:val="20"/>
        </w:rPr>
        <w:t>(명종) - 대윤 vs. 소윤 외척 간의 대립.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조선 후기 실학자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b/>
          <w:sz w:val="20"/>
          <w:szCs w:val="20"/>
        </w:rPr>
        <w:t>박제가</w:t>
      </w:r>
      <w:r>
        <w:rPr>
          <w:rFonts w:ascii="맑은 고딕" w:eastAsia="맑은 고딕" w:hAnsi="맑은 고딕" w:cs="맑은 고딕"/>
          <w:sz w:val="20"/>
          <w:szCs w:val="20"/>
        </w:rPr>
        <w:t>: [</w:t>
      </w:r>
      <w:r>
        <w:rPr>
          <w:rFonts w:ascii="맑은 고딕" w:eastAsia="맑은 고딕" w:hAnsi="맑은 고딕" w:cs="맑은 고딕"/>
          <w:b/>
          <w:sz w:val="20"/>
          <w:szCs w:val="20"/>
        </w:rPr>
        <w:t>북학의</w:t>
      </w:r>
      <w:r>
        <w:rPr>
          <w:rFonts w:ascii="맑은 고딕" w:eastAsia="맑은 고딕" w:hAnsi="맑은 고딕" w:cs="맑은 고딕"/>
          <w:sz w:val="20"/>
          <w:szCs w:val="20"/>
        </w:rPr>
        <w:t>]. 절약보다 소비를 권장.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b/>
          <w:sz w:val="20"/>
          <w:szCs w:val="20"/>
        </w:rPr>
        <w:t>유수원</w:t>
      </w:r>
      <w:r>
        <w:rPr>
          <w:rFonts w:ascii="맑은 고딕" w:eastAsia="맑은 고딕" w:hAnsi="맑은 고딕" w:cs="맑은 고딕"/>
          <w:sz w:val="20"/>
          <w:szCs w:val="20"/>
        </w:rPr>
        <w:t>: [</w:t>
      </w:r>
      <w:proofErr w:type="spellStart"/>
      <w:r>
        <w:rPr>
          <w:rFonts w:ascii="맑은 고딕" w:eastAsia="맑은 고딕" w:hAnsi="맑은 고딕" w:cs="맑은 고딕"/>
          <w:b/>
          <w:sz w:val="20"/>
          <w:szCs w:val="20"/>
        </w:rPr>
        <w:t>우서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]. 사농공상의 직업적 평등과 전문화.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b/>
          <w:sz w:val="20"/>
          <w:szCs w:val="20"/>
        </w:rPr>
        <w:t>유형원</w:t>
      </w:r>
      <w:r>
        <w:rPr>
          <w:rFonts w:ascii="맑은 고딕" w:eastAsia="맑은 고딕" w:hAnsi="맑은 고딕" w:cs="맑은 고딕"/>
          <w:sz w:val="20"/>
          <w:szCs w:val="20"/>
        </w:rPr>
        <w:t>: [</w:t>
      </w:r>
      <w:r>
        <w:rPr>
          <w:rFonts w:ascii="맑은 고딕" w:eastAsia="맑은 고딕" w:hAnsi="맑은 고딕" w:cs="맑은 고딕"/>
          <w:b/>
          <w:sz w:val="20"/>
          <w:szCs w:val="20"/>
        </w:rPr>
        <w:t>반계수록</w:t>
      </w:r>
      <w:r>
        <w:rPr>
          <w:rFonts w:ascii="맑은 고딕" w:eastAsia="맑은 고딕" w:hAnsi="맑은 고딕" w:cs="맑은 고딕"/>
          <w:sz w:val="20"/>
          <w:szCs w:val="20"/>
        </w:rPr>
        <w:t>]. 신분에 따라 토지 차등 분배.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b/>
          <w:sz w:val="20"/>
          <w:szCs w:val="20"/>
        </w:rPr>
        <w:t>이익</w:t>
      </w:r>
      <w:r>
        <w:rPr>
          <w:rFonts w:ascii="맑은 고딕" w:eastAsia="맑은 고딕" w:hAnsi="맑은 고딕" w:cs="맑은 고딕"/>
          <w:sz w:val="20"/>
          <w:szCs w:val="20"/>
        </w:rPr>
        <w:t>: [</w:t>
      </w:r>
      <w:proofErr w:type="spellStart"/>
      <w:r>
        <w:rPr>
          <w:rFonts w:ascii="맑은 고딕" w:eastAsia="맑은 고딕" w:hAnsi="맑은 고딕" w:cs="맑은 고딕"/>
          <w:b/>
          <w:sz w:val="20"/>
          <w:szCs w:val="20"/>
        </w:rPr>
        <w:t>곽우록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].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자영농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몰락을 막기 위해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영업전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설정.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b/>
          <w:sz w:val="20"/>
          <w:szCs w:val="20"/>
        </w:rPr>
        <w:t>정약용</w:t>
      </w:r>
      <w:r>
        <w:rPr>
          <w:rFonts w:ascii="맑은 고딕" w:eastAsia="맑은 고딕" w:hAnsi="맑은 고딕" w:cs="맑은 고딕"/>
          <w:sz w:val="20"/>
          <w:szCs w:val="20"/>
        </w:rPr>
        <w:t>: [</w:t>
      </w:r>
      <w:r>
        <w:rPr>
          <w:rFonts w:ascii="맑은 고딕" w:eastAsia="맑은 고딕" w:hAnsi="맑은 고딕" w:cs="맑은 고딕"/>
          <w:b/>
          <w:sz w:val="20"/>
          <w:szCs w:val="20"/>
        </w:rPr>
        <w:t>전론</w:t>
      </w:r>
      <w:r>
        <w:rPr>
          <w:rFonts w:ascii="맑은 고딕" w:eastAsia="맑은 고딕" w:hAnsi="맑은 고딕" w:cs="맑은 고딕"/>
          <w:sz w:val="20"/>
          <w:szCs w:val="20"/>
        </w:rPr>
        <w:t>]. 마을 단위 토지 분배와 공동 경작.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신미양요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∙ 병인양요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b/>
          <w:sz w:val="20"/>
          <w:szCs w:val="20"/>
        </w:rPr>
      </w:pPr>
      <w:r>
        <w:rPr>
          <w:rFonts w:ascii="맑은 고딕" w:eastAsia="맑은 고딕" w:hAnsi="맑은 고딕" w:cs="맑은 고딕"/>
          <w:b/>
          <w:sz w:val="20"/>
          <w:szCs w:val="20"/>
        </w:rPr>
        <w:t>병인양요 – 양헌수, 정족산성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b/>
          <w:sz w:val="20"/>
          <w:szCs w:val="20"/>
        </w:rPr>
      </w:pPr>
      <w:proofErr w:type="spellStart"/>
      <w:r>
        <w:rPr>
          <w:rFonts w:ascii="맑은 고딕" w:eastAsia="맑은 고딕" w:hAnsi="맑은 고딕" w:cs="맑은 고딕"/>
          <w:b/>
          <w:sz w:val="20"/>
          <w:szCs w:val="20"/>
        </w:rPr>
        <w:t>신미양요</w:t>
      </w:r>
      <w:proofErr w:type="spellEnd"/>
      <w:r>
        <w:rPr>
          <w:rFonts w:ascii="맑은 고딕" w:eastAsia="맑은 고딕" w:hAnsi="맑은 고딕" w:cs="맑은 고딕"/>
          <w:b/>
          <w:sz w:val="20"/>
          <w:szCs w:val="20"/>
        </w:rPr>
        <w:t xml:space="preserve"> - 어재연, </w:t>
      </w:r>
      <w:proofErr w:type="spellStart"/>
      <w:r>
        <w:rPr>
          <w:rFonts w:ascii="맑은 고딕" w:eastAsia="맑은 고딕" w:hAnsi="맑은 고딕" w:cs="맑은 고딕"/>
          <w:b/>
          <w:sz w:val="20"/>
          <w:szCs w:val="20"/>
        </w:rPr>
        <w:t>광성보</w:t>
      </w:r>
      <w:proofErr w:type="spellEnd"/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>일제강점기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독립 운동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발현지</w:t>
      </w:r>
      <w:proofErr w:type="spellEnd"/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b/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국채 보상 운동</w:t>
      </w:r>
      <w:r>
        <w:rPr>
          <w:rFonts w:ascii="맑은 고딕" w:eastAsia="맑은 고딕" w:hAnsi="맑은 고딕" w:cs="맑은 고딕"/>
          <w:b/>
          <w:sz w:val="20"/>
          <w:szCs w:val="20"/>
        </w:rPr>
        <w:t xml:space="preserve"> – 대구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b/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물산 장려 운동</w:t>
      </w:r>
      <w:r>
        <w:rPr>
          <w:rFonts w:ascii="맑은 고딕" w:eastAsia="맑은 고딕" w:hAnsi="맑은 고딕" w:cs="맑은 고딕"/>
          <w:b/>
          <w:sz w:val="20"/>
          <w:szCs w:val="20"/>
        </w:rPr>
        <w:t xml:space="preserve"> – 평양 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b/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형평 운동</w:t>
      </w:r>
      <w:r>
        <w:rPr>
          <w:rFonts w:ascii="맑은 고딕" w:eastAsia="맑은 고딕" w:hAnsi="맑은 고딕" w:cs="맑은 고딕"/>
          <w:b/>
          <w:sz w:val="20"/>
          <w:szCs w:val="20"/>
        </w:rPr>
        <w:t xml:space="preserve"> – 진주 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기타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국가별 화폐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lastRenderedPageBreak/>
        <w:t xml:space="preserve">고려 – </w:t>
      </w:r>
      <w:r>
        <w:rPr>
          <w:rFonts w:ascii="맑은 고딕" w:eastAsia="맑은 고딕" w:hAnsi="맑은 고딕" w:cs="맑은 고딕"/>
          <w:b/>
          <w:sz w:val="20"/>
          <w:szCs w:val="20"/>
        </w:rPr>
        <w:t>건원중보</w:t>
      </w:r>
      <w:r>
        <w:rPr>
          <w:rFonts w:ascii="맑은 고딕" w:eastAsia="맑은 고딕" w:hAnsi="맑은 고딕" w:cs="맑은 고딕"/>
          <w:sz w:val="20"/>
          <w:szCs w:val="20"/>
        </w:rPr>
        <w:t xml:space="preserve">(성종), </w:t>
      </w:r>
      <w:r>
        <w:rPr>
          <w:rFonts w:ascii="맑은 고딕" w:eastAsia="맑은 고딕" w:hAnsi="맑은 고딕" w:cs="맑은 고딕"/>
          <w:b/>
          <w:sz w:val="20"/>
          <w:szCs w:val="20"/>
        </w:rPr>
        <w:t>삼한통보, 해동통보</w:t>
      </w:r>
      <w:r>
        <w:rPr>
          <w:rFonts w:ascii="맑은 고딕" w:eastAsia="맑은 고딕" w:hAnsi="맑은 고딕" w:cs="맑은 고딕"/>
          <w:sz w:val="20"/>
          <w:szCs w:val="20"/>
        </w:rPr>
        <w:t>(숙종)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b/>
          <w:sz w:val="24"/>
          <w:szCs w:val="24"/>
          <w:u w:val="single"/>
        </w:rPr>
      </w:pPr>
      <w:r>
        <w:rPr>
          <w:rFonts w:ascii="맑은 고딕" w:eastAsia="맑은 고딕" w:hAnsi="맑은 고딕" w:cs="맑은 고딕"/>
          <w:b/>
          <w:sz w:val="24"/>
          <w:szCs w:val="24"/>
          <w:u w:val="single"/>
        </w:rPr>
        <w:t>불교 – 고대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b/>
          <w:sz w:val="20"/>
          <w:szCs w:val="20"/>
        </w:rPr>
        <w:t>의상</w:t>
      </w:r>
      <w:r>
        <w:rPr>
          <w:rFonts w:ascii="맑은 고딕" w:eastAsia="맑은 고딕" w:hAnsi="맑은 고딕" w:cs="맑은 고딕"/>
          <w:sz w:val="20"/>
          <w:szCs w:val="20"/>
        </w:rPr>
        <w:t xml:space="preserve"> – </w:t>
      </w:r>
      <w:r>
        <w:rPr>
          <w:rFonts w:ascii="맑은 고딕" w:eastAsia="맑은 고딕" w:hAnsi="맑은 고딕" w:cs="맑은 고딕"/>
          <w:b/>
          <w:sz w:val="20"/>
          <w:szCs w:val="20"/>
        </w:rPr>
        <w:t>관음 신앙</w:t>
      </w:r>
      <w:r>
        <w:rPr>
          <w:rFonts w:ascii="맑은 고딕" w:eastAsia="맑은 고딕" w:hAnsi="맑은 고딕" w:cs="맑은 고딕"/>
          <w:sz w:val="20"/>
          <w:szCs w:val="20"/>
        </w:rPr>
        <w:t>(현세의 고난에서 구제). 부석사, 화엄사에서 활동, &lt;법계도서인&gt;(</w:t>
      </w:r>
      <w:proofErr w:type="spellStart"/>
      <w:r>
        <w:rPr>
          <w:rFonts w:ascii="맑은 고딕" w:eastAsia="맑은 고딕" w:hAnsi="맑은 고딕" w:cs="맑은 고딕"/>
          <w:sz w:val="20"/>
          <w:szCs w:val="20"/>
          <w:u w:val="single"/>
        </w:rPr>
        <w:t>화엄일승법계도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) 작성. </w:t>
      </w:r>
      <w:r>
        <w:rPr>
          <w:rFonts w:ascii="맑은 고딕" w:eastAsia="맑은 고딕" w:hAnsi="맑은 고딕" w:cs="맑은 고딕"/>
          <w:b/>
          <w:sz w:val="20"/>
          <w:szCs w:val="20"/>
        </w:rPr>
        <w:t>화엄 사상</w:t>
      </w:r>
      <w:r>
        <w:rPr>
          <w:rFonts w:ascii="맑은 고딕" w:eastAsia="맑은 고딕" w:hAnsi="맑은 고딕" w:cs="맑은 고딕"/>
          <w:sz w:val="20"/>
          <w:szCs w:val="20"/>
        </w:rPr>
        <w:t>. 통일신라 초기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b/>
          <w:sz w:val="20"/>
          <w:szCs w:val="20"/>
        </w:rPr>
        <w:t xml:space="preserve">원효 </w:t>
      </w:r>
      <w:r>
        <w:rPr>
          <w:rFonts w:ascii="맑은 고딕" w:eastAsia="맑은 고딕" w:hAnsi="맑은 고딕" w:cs="맑은 고딕"/>
          <w:sz w:val="20"/>
          <w:szCs w:val="20"/>
        </w:rPr>
        <w:t>–</w:t>
      </w:r>
      <w:r>
        <w:rPr>
          <w:rFonts w:ascii="맑은 고딕" w:eastAsia="맑은 고딕" w:hAnsi="맑은 고딕" w:cs="맑은 고딕"/>
          <w:b/>
          <w:sz w:val="20"/>
          <w:szCs w:val="20"/>
        </w:rPr>
        <w:t xml:space="preserve"> </w:t>
      </w:r>
      <w:r>
        <w:rPr>
          <w:rFonts w:ascii="맑은 고딕" w:eastAsia="맑은 고딕" w:hAnsi="맑은 고딕" w:cs="맑은 고딕"/>
          <w:sz w:val="20"/>
          <w:szCs w:val="20"/>
        </w:rPr>
        <w:t>&lt;</w:t>
      </w:r>
      <w:proofErr w:type="spellStart"/>
      <w:r>
        <w:rPr>
          <w:rFonts w:ascii="맑은 고딕" w:eastAsia="맑은 고딕" w:hAnsi="맑은 고딕" w:cs="맑은 고딕"/>
          <w:b/>
          <w:sz w:val="20"/>
          <w:szCs w:val="20"/>
        </w:rPr>
        <w:t>무애가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&gt;, &lt;</w:t>
      </w:r>
      <w:proofErr w:type="spellStart"/>
      <w:r>
        <w:rPr>
          <w:rFonts w:ascii="맑은 고딕" w:eastAsia="맑은 고딕" w:hAnsi="맑은 고딕" w:cs="맑은 고딕"/>
          <w:b/>
          <w:sz w:val="20"/>
          <w:szCs w:val="20"/>
          <w:u w:val="single"/>
        </w:rPr>
        <w:t>대승기신론소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&gt;, &lt;</w:t>
      </w:r>
      <w:proofErr w:type="spellStart"/>
      <w:r>
        <w:rPr>
          <w:rFonts w:ascii="맑은 고딕" w:eastAsia="맑은 고딕" w:hAnsi="맑은 고딕" w:cs="맑은 고딕"/>
          <w:b/>
          <w:sz w:val="20"/>
          <w:szCs w:val="20"/>
        </w:rPr>
        <w:t>십문화쟁론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&gt; 저술. </w:t>
      </w:r>
      <w:r>
        <w:rPr>
          <w:rFonts w:ascii="맑은 고딕" w:eastAsia="맑은 고딕" w:hAnsi="맑은 고딕" w:cs="맑은 고딕"/>
          <w:b/>
          <w:sz w:val="20"/>
          <w:szCs w:val="20"/>
        </w:rPr>
        <w:t>일심 사상</w:t>
      </w:r>
      <w:r>
        <w:rPr>
          <w:rFonts w:ascii="맑은 고딕" w:eastAsia="맑은 고딕" w:hAnsi="맑은 고딕" w:cs="맑은 고딕"/>
          <w:sz w:val="20"/>
          <w:szCs w:val="20"/>
        </w:rPr>
        <w:t xml:space="preserve">, </w:t>
      </w:r>
      <w:proofErr w:type="spellStart"/>
      <w:r>
        <w:rPr>
          <w:rFonts w:ascii="맑은 고딕" w:eastAsia="맑은 고딕" w:hAnsi="맑은 고딕" w:cs="맑은 고딕"/>
          <w:b/>
          <w:sz w:val="20"/>
          <w:szCs w:val="20"/>
        </w:rPr>
        <w:t>화쟁</w:t>
      </w:r>
      <w:proofErr w:type="spellEnd"/>
      <w:r>
        <w:rPr>
          <w:rFonts w:ascii="맑은 고딕" w:eastAsia="맑은 고딕" w:hAnsi="맑은 고딕" w:cs="맑은 고딕"/>
          <w:b/>
          <w:sz w:val="20"/>
          <w:szCs w:val="20"/>
        </w:rPr>
        <w:t xml:space="preserve"> 사상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b/>
          <w:sz w:val="20"/>
          <w:szCs w:val="20"/>
        </w:rPr>
        <w:t>원광</w:t>
      </w:r>
      <w:r>
        <w:rPr>
          <w:rFonts w:ascii="맑은 고딕" w:eastAsia="맑은 고딕" w:hAnsi="맑은 고딕" w:cs="맑은 고딕"/>
          <w:sz w:val="20"/>
          <w:szCs w:val="20"/>
        </w:rPr>
        <w:t xml:space="preserve"> – </w:t>
      </w:r>
      <w:r>
        <w:rPr>
          <w:rFonts w:ascii="맑은 고딕" w:eastAsia="맑은 고딕" w:hAnsi="맑은 고딕" w:cs="맑은 고딕"/>
          <w:b/>
          <w:sz w:val="20"/>
          <w:szCs w:val="20"/>
        </w:rPr>
        <w:t>세속 5계</w:t>
      </w:r>
      <w:r>
        <w:rPr>
          <w:rFonts w:ascii="맑은 고딕" w:eastAsia="맑은 고딕" w:hAnsi="맑은 고딕" w:cs="맑은 고딕"/>
          <w:sz w:val="20"/>
          <w:szCs w:val="20"/>
        </w:rPr>
        <w:t xml:space="preserve"> 제시, 화랑도의 규범.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b/>
          <w:sz w:val="20"/>
          <w:szCs w:val="20"/>
        </w:rPr>
        <w:t>도선</w:t>
      </w:r>
      <w:r>
        <w:rPr>
          <w:rFonts w:ascii="맑은 고딕" w:eastAsia="맑은 고딕" w:hAnsi="맑은 고딕" w:cs="맑은 고딕"/>
          <w:sz w:val="20"/>
          <w:szCs w:val="20"/>
        </w:rPr>
        <w:t xml:space="preserve"> – </w:t>
      </w:r>
      <w:r>
        <w:rPr>
          <w:rFonts w:ascii="맑은 고딕" w:eastAsia="맑은 고딕" w:hAnsi="맑은 고딕" w:cs="맑은 고딕"/>
          <w:b/>
          <w:sz w:val="20"/>
          <w:szCs w:val="20"/>
        </w:rPr>
        <w:t>풍수지리설</w:t>
      </w:r>
      <w:r>
        <w:rPr>
          <w:rFonts w:ascii="맑은 고딕" w:eastAsia="맑은 고딕" w:hAnsi="맑은 고딕" w:cs="맑은 고딕"/>
          <w:sz w:val="20"/>
          <w:szCs w:val="20"/>
        </w:rPr>
        <w:t xml:space="preserve"> 들여옴.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b/>
          <w:sz w:val="24"/>
          <w:szCs w:val="24"/>
          <w:u w:val="single"/>
        </w:rPr>
      </w:pPr>
      <w:r>
        <w:rPr>
          <w:rFonts w:ascii="맑은 고딕" w:eastAsia="맑은 고딕" w:hAnsi="맑은 고딕" w:cs="맑은 고딕"/>
          <w:b/>
          <w:sz w:val="24"/>
          <w:szCs w:val="24"/>
          <w:u w:val="single"/>
        </w:rPr>
        <w:t>불교 – 고려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b/>
          <w:sz w:val="20"/>
          <w:szCs w:val="20"/>
        </w:rPr>
        <w:t>의천</w:t>
      </w:r>
      <w:r>
        <w:rPr>
          <w:rFonts w:ascii="맑은 고딕" w:eastAsia="맑은 고딕" w:hAnsi="맑은 고딕" w:cs="맑은 고딕"/>
          <w:sz w:val="20"/>
          <w:szCs w:val="20"/>
        </w:rPr>
        <w:t xml:space="preserve"> – </w:t>
      </w:r>
      <w:r>
        <w:rPr>
          <w:rFonts w:ascii="맑은 고딕" w:eastAsia="맑은 고딕" w:hAnsi="맑은 고딕" w:cs="맑은 고딕"/>
          <w:b/>
          <w:sz w:val="20"/>
          <w:szCs w:val="20"/>
        </w:rPr>
        <w:t>천태종</w:t>
      </w:r>
      <w:r>
        <w:rPr>
          <w:rFonts w:ascii="맑은 고딕" w:eastAsia="맑은 고딕" w:hAnsi="맑은 고딕" w:cs="맑은 고딕"/>
          <w:sz w:val="20"/>
          <w:szCs w:val="20"/>
        </w:rPr>
        <w:t xml:space="preserve">, </w:t>
      </w:r>
      <w:r>
        <w:rPr>
          <w:rFonts w:ascii="맑은 고딕" w:eastAsia="맑은 고딕" w:hAnsi="맑은 고딕" w:cs="맑은 고딕"/>
          <w:b/>
          <w:sz w:val="20"/>
          <w:szCs w:val="20"/>
        </w:rPr>
        <w:t>교∙선 통합</w:t>
      </w:r>
      <w:r>
        <w:rPr>
          <w:rFonts w:ascii="맑은 고딕" w:eastAsia="맑은 고딕" w:hAnsi="맑은 고딕" w:cs="맑은 고딕"/>
          <w:sz w:val="20"/>
          <w:szCs w:val="20"/>
        </w:rPr>
        <w:t xml:space="preserve">, </w:t>
      </w:r>
      <w:proofErr w:type="spellStart"/>
      <w:r>
        <w:rPr>
          <w:rFonts w:ascii="맑은 고딕" w:eastAsia="맑은 고딕" w:hAnsi="맑은 고딕" w:cs="맑은 고딕"/>
          <w:b/>
          <w:sz w:val="20"/>
          <w:szCs w:val="20"/>
        </w:rPr>
        <w:t>교관겸수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(이론연마+실천), </w:t>
      </w:r>
      <w:r>
        <w:rPr>
          <w:rFonts w:ascii="맑은 고딕" w:eastAsia="맑은 고딕" w:hAnsi="맑은 고딕" w:cs="맑은 고딕"/>
          <w:b/>
          <w:sz w:val="20"/>
          <w:szCs w:val="20"/>
        </w:rPr>
        <w:t>문종의 아들</w:t>
      </w:r>
      <w:r>
        <w:rPr>
          <w:rFonts w:ascii="맑은 고딕" w:eastAsia="맑은 고딕" w:hAnsi="맑은 고딕" w:cs="맑은 고딕"/>
          <w:sz w:val="20"/>
          <w:szCs w:val="20"/>
        </w:rPr>
        <w:t>. &lt;</w:t>
      </w:r>
      <w:r>
        <w:rPr>
          <w:rFonts w:ascii="맑은 고딕" w:eastAsia="맑은 고딕" w:hAnsi="맑은 고딕" w:cs="맑은 고딕"/>
          <w:b/>
          <w:sz w:val="20"/>
          <w:szCs w:val="20"/>
        </w:rPr>
        <w:t>교장</w:t>
      </w:r>
      <w:r>
        <w:rPr>
          <w:rFonts w:ascii="맑은 고딕" w:eastAsia="맑은 고딕" w:hAnsi="맑은 고딕" w:cs="맑은 고딕"/>
          <w:sz w:val="20"/>
          <w:szCs w:val="20"/>
        </w:rPr>
        <w:t>&gt;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proofErr w:type="spellStart"/>
      <w:r>
        <w:rPr>
          <w:rFonts w:ascii="맑은 고딕" w:eastAsia="맑은 고딕" w:hAnsi="맑은 고딕" w:cs="맑은 고딕"/>
          <w:b/>
          <w:sz w:val="20"/>
          <w:szCs w:val="20"/>
        </w:rPr>
        <w:t>지눌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– </w:t>
      </w:r>
      <w:r>
        <w:rPr>
          <w:rFonts w:ascii="맑은 고딕" w:eastAsia="맑은 고딕" w:hAnsi="맑은 고딕" w:cs="맑은 고딕"/>
          <w:b/>
          <w:sz w:val="20"/>
          <w:szCs w:val="20"/>
        </w:rPr>
        <w:t>조계종</w:t>
      </w:r>
      <w:r>
        <w:rPr>
          <w:rFonts w:ascii="맑은 고딕" w:eastAsia="맑은 고딕" w:hAnsi="맑은 고딕" w:cs="맑은 고딕"/>
          <w:sz w:val="20"/>
          <w:szCs w:val="20"/>
        </w:rPr>
        <w:t xml:space="preserve">, </w:t>
      </w:r>
      <w:r>
        <w:rPr>
          <w:rFonts w:ascii="맑은 고딕" w:eastAsia="맑은 고딕" w:hAnsi="맑은 고딕" w:cs="맑은 고딕"/>
          <w:b/>
          <w:sz w:val="20"/>
          <w:szCs w:val="20"/>
        </w:rPr>
        <w:t>선∙교 통합</w:t>
      </w:r>
      <w:r>
        <w:rPr>
          <w:rFonts w:ascii="맑은 고딕" w:eastAsia="맑은 고딕" w:hAnsi="맑은 고딕" w:cs="맑은 고딕"/>
          <w:sz w:val="20"/>
          <w:szCs w:val="20"/>
        </w:rPr>
        <w:t xml:space="preserve">, </w:t>
      </w:r>
      <w:r>
        <w:rPr>
          <w:rFonts w:ascii="맑은 고딕" w:eastAsia="맑은 고딕" w:hAnsi="맑은 고딕" w:cs="맑은 고딕"/>
          <w:b/>
          <w:sz w:val="20"/>
          <w:szCs w:val="20"/>
        </w:rPr>
        <w:t>정혜쌍수∙돈오점수</w:t>
      </w:r>
      <w:r>
        <w:rPr>
          <w:rFonts w:ascii="맑은 고딕" w:eastAsia="맑은 고딕" w:hAnsi="맑은 고딕" w:cs="맑은 고딕"/>
          <w:sz w:val="20"/>
          <w:szCs w:val="20"/>
        </w:rPr>
        <w:t xml:space="preserve">(깨달음+교리공부), </w:t>
      </w:r>
      <w:proofErr w:type="spellStart"/>
      <w:r>
        <w:rPr>
          <w:rFonts w:ascii="맑은 고딕" w:eastAsia="맑은 고딕" w:hAnsi="맑은 고딕" w:cs="맑은 고딕"/>
          <w:b/>
          <w:sz w:val="20"/>
          <w:szCs w:val="20"/>
        </w:rPr>
        <w:t>수선사</w:t>
      </w:r>
      <w:proofErr w:type="spellEnd"/>
      <w:r>
        <w:rPr>
          <w:rFonts w:ascii="맑은 고딕" w:eastAsia="맑은 고딕" w:hAnsi="맑은 고딕" w:cs="맑은 고딕"/>
          <w:b/>
          <w:sz w:val="20"/>
          <w:szCs w:val="20"/>
        </w:rPr>
        <w:t xml:space="preserve"> 결사</w:t>
      </w:r>
      <w:r>
        <w:rPr>
          <w:rFonts w:ascii="맑은 고딕" w:eastAsia="맑은 고딕" w:hAnsi="맑은 고딕" w:cs="맑은 고딕"/>
          <w:sz w:val="20"/>
          <w:szCs w:val="20"/>
        </w:rPr>
        <w:t xml:space="preserve">,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정혜사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결성&amp;불교계 개혁 운동, &lt;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권수정혜결사문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&gt;.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b/>
          <w:sz w:val="20"/>
          <w:szCs w:val="20"/>
        </w:rPr>
        <w:t>혜심</w:t>
      </w:r>
      <w:r>
        <w:rPr>
          <w:rFonts w:ascii="맑은 고딕" w:eastAsia="맑은 고딕" w:hAnsi="맑은 고딕" w:cs="맑은 고딕"/>
          <w:sz w:val="20"/>
          <w:szCs w:val="20"/>
        </w:rPr>
        <w:t xml:space="preserve"> – </w:t>
      </w:r>
      <w:r>
        <w:rPr>
          <w:rFonts w:ascii="맑은 고딕" w:eastAsia="맑은 고딕" w:hAnsi="맑은 고딕" w:cs="맑은 고딕"/>
          <w:b/>
          <w:sz w:val="20"/>
          <w:szCs w:val="20"/>
        </w:rPr>
        <w:t xml:space="preserve">유∙불 </w:t>
      </w:r>
      <w:proofErr w:type="spellStart"/>
      <w:r>
        <w:rPr>
          <w:rFonts w:ascii="맑은 고딕" w:eastAsia="맑은 고딕" w:hAnsi="맑은 고딕" w:cs="맑은 고딕"/>
          <w:b/>
          <w:sz w:val="20"/>
          <w:szCs w:val="20"/>
        </w:rPr>
        <w:t>일치설</w:t>
      </w:r>
      <w:proofErr w:type="spellEnd"/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proofErr w:type="spellStart"/>
      <w:r>
        <w:rPr>
          <w:rFonts w:ascii="맑은 고딕" w:eastAsia="맑은 고딕" w:hAnsi="맑은 고딕" w:cs="맑은 고딕"/>
          <w:b/>
          <w:sz w:val="20"/>
          <w:szCs w:val="20"/>
        </w:rPr>
        <w:t>요세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– </w:t>
      </w:r>
      <w:r>
        <w:rPr>
          <w:rFonts w:ascii="맑은 고딕" w:eastAsia="맑은 고딕" w:hAnsi="맑은 고딕" w:cs="맑은 고딕"/>
          <w:b/>
          <w:sz w:val="20"/>
          <w:szCs w:val="20"/>
        </w:rPr>
        <w:t>법화 신앙</w:t>
      </w:r>
      <w:r>
        <w:rPr>
          <w:rFonts w:ascii="맑은 고딕" w:eastAsia="맑은 고딕" w:hAnsi="맑은 고딕" w:cs="맑은 고딕"/>
          <w:sz w:val="20"/>
          <w:szCs w:val="20"/>
        </w:rPr>
        <w:t xml:space="preserve">을 바탕으로 </w:t>
      </w:r>
      <w:proofErr w:type="spellStart"/>
      <w:r>
        <w:rPr>
          <w:rFonts w:ascii="맑은 고딕" w:eastAsia="맑은 고딕" w:hAnsi="맑은 고딕" w:cs="맑은 고딕"/>
          <w:b/>
          <w:sz w:val="20"/>
          <w:szCs w:val="20"/>
        </w:rPr>
        <w:t>백련사</w:t>
      </w:r>
      <w:proofErr w:type="spellEnd"/>
      <w:r>
        <w:rPr>
          <w:rFonts w:ascii="맑은 고딕" w:eastAsia="맑은 고딕" w:hAnsi="맑은 고딕" w:cs="맑은 고딕"/>
          <w:b/>
          <w:sz w:val="20"/>
          <w:szCs w:val="20"/>
        </w:rPr>
        <w:t xml:space="preserve"> 결사</w:t>
      </w:r>
      <w:r>
        <w:rPr>
          <w:rFonts w:ascii="맑은 고딕" w:eastAsia="맑은 고딕" w:hAnsi="맑은 고딕" w:cs="맑은 고딕"/>
          <w:sz w:val="20"/>
          <w:szCs w:val="20"/>
        </w:rPr>
        <w:t>(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항몽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투쟁)</w:t>
      </w:r>
      <w:r>
        <w:rPr>
          <w:rFonts w:ascii="맑은 고딕" w:eastAsia="맑은 고딕" w:hAnsi="맑은 고딕" w:cs="맑은 고딕"/>
          <w:i/>
          <w:sz w:val="20"/>
          <w:szCs w:val="20"/>
        </w:rPr>
        <w:t>.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proofErr w:type="spellStart"/>
      <w:r>
        <w:rPr>
          <w:rFonts w:ascii="맑은 고딕" w:eastAsia="맑은 고딕" w:hAnsi="맑은 고딕" w:cs="맑은 고딕"/>
          <w:b/>
          <w:sz w:val="20"/>
          <w:szCs w:val="20"/>
        </w:rPr>
        <w:t>각훈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– </w:t>
      </w:r>
      <w:r>
        <w:rPr>
          <w:rFonts w:ascii="맑은 고딕" w:eastAsia="맑은 고딕" w:hAnsi="맑은 고딕" w:cs="맑은 고딕"/>
          <w:b/>
          <w:sz w:val="20"/>
          <w:szCs w:val="20"/>
        </w:rPr>
        <w:t>해동고승전</w:t>
      </w:r>
      <w:r>
        <w:rPr>
          <w:rFonts w:ascii="맑은 고딕" w:eastAsia="맑은 고딕" w:hAnsi="맑은 고딕" w:cs="맑은 고딕"/>
          <w:sz w:val="20"/>
          <w:szCs w:val="20"/>
        </w:rPr>
        <w:t xml:space="preserve"> 편찬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건축물 – 고려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수덕사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대웅전 – 고려 시대.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주심포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양식. 건립연도 확실(1308)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건축물 – 조선 전기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원각사지 10층 석탑 – 경천사지 10층 석탑 계승. 세조 시기 추정.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해인사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장경판전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– 조선 전기(15c)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건축물 – 조선 후기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법주사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팔상전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– 조선 후기. 유일한 5층 목조 건물 사찰. 석가모니 생이 8장면 묘사.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공주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마곡사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대웅보전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– 조선 후기 중층 불전.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다포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양식,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팔작지붕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.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부여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무량사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극락전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– 인조 때 건설. 2층 사찰, 내부를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통하게하는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구조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구례 화엄사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각황전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,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금산사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미륵전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, 논산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쌍계사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, 부안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개암사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, 부여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무량사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극락전</w:t>
      </w:r>
      <w:proofErr w:type="spellEnd"/>
    </w:p>
    <w:p w:rsidR="00837ED2" w:rsidRDefault="00837ED2">
      <w:pPr>
        <w:widowControl w:val="0"/>
        <w:spacing w:after="160" w:line="259" w:lineRule="auto"/>
        <w:jc w:val="both"/>
        <w:rPr>
          <w:rFonts w:ascii="맑은 고딕" w:eastAsia="맑은 고딕" w:hAnsi="맑은 고딕" w:cs="맑은 고딕"/>
          <w:sz w:val="20"/>
          <w:szCs w:val="20"/>
        </w:rPr>
      </w:pPr>
    </w:p>
    <w:p w:rsidR="00837ED2" w:rsidRDefault="00837ED2">
      <w:pPr>
        <w:widowControl w:val="0"/>
        <w:spacing w:after="160" w:line="259" w:lineRule="auto"/>
        <w:jc w:val="both"/>
        <w:rPr>
          <w:rFonts w:ascii="맑은 고딕" w:eastAsia="맑은 고딕" w:hAnsi="맑은 고딕" w:cs="맑은 고딕"/>
          <w:sz w:val="20"/>
          <w:szCs w:val="20"/>
        </w:rPr>
      </w:pPr>
    </w:p>
    <w:p w:rsidR="00837ED2" w:rsidRDefault="00F93787">
      <w:pPr>
        <w:widowControl w:val="0"/>
        <w:spacing w:after="160" w:line="259" w:lineRule="auto"/>
        <w:jc w:val="both"/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고려 = &lt;향약구급방&gt;, 조선 = &lt;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향약집성방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&gt;</w:t>
      </w:r>
    </w:p>
    <w:p w:rsidR="00837ED2" w:rsidRDefault="00837ED2">
      <w:pPr>
        <w:widowControl w:val="0"/>
        <w:spacing w:after="160" w:line="259" w:lineRule="auto"/>
        <w:jc w:val="both"/>
        <w:rPr>
          <w:rFonts w:ascii="맑은 고딕" w:eastAsia="맑은 고딕" w:hAnsi="맑은 고딕" w:cs="맑은 고딕"/>
          <w:sz w:val="20"/>
          <w:szCs w:val="20"/>
        </w:rPr>
      </w:pPr>
    </w:p>
    <w:p w:rsidR="00837ED2" w:rsidRDefault="00837ED2">
      <w:pPr>
        <w:widowControl w:val="0"/>
        <w:spacing w:after="160" w:line="259" w:lineRule="auto"/>
        <w:jc w:val="both"/>
        <w:rPr>
          <w:rFonts w:ascii="맑은 고딕" w:eastAsia="맑은 고딕" w:hAnsi="맑은 고딕" w:cs="맑은 고딕"/>
          <w:b/>
          <w:sz w:val="24"/>
          <w:szCs w:val="24"/>
          <w:u w:val="single"/>
        </w:rPr>
      </w:pPr>
    </w:p>
    <w:p w:rsidR="00837ED2" w:rsidRDefault="00F93787">
      <w:pPr>
        <w:widowControl w:val="0"/>
        <w:spacing w:after="160" w:line="259" w:lineRule="auto"/>
        <w:ind w:left="760"/>
        <w:jc w:val="both"/>
        <w:rPr>
          <w:rFonts w:ascii="맑은 고딕" w:eastAsia="맑은 고딕" w:hAnsi="맑은 고딕" w:cs="맑은 고딕"/>
          <w:i/>
          <w:sz w:val="14"/>
          <w:szCs w:val="14"/>
          <w:u w:val="single"/>
        </w:rPr>
      </w:pPr>
      <w:r>
        <w:br w:type="page"/>
      </w:r>
      <w:proofErr w:type="spellStart"/>
      <w:r>
        <w:rPr>
          <w:rFonts w:ascii="맑은 고딕" w:eastAsia="맑은 고딕" w:hAnsi="맑은 고딕" w:cs="맑은 고딕"/>
          <w:i/>
          <w:sz w:val="14"/>
          <w:szCs w:val="14"/>
          <w:u w:val="single"/>
        </w:rPr>
        <w:lastRenderedPageBreak/>
        <w:t>개로왕</w:t>
      </w:r>
      <w:proofErr w:type="spellEnd"/>
      <w:r>
        <w:rPr>
          <w:rFonts w:ascii="맑은 고딕" w:eastAsia="맑은 고딕" w:hAnsi="맑은 고딕" w:cs="맑은 고딕"/>
          <w:i/>
          <w:sz w:val="14"/>
          <w:szCs w:val="14"/>
        </w:rPr>
        <w:t xml:space="preserve">: </w:t>
      </w:r>
      <w:proofErr w:type="spellStart"/>
      <w:r>
        <w:rPr>
          <w:rFonts w:ascii="맑은 고딕" w:eastAsia="맑은 고딕" w:hAnsi="맑은 고딕" w:cs="맑은 고딕"/>
          <w:i/>
          <w:sz w:val="14"/>
          <w:szCs w:val="14"/>
        </w:rPr>
        <w:t>장수왕에게</w:t>
      </w:r>
      <w:proofErr w:type="spellEnd"/>
      <w:r>
        <w:rPr>
          <w:rFonts w:ascii="맑은 고딕" w:eastAsia="맑은 고딕" w:hAnsi="맑은 고딕" w:cs="맑은 고딕"/>
          <w:i/>
          <w:sz w:val="14"/>
          <w:szCs w:val="14"/>
        </w:rPr>
        <w:t xml:space="preserve"> 사망.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proofErr w:type="spellStart"/>
      <w:r>
        <w:rPr>
          <w:rFonts w:ascii="맑은 고딕" w:eastAsia="맑은 고딕" w:hAnsi="맑은 고딕" w:cs="맑은 고딕"/>
          <w:sz w:val="20"/>
          <w:szCs w:val="20"/>
          <w:u w:val="single"/>
        </w:rPr>
        <w:t>문주왕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: 웅진 천도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i/>
          <w:sz w:val="14"/>
          <w:szCs w:val="14"/>
        </w:rPr>
      </w:pPr>
      <w:proofErr w:type="spellStart"/>
      <w:r>
        <w:rPr>
          <w:rFonts w:ascii="맑은 고딕" w:eastAsia="맑은 고딕" w:hAnsi="맑은 고딕" w:cs="맑은 고딕"/>
          <w:i/>
          <w:sz w:val="14"/>
          <w:szCs w:val="14"/>
          <w:u w:val="single"/>
        </w:rPr>
        <w:t>동성왕</w:t>
      </w:r>
      <w:proofErr w:type="spellEnd"/>
      <w:r>
        <w:rPr>
          <w:rFonts w:ascii="맑은 고딕" w:eastAsia="맑은 고딕" w:hAnsi="맑은 고딕" w:cs="맑은 고딕"/>
          <w:i/>
          <w:sz w:val="14"/>
          <w:szCs w:val="14"/>
        </w:rPr>
        <w:t xml:space="preserve">: 나∙제 동맹 강화(결혼 동맹) </w:t>
      </w:r>
      <w:r>
        <w:rPr>
          <w:rFonts w:ascii="맑은 고딕" w:eastAsia="맑은 고딕" w:hAnsi="맑은 고딕" w:cs="맑은 고딕"/>
          <w:b/>
          <w:i/>
          <w:sz w:val="14"/>
          <w:szCs w:val="14"/>
          <w:u w:val="single"/>
        </w:rPr>
        <w:t>소동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proofErr w:type="spellStart"/>
      <w:r>
        <w:rPr>
          <w:rFonts w:ascii="맑은 고딕" w:eastAsia="맑은 고딕" w:hAnsi="맑은 고딕" w:cs="맑은 고딕"/>
          <w:b/>
          <w:sz w:val="20"/>
          <w:szCs w:val="20"/>
          <w:u w:val="single"/>
        </w:rPr>
        <w:t>무령왕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: 22담로에 왕족 파견, 남조∙왜와 교류.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b/>
          <w:sz w:val="20"/>
          <w:szCs w:val="20"/>
          <w:u w:val="single"/>
        </w:rPr>
        <w:t>성왕</w:t>
      </w:r>
      <w:r>
        <w:rPr>
          <w:rFonts w:ascii="맑은 고딕" w:eastAsia="맑은 고딕" w:hAnsi="맑은 고딕" w:cs="맑은 고딕"/>
          <w:sz w:val="20"/>
          <w:szCs w:val="20"/>
        </w:rPr>
        <w:t>: 사비 천도, 국호 ‘남부여’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로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수정, 5부 5방 재편, 중앙 관청 22부 확대.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관산성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전투에서 사망.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proofErr w:type="spellStart"/>
      <w:r>
        <w:rPr>
          <w:rFonts w:ascii="맑은 고딕" w:eastAsia="맑은 고딕" w:hAnsi="맑은 고딕" w:cs="맑은 고딕"/>
          <w:sz w:val="20"/>
          <w:szCs w:val="20"/>
          <w:u w:val="single"/>
        </w:rPr>
        <w:t>무왕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: 익산 미륵사지. 서동∙선화공주 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b/>
          <w:sz w:val="20"/>
          <w:szCs w:val="20"/>
          <w:u w:val="single"/>
        </w:rPr>
        <w:t>의자왕</w:t>
      </w:r>
      <w:r>
        <w:rPr>
          <w:rFonts w:ascii="맑은 고딕" w:eastAsia="맑은 고딕" w:hAnsi="맑은 고딕" w:cs="맑은 고딕"/>
          <w:sz w:val="20"/>
          <w:szCs w:val="20"/>
        </w:rPr>
        <w:t xml:space="preserve">: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대야성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전투, 황산벌, 계백</w:t>
      </w:r>
    </w:p>
    <w:p w:rsidR="00837ED2" w:rsidRDefault="00F93787">
      <w:pPr>
        <w:widowControl w:val="0"/>
        <w:spacing w:after="160" w:line="259" w:lineRule="auto"/>
        <w:jc w:val="both"/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삼국시대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고구려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지방관: 여러 성에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욕살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,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처려근지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존재했음.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집집마다 부경이라는 창고 있었음.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신라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지증왕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>: 국내 주, 군, 현을 정함.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proofErr w:type="spellStart"/>
      <w:r>
        <w:rPr>
          <w:rFonts w:ascii="맑은 고딕" w:eastAsia="맑은 고딕" w:hAnsi="맑은 고딕" w:cs="맑은 고딕"/>
          <w:sz w:val="20"/>
          <w:szCs w:val="20"/>
        </w:rPr>
        <w:t>나당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전쟁</w:t>
      </w:r>
    </w:p>
    <w:p w:rsidR="00837ED2" w:rsidRDefault="00F93787">
      <w:pPr>
        <w:widowControl w:val="0"/>
        <w:numPr>
          <w:ilvl w:val="2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당이 안동도호부를 요동 지역으로 옮김.</w:t>
      </w:r>
    </w:p>
    <w:p w:rsidR="00837ED2" w:rsidRDefault="00F93787">
      <w:pPr>
        <w:widowControl w:val="0"/>
        <w:numPr>
          <w:ilvl w:val="0"/>
          <w:numId w:val="5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통일 신라</w:t>
      </w:r>
    </w:p>
    <w:p w:rsidR="00837ED2" w:rsidRDefault="00F93787">
      <w:pPr>
        <w:widowControl w:val="0"/>
        <w:numPr>
          <w:ilvl w:val="1"/>
          <w:numId w:val="5"/>
        </w:numPr>
        <w:spacing w:after="160" w:line="259" w:lineRule="auto"/>
        <w:jc w:val="both"/>
        <w:rPr>
          <w:sz w:val="20"/>
          <w:szCs w:val="20"/>
        </w:rPr>
      </w:pP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진덕여왕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: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위홍과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대구화상에게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삼대목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편찬 지시</w:t>
      </w:r>
    </w:p>
    <w:p w:rsidR="00837ED2" w:rsidRDefault="00837ED2">
      <w:pPr>
        <w:widowControl w:val="0"/>
        <w:spacing w:after="160" w:line="259" w:lineRule="auto"/>
        <w:jc w:val="both"/>
        <w:rPr>
          <w:rFonts w:ascii="맑은 고딕" w:eastAsia="맑은 고딕" w:hAnsi="맑은 고딕" w:cs="맑은 고딕"/>
          <w:sz w:val="20"/>
          <w:szCs w:val="20"/>
        </w:rPr>
      </w:pPr>
    </w:p>
    <w:p w:rsidR="00837ED2" w:rsidRDefault="00F93787">
      <w:pPr>
        <w:widowControl w:val="0"/>
        <w:spacing w:after="160" w:line="259" w:lineRule="auto"/>
        <w:jc w:val="both"/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난해한 문제</w:t>
      </w:r>
    </w:p>
    <w:p w:rsidR="00837ED2" w:rsidRDefault="00F93787">
      <w:pPr>
        <w:widowControl w:val="0"/>
        <w:numPr>
          <w:ilvl w:val="0"/>
          <w:numId w:val="7"/>
        </w:numPr>
        <w:spacing w:after="160" w:line="259" w:lineRule="auto"/>
        <w:jc w:val="both"/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>한반도 내 사찰과 관련된 역사</w:t>
      </w:r>
    </w:p>
    <w:p w:rsidR="00837ED2" w:rsidRDefault="00F93787">
      <w:pPr>
        <w:widowControl w:val="0"/>
        <w:numPr>
          <w:ilvl w:val="1"/>
          <w:numId w:val="7"/>
        </w:numPr>
        <w:spacing w:line="259" w:lineRule="auto"/>
        <w:jc w:val="both"/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논산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개태사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- 왕건이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일리천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전투 승리 후 건립</w:t>
      </w:r>
    </w:p>
    <w:p w:rsidR="00837ED2" w:rsidRDefault="00F93787">
      <w:pPr>
        <w:widowControl w:val="0"/>
        <w:numPr>
          <w:ilvl w:val="1"/>
          <w:numId w:val="7"/>
        </w:numPr>
        <w:spacing w:line="259" w:lineRule="auto"/>
        <w:jc w:val="both"/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법주사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팔상전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- 국내 유일 5층 목조 건축물</w:t>
      </w:r>
    </w:p>
    <w:p w:rsidR="00837ED2" w:rsidRDefault="00837ED2">
      <w:pPr>
        <w:widowControl w:val="0"/>
        <w:spacing w:line="259" w:lineRule="auto"/>
        <w:jc w:val="both"/>
        <w:rPr>
          <w:rFonts w:ascii="맑은 고딕" w:eastAsia="맑은 고딕" w:hAnsi="맑은 고딕" w:cs="맑은 고딕"/>
          <w:sz w:val="20"/>
          <w:szCs w:val="20"/>
        </w:rPr>
      </w:pPr>
    </w:p>
    <w:p w:rsidR="00837ED2" w:rsidRDefault="00F93787">
      <w:pPr>
        <w:widowControl w:val="0"/>
        <w:numPr>
          <w:ilvl w:val="1"/>
          <w:numId w:val="7"/>
        </w:numPr>
        <w:spacing w:line="259" w:lineRule="auto"/>
        <w:jc w:val="both"/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안동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봉정사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- </w:t>
      </w:r>
      <w:proofErr w:type="spellStart"/>
      <w:r>
        <w:rPr>
          <w:rFonts w:ascii="맑은 고딕" w:eastAsia="맑은 고딕" w:hAnsi="맑은 고딕" w:cs="맑은 고딕"/>
          <w:sz w:val="20"/>
          <w:szCs w:val="20"/>
        </w:rPr>
        <w:t>주심포</w:t>
      </w:r>
      <w:proofErr w:type="spellEnd"/>
      <w:r>
        <w:rPr>
          <w:rFonts w:ascii="맑은 고딕" w:eastAsia="맑은 고딕" w:hAnsi="맑은 고딕" w:cs="맑은 고딕"/>
          <w:sz w:val="20"/>
          <w:szCs w:val="20"/>
        </w:rPr>
        <w:t xml:space="preserve"> 양식 건축물 </w:t>
      </w:r>
    </w:p>
    <w:p w:rsidR="00837ED2" w:rsidRDefault="00F93787">
      <w:proofErr w:type="spellStart"/>
      <w:r>
        <w:rPr>
          <w:rFonts w:ascii="Arial Unicode MS" w:eastAsia="Arial Unicode MS" w:hAnsi="Arial Unicode MS" w:cs="Arial Unicode MS"/>
        </w:rPr>
        <w:t>ㅊㅍㅊㅍ</w:t>
      </w:r>
      <w:proofErr w:type="spellEnd"/>
    </w:p>
    <w:sectPr w:rsidR="00837ED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Noto Sans Symbols">
    <w:altName w:val="Times New Roman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FC66C6"/>
    <w:multiLevelType w:val="multilevel"/>
    <w:tmpl w:val="2A6009D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>
    <w:nsid w:val="12B901F7"/>
    <w:multiLevelType w:val="multilevel"/>
    <w:tmpl w:val="2CEA66BE"/>
    <w:lvl w:ilvl="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/>
      </w:rPr>
    </w:lvl>
    <w:lvl w:ilvl="1">
      <w:start w:val="1"/>
      <w:numFmt w:val="bullet"/>
      <w:lvlText w:val="■"/>
      <w:lvlJc w:val="left"/>
      <w:pPr>
        <w:ind w:left="12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✔"/>
      <w:lvlJc w:val="left"/>
      <w:pPr>
        <w:ind w:left="16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4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8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6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000" w:hanging="400"/>
      </w:pPr>
      <w:rPr>
        <w:rFonts w:ascii="Noto Sans Symbols" w:eastAsia="Noto Sans Symbols" w:hAnsi="Noto Sans Symbols" w:cs="Noto Sans Symbols"/>
      </w:rPr>
    </w:lvl>
  </w:abstractNum>
  <w:abstractNum w:abstractNumId="2">
    <w:nsid w:val="15620667"/>
    <w:multiLevelType w:val="multilevel"/>
    <w:tmpl w:val="BAE44608"/>
    <w:lvl w:ilvl="0">
      <w:start w:val="1"/>
      <w:numFmt w:val="bullet"/>
      <w:lvlText w:val="✔"/>
      <w:lvlJc w:val="left"/>
      <w:pPr>
        <w:ind w:left="1560" w:hanging="40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96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236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76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316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356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96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436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760" w:hanging="400"/>
      </w:pPr>
      <w:rPr>
        <w:rFonts w:ascii="Noto Sans Symbols" w:eastAsia="Noto Sans Symbols" w:hAnsi="Noto Sans Symbols" w:cs="Noto Sans Symbols"/>
      </w:rPr>
    </w:lvl>
  </w:abstractNum>
  <w:abstractNum w:abstractNumId="3">
    <w:nsid w:val="383930A8"/>
    <w:multiLevelType w:val="multilevel"/>
    <w:tmpl w:val="77381A40"/>
    <w:lvl w:ilvl="0">
      <w:start w:val="1"/>
      <w:numFmt w:val="bullet"/>
      <w:lvlText w:val=""/>
      <w:lvlJc w:val="left"/>
      <w:pPr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■"/>
      <w:lvlJc w:val="left"/>
      <w:pPr>
        <w:ind w:left="188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✔"/>
      <w:lvlJc w:val="left"/>
      <w:pPr>
        <w:ind w:left="228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68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308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348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88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428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680" w:hanging="400"/>
      </w:pPr>
      <w:rPr>
        <w:rFonts w:ascii="Noto Sans Symbols" w:eastAsia="Noto Sans Symbols" w:hAnsi="Noto Sans Symbols" w:cs="Noto Sans Symbols"/>
      </w:rPr>
    </w:lvl>
  </w:abstractNum>
  <w:abstractNum w:abstractNumId="4">
    <w:nsid w:val="4307379F"/>
    <w:multiLevelType w:val="multilevel"/>
    <w:tmpl w:val="2BA82E64"/>
    <w:lvl w:ilvl="0">
      <w:start w:val="1"/>
      <w:numFmt w:val="bullet"/>
      <w:lvlText w:val="■"/>
      <w:lvlJc w:val="left"/>
      <w:pPr>
        <w:ind w:left="1160" w:hanging="40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56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96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36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76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316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56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96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360" w:hanging="400"/>
      </w:pPr>
      <w:rPr>
        <w:rFonts w:ascii="Noto Sans Symbols" w:eastAsia="Noto Sans Symbols" w:hAnsi="Noto Sans Symbols" w:cs="Noto Sans Symbols"/>
      </w:rPr>
    </w:lvl>
  </w:abstractNum>
  <w:abstractNum w:abstractNumId="5">
    <w:nsid w:val="5C9577A9"/>
    <w:multiLevelType w:val="multilevel"/>
    <w:tmpl w:val="E4C613F4"/>
    <w:lvl w:ilvl="0">
      <w:start w:val="1"/>
      <w:numFmt w:val="bullet"/>
      <w:lvlText w:val="■"/>
      <w:lvlJc w:val="left"/>
      <w:pPr>
        <w:ind w:left="1160" w:hanging="40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56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96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36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76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316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56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96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360" w:hanging="400"/>
      </w:pPr>
      <w:rPr>
        <w:rFonts w:ascii="Noto Sans Symbols" w:eastAsia="Noto Sans Symbols" w:hAnsi="Noto Sans Symbols" w:cs="Noto Sans Symbols"/>
      </w:rPr>
    </w:lvl>
  </w:abstractNum>
  <w:abstractNum w:abstractNumId="6">
    <w:nsid w:val="60112EE0"/>
    <w:multiLevelType w:val="multilevel"/>
    <w:tmpl w:val="182A73C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nsid w:val="607D541E"/>
    <w:multiLevelType w:val="multilevel"/>
    <w:tmpl w:val="77381A40"/>
    <w:lvl w:ilvl="0">
      <w:start w:val="1"/>
      <w:numFmt w:val="bullet"/>
      <w:lvlText w:val=""/>
      <w:lvlJc w:val="left"/>
      <w:pPr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■"/>
      <w:lvlJc w:val="left"/>
      <w:pPr>
        <w:ind w:left="188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✔"/>
      <w:lvlJc w:val="left"/>
      <w:pPr>
        <w:ind w:left="228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68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308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348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88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428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680" w:hanging="400"/>
      </w:pPr>
      <w:rPr>
        <w:rFonts w:ascii="Noto Sans Symbols" w:eastAsia="Noto Sans Symbols" w:hAnsi="Noto Sans Symbols" w:cs="Noto Sans Symbols"/>
      </w:rPr>
    </w:lvl>
  </w:abstractNum>
  <w:abstractNum w:abstractNumId="8">
    <w:nsid w:val="67200140"/>
    <w:multiLevelType w:val="multilevel"/>
    <w:tmpl w:val="2A02DE78"/>
    <w:lvl w:ilvl="0">
      <w:start w:val="1"/>
      <w:numFmt w:val="bullet"/>
      <w:lvlText w:val="-"/>
      <w:lvlJc w:val="left"/>
      <w:pPr>
        <w:ind w:left="1080" w:hanging="360"/>
      </w:pPr>
      <w:rPr>
        <w:rFonts w:ascii="맑은 고딕" w:eastAsia="맑은 고딕" w:hAnsi="맑은 고딕" w:cs="맑은 고딕"/>
      </w:rPr>
    </w:lvl>
    <w:lvl w:ilvl="1">
      <w:start w:val="1"/>
      <w:numFmt w:val="bullet"/>
      <w:lvlText w:val="■"/>
      <w:lvlJc w:val="left"/>
      <w:pPr>
        <w:ind w:left="152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✔"/>
      <w:lvlJc w:val="left"/>
      <w:pPr>
        <w:ind w:left="192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32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72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312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52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92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320" w:hanging="400"/>
      </w:pPr>
      <w:rPr>
        <w:rFonts w:ascii="Noto Sans Symbols" w:eastAsia="Noto Sans Symbols" w:hAnsi="Noto Sans Symbols" w:cs="Noto Sans Symbols"/>
      </w:rPr>
    </w:lvl>
  </w:abstractNum>
  <w:abstractNum w:abstractNumId="9">
    <w:nsid w:val="6CD60F88"/>
    <w:multiLevelType w:val="multilevel"/>
    <w:tmpl w:val="04523CD4"/>
    <w:lvl w:ilvl="0">
      <w:start w:val="1"/>
      <w:numFmt w:val="bullet"/>
      <w:lvlText w:val="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■"/>
      <w:lvlJc w:val="left"/>
      <w:pPr>
        <w:ind w:left="152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✔"/>
      <w:lvlJc w:val="left"/>
      <w:pPr>
        <w:ind w:left="192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32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72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312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52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92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320" w:hanging="400"/>
      </w:pPr>
      <w:rPr>
        <w:rFonts w:ascii="Noto Sans Symbols" w:eastAsia="Noto Sans Symbols" w:hAnsi="Noto Sans Symbols" w:cs="Noto Sans Symbols"/>
      </w:rPr>
    </w:lvl>
  </w:abstractNum>
  <w:abstractNum w:abstractNumId="10">
    <w:nsid w:val="71535A22"/>
    <w:multiLevelType w:val="multilevel"/>
    <w:tmpl w:val="42F29F18"/>
    <w:lvl w:ilvl="0">
      <w:start w:val="1"/>
      <w:numFmt w:val="bullet"/>
      <w:lvlText w:val="■"/>
      <w:lvlJc w:val="left"/>
      <w:pPr>
        <w:ind w:left="1160" w:hanging="40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56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96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36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76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316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56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96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360" w:hanging="400"/>
      </w:pPr>
      <w:rPr>
        <w:rFonts w:ascii="Noto Sans Symbols" w:eastAsia="Noto Sans Symbols" w:hAnsi="Noto Sans Symbols" w:cs="Noto Sans Symbols"/>
      </w:r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10"/>
  </w:num>
  <w:num w:numId="5">
    <w:abstractNumId w:val="8"/>
  </w:num>
  <w:num w:numId="6">
    <w:abstractNumId w:val="2"/>
  </w:num>
  <w:num w:numId="7">
    <w:abstractNumId w:val="0"/>
  </w:num>
  <w:num w:numId="8">
    <w:abstractNumId w:val="4"/>
  </w:num>
  <w:num w:numId="9">
    <w:abstractNumId w:val="3"/>
  </w:num>
  <w:num w:numId="10">
    <w:abstractNumId w:val="9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ED2"/>
    <w:rsid w:val="00806658"/>
    <w:rsid w:val="00837ED2"/>
    <w:rsid w:val="00B5523A"/>
    <w:rsid w:val="00F93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E1966B5-BB74-40DC-A0F6-EF0CF84C2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pPr>
      <w:spacing w:line="240" w:lineRule="auto"/>
    </w:pPr>
    <w:rPr>
      <w:color w:val="00000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E8E8E8"/>
    </w:tc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A5A5A5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A5A5A5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a6">
    <w:basedOn w:val="TableNormal"/>
    <w:pPr>
      <w:spacing w:line="240" w:lineRule="auto"/>
    </w:pPr>
    <w:rPr>
      <w:color w:val="00000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E8E8E8"/>
    </w:tc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A5A5A5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A5A5A5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a7">
    <w:basedOn w:val="TableNormal"/>
    <w:pPr>
      <w:spacing w:line="240" w:lineRule="auto"/>
    </w:pPr>
    <w:rPr>
      <w:color w:val="00000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E8E8E8"/>
    </w:tc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A5A5A5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A5A5A5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paragraph" w:styleId="a8">
    <w:name w:val="List Paragraph"/>
    <w:basedOn w:val="a"/>
    <w:uiPriority w:val="34"/>
    <w:qFormat/>
    <w:rsid w:val="00F93787"/>
    <w:pPr>
      <w:widowControl w:val="0"/>
      <w:spacing w:after="160" w:line="259" w:lineRule="auto"/>
      <w:ind w:leftChars="400" w:left="800"/>
      <w:jc w:val="both"/>
    </w:pPr>
    <w:rPr>
      <w:rFonts w:ascii="맑은 고딕" w:eastAsia="맑은 고딕" w:hAnsi="맑은 고딕" w:cs="맑은 고딕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48</Pages>
  <Words>4295</Words>
  <Characters>24486</Characters>
  <Application>Microsoft Office Word</Application>
  <DocSecurity>0</DocSecurity>
  <Lines>204</Lines>
  <Paragraphs>57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PC</cp:lastModifiedBy>
  <cp:revision>2</cp:revision>
  <dcterms:created xsi:type="dcterms:W3CDTF">2019-10-18T01:58:00Z</dcterms:created>
  <dcterms:modified xsi:type="dcterms:W3CDTF">2019-10-18T02:29:00Z</dcterms:modified>
</cp:coreProperties>
</file>