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역사적 사건은 italics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선사 시대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고조선, 위만조선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차이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고조선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6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연과 대적할 만큼 성장.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6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부왕 등 강력한 왕 등장해 왕위 세습.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옥저, 동예, 부여, 고구려, 삼한 문화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예 + 책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동화</w:t>
      </w:r>
    </w:p>
    <w:tbl>
      <w:tblPr>
        <w:tblStyle w:val="Table1"/>
        <w:tblW w:w="9223.999999999998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537"/>
        <w:gridCol w:w="1537"/>
        <w:gridCol w:w="1537"/>
        <w:gridCol w:w="1537"/>
        <w:gridCol w:w="1538"/>
        <w:gridCol w:w="1538"/>
        <w:tblGridChange w:id="0">
          <w:tblGrid>
            <w:gridCol w:w="1537"/>
            <w:gridCol w:w="1537"/>
            <w:gridCol w:w="1537"/>
            <w:gridCol w:w="1537"/>
            <w:gridCol w:w="1538"/>
            <w:gridCol w:w="1538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정치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경제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법률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풍속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제천 행사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부여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사출도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반농반목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순장, 형사취수제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영고(12월)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고구려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제가 회의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약탈 경제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서옥제,형사취수제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동맹(10월)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옥저</w:t>
            </w:r>
          </w:p>
        </w:tc>
        <w:tc>
          <w:tcPr/>
          <w:sdt>
            <w:sdtPr>
              <w:tag w:val="goog_rdk_0"/>
            </w:sdtPr>
            <w:sdtContent>
              <w:p w:rsidR="00000000" w:rsidDel="00000000" w:rsidP="00000000" w:rsidRDefault="00000000" w:rsidRPr="00000000" w14:paraId="0000001E">
                <w:pPr>
                  <w:pStyle w:val="Heading1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읍군∙삼로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해산물 풍부,</w:t>
            </w:r>
          </w:p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고구려에 공납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가족공동무덤 (골장제), 민며느리제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동예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읍군∙삼로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과하마, 단궁, </w:t>
            </w:r>
          </w:p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반어피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족외혼, 책화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무천(10월)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삼한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신지∙읍차,</w:t>
            </w:r>
          </w:p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제정분리(소도)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벼농사, 철 생산 풍부 (변한)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수릿날(5월),</w:t>
            </w:r>
          </w:p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계절제(10월)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삼국 시대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삼국 역대 왕 업적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동명성왕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고구려 건국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태조왕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옥저 정복, 왕권 강화(고씨 독점 세습)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고국천왕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왕위 부자 세습, 부족적 5부→행정적 5부, 진대법 실시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을파소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동천왕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위의 침략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by 관구검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미천왕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낙랑군∙대방군 축출, 서안평 점령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고국원왕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전연의 침략, 근초고왕 공격으로 전사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소수림왕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율령(10여 관등), 불교(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전진)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태학 설립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광개토 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신라 구원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장수왕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균형 외교(남북조), 남하 정책(평양 천도 &amp; 한성 함락),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충주 고구려비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지증왕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순장 금지, 우경 장려, 동시전(시장을 감독하는 관청) 설치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법흥왕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‘건원’ 연호 사용, 병부 &amp; 상대등 설치, 관등 정비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근초고왕: 평양성 공격 &amp; 고국원왕 전사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성왕: 사비로 천도, 국호 ‘남부여’로 수정.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의자왕: 대야성 전투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신문왕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김흠돌의 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설총(화왕계), 만파식적, 녹읍 폐지 &amp; 관료전 지급,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원성왕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독서삼품과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고구려 벽화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멸망 &amp; 부흥 운동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검모잠, 안승, 고연무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안승, 신라에 의해 보덕국왕으로 임명.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백강 전투: 소정방 in 임존성+왜 지원군 vs. 나당 연합군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가야 유적지</w:t>
          </w:r>
        </w:p>
      </w:sdtContent>
    </w:sdt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금관가야 – 김해 대성동 고분군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대가야 – 고령 지산동 고분군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통일 신라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발해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200" w:hanging="400"/>
        <w:rPr/>
      </w:pPr>
      <w:r w:rsidDel="00000000" w:rsidR="00000000" w:rsidRPr="00000000">
        <w:rPr>
          <w:rtl w:val="0"/>
        </w:rPr>
        <w:t xml:space="preserve">발해 역대 왕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1600" w:hanging="400"/>
        <w:rPr/>
      </w:pPr>
      <w:r w:rsidDel="00000000" w:rsidR="00000000" w:rsidRPr="00000000">
        <w:rPr>
          <w:rtl w:val="0"/>
        </w:rPr>
        <w:t xml:space="preserve">무왕: </w:t>
      </w:r>
      <w:r w:rsidDel="00000000" w:rsidR="00000000" w:rsidRPr="00000000">
        <w:rPr>
          <w:i w:val="1"/>
          <w:rtl w:val="0"/>
        </w:rPr>
        <w:t xml:space="preserve">당이 신라와 연합해 공격. </w:t>
      </w:r>
      <w:r w:rsidDel="00000000" w:rsidR="00000000" w:rsidRPr="00000000">
        <w:rPr>
          <w:rtl w:val="0"/>
        </w:rPr>
        <w:t xml:space="preserve">장문휴가 당의 등주 공격, 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1600" w:hanging="400"/>
        <w:rPr>
          <w:u w:val="none"/>
        </w:rPr>
      </w:pPr>
      <w:r w:rsidDel="00000000" w:rsidR="00000000" w:rsidRPr="00000000">
        <w:rPr>
          <w:rtl w:val="0"/>
        </w:rPr>
        <w:t xml:space="preserve">문왕: ‘대흥' 연호 사용, 철리부 등 동북방 말갈 복속.</w:t>
      </w:r>
    </w:p>
    <w:sdt>
      <w:sdtPr>
        <w:tag w:val="goog_rdk_2"/>
      </w:sdtPr>
      <w:sdtContent>
        <w:p w:rsidR="00000000" w:rsidDel="00000000" w:rsidP="00000000" w:rsidRDefault="00000000" w:rsidRPr="00000000" w14:paraId="00000059">
          <w:pPr>
            <w:numPr>
              <w:ilvl w:val="0"/>
              <w:numId w:val="5"/>
            </w:numPr>
            <w:ind w:left="760" w:hanging="36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불교계 인물</w:t>
          </w:r>
        </w:p>
      </w:sdtContent>
    </w:sdt>
    <w:p w:rsidR="00000000" w:rsidDel="00000000" w:rsidP="00000000" w:rsidRDefault="00000000" w:rsidRPr="00000000" w14:paraId="0000005A">
      <w:pPr>
        <w:numPr>
          <w:ilvl w:val="1"/>
          <w:numId w:val="5"/>
        </w:numPr>
        <w:ind w:left="1200" w:hanging="400"/>
        <w:rPr/>
      </w:pPr>
      <w:r w:rsidDel="00000000" w:rsidR="00000000" w:rsidRPr="00000000">
        <w:rPr>
          <w:rtl w:val="0"/>
        </w:rPr>
        <w:t xml:space="preserve">의상 - 부석사, 화엄사에서 활동, 법계도서인(화엄일승법계도) 작성, 관음 신앙(현세의 고난에서 국제) 강조.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자장 - 황룡사 구층 목탑 건립 건의.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원효 - &lt;무애가&gt; 지어 불교 대중화에 노력.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고려 시대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후백제, 후고구려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2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후삼국 전개 순서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1600" w:hanging="400"/>
      </w:pPr>
      <w:r w:rsidDel="00000000" w:rsidR="00000000" w:rsidRPr="00000000">
        <w:rPr>
          <w:rtl w:val="0"/>
        </w:rPr>
        <w:t xml:space="preserve"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후백제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견훤: 후당&amp;오월에 사신 파견,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신검: 일리천 전투에서 고려군에 패배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후고구려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궁예: 양길의 휘하에서 세력을 키움, 각종 정치 기구(광평성) 마련, 국호 마진으로 수정 &amp; 철원으로 천도.</w:t>
      </w:r>
    </w:p>
    <w:sdt>
      <w:sdtPr>
        <w:tag w:val="goog_rdk_3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고려 역대 왕 업적</w:t>
          </w:r>
        </w:p>
      </w:sdtContent>
    </w:sdt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초기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태조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발해 유민 포용, 서경(평양) 중시, 흑창 설치, 경순왕을 사심관으로 임명, ‘계백료서’ , </w:t>
      </w:r>
      <w:r w:rsidDel="00000000" w:rsidR="00000000" w:rsidRPr="00000000">
        <w:rPr>
          <w:rtl w:val="0"/>
        </w:rPr>
        <w:t xml:space="preserve">‘정계'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저술.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정종</w:t>
      </w:r>
      <w:r w:rsidDel="00000000" w:rsidR="00000000" w:rsidRPr="00000000">
        <w:rPr>
          <w:rtl w:val="0"/>
        </w:rPr>
        <w:t xml:space="preserve">: 거란 침입에 대비해 광군 창설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광종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과거제 도입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쌍기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노비안검법 실시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성종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최승로’s 시무 28조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국자감 설립, 12</w:t>
      </w:r>
      <w:r w:rsidDel="00000000" w:rsidR="00000000" w:rsidRPr="00000000">
        <w:rPr>
          <w:rtl w:val="0"/>
        </w:rPr>
        <w:t xml:space="preserve">목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문종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최충’s 9재 학당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숙종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의천’s 천태종 개창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예종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묘청’s 서경 천도 운동</w:t>
      </w:r>
      <w:r w:rsidDel="00000000" w:rsidR="00000000" w:rsidRPr="00000000">
        <w:rPr>
          <w:rFonts w:ascii="Malgun Gothic" w:cs="Malgun Gothic" w:eastAsia="Malgun Gothic" w:hAnsi="Malgun Gothic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양현고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중기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인종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윤관’s 여진 정벌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의종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무신정변 시작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아들이 의천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명종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망이, 망소이의 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후기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충선왕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이재현, 만권당에서 유학자와 교류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공민왕</w:t>
      </w:r>
      <w:r w:rsidDel="00000000" w:rsidR="00000000" w:rsidRPr="00000000">
        <w:rPr>
          <w:rtl w:val="0"/>
        </w:rPr>
        <w:t xml:space="preserve">: 전민변정도감 설치</w:t>
      </w:r>
    </w:p>
    <w:sdt>
      <w:sdtPr>
        <w:tag w:val="goog_rdk_4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외세 침입 순서 &amp; 활약 인물</w:t>
          </w:r>
        </w:p>
      </w:sdtContent>
    </w:sdt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거란(10~11c)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2차 침입: 양규의 항전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3차 침입: 강감찬’s 나성 축조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여진(12c)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윤관: 동북 9성 축조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몽골(13c)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김윤후’s 처인성 전투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고려 시대 경제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무신정권 당시 일어난 반란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김보당의 난(1173), 조위총의 난(1174-76), 망이∙망소이의 난(1176), 김사미∙효심의 난, 최광수의 난, 만적의 난(1198)</w:t>
      </w:r>
    </w:p>
    <w:sdt>
      <w:sdtPr>
        <w:tag w:val="goog_rdk_5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고려 시대 제도 </w:t>
          </w:r>
        </w:p>
      </w:sdtContent>
    </w:sdt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과거 - 향리의 자제가 중앙 관직으로 진출하는 통로.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음서 - 가족들에게 널리 적용됨, 18세 이상으로 제한.</w:t>
      </w:r>
    </w:p>
    <w:sdt>
      <w:sdtPr>
        <w:tag w:val="goog_rdk_6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고려 후기 토지 제도</w:t>
          </w:r>
        </w:p>
      </w:sdtContent>
    </w:sdt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과전법 - 관리에게 토지의 수조권 지급, 경기 지역 한해 시행, 신진사대부 경제 기반 확보.</w:t>
      </w:r>
    </w:p>
    <w:sdt>
      <w:sdtPr>
        <w:tag w:val="goog_rdk_7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고려 시대 건축물</w:t>
          </w:r>
        </w:p>
      </w:sdtContent>
    </w:sdt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경천사지 10층 석탑</w:t>
      </w:r>
    </w:p>
    <w:sdt>
      <w:sdtPr>
        <w:tag w:val="goog_rdk_8"/>
      </w:sdtPr>
      <w:sdtContent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고려 시대 정치 기구</w:t>
          </w:r>
        </w:p>
      </w:sdtContent>
    </w:sdt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삼사: 화폐와 곡식의 출납과 회계 담당</w:t>
      </w:r>
    </w:p>
    <w:sdt>
      <w:sdtPr>
        <w:tag w:val="goog_rdk_9"/>
      </w:sdtPr>
      <w:sdtContent>
        <w:p w:rsidR="00000000" w:rsidDel="00000000" w:rsidP="00000000" w:rsidRDefault="00000000" w:rsidRPr="00000000" w14:paraId="0000008B">
          <w:pPr>
            <w:numPr>
              <w:ilvl w:val="0"/>
              <w:numId w:val="5"/>
            </w:numPr>
            <w:ind w:left="760" w:hanging="36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불교계 인물</w:t>
          </w:r>
        </w:p>
      </w:sdtContent>
    </w:sdt>
    <w:p w:rsidR="00000000" w:rsidDel="00000000" w:rsidP="00000000" w:rsidRDefault="00000000" w:rsidRPr="00000000" w14:paraId="0000008C">
      <w:pPr>
        <w:numPr>
          <w:ilvl w:val="1"/>
          <w:numId w:val="5"/>
        </w:numPr>
        <w:ind w:left="1200" w:hanging="400"/>
        <w:rPr/>
      </w:pPr>
      <w:r w:rsidDel="00000000" w:rsidR="00000000" w:rsidRPr="00000000">
        <w:rPr>
          <w:rtl w:val="0"/>
        </w:rPr>
        <w:t xml:space="preserve">의천 - 문종의 아들. 천태종 창시.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지눌 - 정혜사 결성해 불교계 개혁 시도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각훈 - 해동고승전 편찬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조선 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역대 왕 업적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태종</w:t>
      </w:r>
      <w:r w:rsidDel="00000000" w:rsidR="00000000" w:rsidRPr="00000000">
        <w:rPr>
          <w:rtl w:val="0"/>
        </w:rPr>
        <w:t xml:space="preserve">: 주자소 설치(계미자), </w:t>
      </w:r>
      <w:r w:rsidDel="00000000" w:rsidR="00000000" w:rsidRPr="00000000">
        <w:rPr>
          <w:i w:val="1"/>
          <w:rtl w:val="0"/>
        </w:rPr>
        <w:t xml:space="preserve">혼일강리역대국도지도 제작</w:t>
      </w:r>
      <w:r w:rsidDel="00000000" w:rsidR="00000000" w:rsidRPr="00000000">
        <w:rPr>
          <w:rtl w:val="0"/>
        </w:rPr>
        <w:t xml:space="preserve">, 문하부 낭사 분리해 사간원으로 독립.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세종</w:t>
      </w:r>
      <w:r w:rsidDel="00000000" w:rsidR="00000000" w:rsidRPr="00000000">
        <w:rPr>
          <w:rtl w:val="0"/>
        </w:rPr>
        <w:t xml:space="preserve">: 쓰시마섬 정벌 </w:t>
      </w:r>
      <w:r w:rsidDel="00000000" w:rsidR="00000000" w:rsidRPr="00000000">
        <w:rPr>
          <w:i w:val="1"/>
          <w:rtl w:val="0"/>
        </w:rPr>
        <w:t xml:space="preserve">by 이종무</w:t>
      </w:r>
      <w:r w:rsidDel="00000000" w:rsidR="00000000" w:rsidRPr="00000000">
        <w:rPr>
          <w:rtl w:val="0"/>
        </w:rPr>
        <w:t xml:space="preserve">, 계해약조 체결 </w:t>
      </w:r>
      <w:r w:rsidDel="00000000" w:rsidR="00000000" w:rsidRPr="00000000">
        <w:rPr>
          <w:i w:val="1"/>
          <w:rtl w:val="0"/>
        </w:rPr>
        <w:t xml:space="preserve">with 일본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명종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임꺽정</w:t>
      </w:r>
      <w:r w:rsidDel="00000000" w:rsidR="00000000" w:rsidRPr="00000000">
        <w:rPr>
          <w:rtl w:val="0"/>
        </w:rPr>
        <w:t xml:space="preserve">, 을사사화 발생.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중종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3포 왜란 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광해군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허준, 동의보감 편찬</w:t>
      </w: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조선 전기 군사 조직</w:t>
          </w:r>
        </w:p>
      </w:sdtContent>
    </w:sdt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진관 체제 실시 </w:t>
      </w:r>
      <w:r w:rsidDel="00000000" w:rsidR="00000000" w:rsidRPr="00000000">
        <w:rPr>
          <w:i w:val="1"/>
          <w:rtl w:val="0"/>
        </w:rPr>
        <w:t xml:space="preserve">by 세조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상비군으로 구성된 훈련도감 설치 - 임진왜란 대비</w:t>
      </w:r>
    </w:p>
    <w:sdt>
      <w:sdtPr>
        <w:tag w:val="goog_rdk_11"/>
      </w:sdtPr>
      <w:sdtContent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조선 초기 정치 기구</w:t>
          </w:r>
        </w:p>
      </w:sdtContent>
    </w:sdt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한성부: 수도의 행정과 치안 담당.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홍문관: 왕에게 경서, 사서를 강론하는 경연 주관.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사간원</w:t>
      </w:r>
      <w:r w:rsidDel="00000000" w:rsidR="00000000" w:rsidRPr="00000000">
        <w:rPr>
          <w:rtl w:val="0"/>
        </w:rPr>
        <w:t xml:space="preserve"> &amp; 사헌부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5품 이하의 관원에 대한 서경권</w:t>
      </w:r>
      <w:r w:rsidDel="00000000" w:rsidR="00000000" w:rsidRPr="00000000">
        <w:rPr>
          <w:rtl w:val="0"/>
        </w:rPr>
        <w:t xml:space="preserve"> 행사.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사역원: 외국어의 통역과 번역에 관한 업무.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소격서 - 사림의 건의로 중종 때 폐지.</w:t>
      </w:r>
      <w:r w:rsidDel="00000000" w:rsidR="00000000" w:rsidRPr="00000000">
        <w:rPr>
          <w:rtl w:val="0"/>
        </w:rPr>
      </w:r>
    </w:p>
    <w:sdt>
      <w:sdtPr>
        <w:tag w:val="goog_rdk_12"/>
      </w:sdtPr>
      <w:sdtContent>
        <w:p w:rsidR="00000000" w:rsidDel="00000000" w:rsidP="00000000" w:rsidRDefault="00000000" w:rsidRPr="00000000" w14:paraId="000000A1">
          <w:pPr>
            <w:numPr>
              <w:ilvl w:val="0"/>
              <w:numId w:val="5"/>
            </w:numPr>
            <w:ind w:left="760" w:hanging="36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조선 전기 토지 제도</w:t>
          </w:r>
        </w:p>
      </w:sdtContent>
    </w:sdt>
    <w:p w:rsidR="00000000" w:rsidDel="00000000" w:rsidP="00000000" w:rsidRDefault="00000000" w:rsidRPr="00000000" w14:paraId="000000A2">
      <w:pPr>
        <w:numPr>
          <w:ilvl w:val="1"/>
          <w:numId w:val="5"/>
        </w:numPr>
        <w:ind w:left="1200" w:hanging="400"/>
      </w:pPr>
      <w:r w:rsidDel="00000000" w:rsidR="00000000" w:rsidRPr="00000000">
        <w:rPr>
          <w:rtl w:val="0"/>
        </w:rPr>
        <w:t xml:space="preserve">직전법 - 수신전, 휼양전 등의 명목으로 세습되는 토지를 폐지.</w:t>
      </w:r>
    </w:p>
    <w:sdt>
      <w:sdtPr>
        <w:tag w:val="goog_rdk_13"/>
      </w:sdtPr>
      <w:sdtContent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조선 전기 인물</w:t>
          </w:r>
        </w:p>
      </w:sdtContent>
    </w:sdt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윤후: ‘사문난적'. 경신환국으로 사사됨. 북벌 주장 </w:t>
      </w:r>
      <w:r w:rsidDel="00000000" w:rsidR="00000000" w:rsidRPr="00000000">
        <w:rPr>
          <w:i w:val="1"/>
          <w:rtl w:val="0"/>
        </w:rPr>
        <w:t xml:space="preserve">with 송시열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김종직: 조의제문 작성 (사화의 발단)</w:t>
      </w:r>
    </w:p>
    <w:sdt>
      <w:sdtPr>
        <w:tag w:val="goog_rdk_14"/>
      </w:sdtPr>
      <w:sdtContent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사화 4가지</w:t>
          </w:r>
        </w:p>
      </w:sdtContent>
    </w:sdt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갑자사화(연산군): 폐비 윤씨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을사사화(명종): 대윤 vs. 소윤</w:t>
      </w:r>
    </w:p>
    <w:sdt>
      <w:sdtPr>
        <w:tag w:val="goog_rdk_15"/>
      </w:sdtPr>
      <w:sdtContent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조선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전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기 법률</w:t>
          </w:r>
        </w:p>
      </w:sdtContent>
    </w:sdt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연분 9등법: 풍흉에 따라 전세 9등급 차등 부과.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조선 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역대 왕 업적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선조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정여립’s 모반 사건(서인 정국 주도)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인조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이괄의 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효종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나선 정벌에 조총 부대 동원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현종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예송 논쟁.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임진왜란 전개 및 과정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조선 후기 군사 조직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조선 후기 법률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대동법: 관청에 물품을 조달하는 공인 등장의 배경.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균역법: 양반에게 군포 부과. 대신 선무군관포 징수</w:t>
      </w:r>
    </w:p>
    <w:sdt>
      <w:sdtPr>
        <w:tag w:val="goog_rdk_16"/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조선 후기 인물</w:t>
          </w:r>
        </w:p>
      </w:sdtContent>
    </w:sdt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홍대용</w:t>
      </w:r>
      <w:r w:rsidDel="00000000" w:rsidR="00000000" w:rsidRPr="00000000">
        <w:rPr>
          <w:rtl w:val="0"/>
        </w:rPr>
        <w:t xml:space="preserve">: &lt;의산문답&gt;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유수원</w:t>
      </w:r>
      <w:r w:rsidDel="00000000" w:rsidR="00000000" w:rsidRPr="00000000">
        <w:rPr>
          <w:rtl w:val="0"/>
        </w:rPr>
        <w:t xml:space="preserve">: &lt;우서&gt;- 사농공상의 직업적 평등과 전문화 주장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박제가</w:t>
      </w:r>
      <w:r w:rsidDel="00000000" w:rsidR="00000000" w:rsidRPr="00000000">
        <w:rPr>
          <w:rtl w:val="0"/>
        </w:rPr>
        <w:t xml:space="preserve">: &lt;북학의&gt;- 절약보다 소비를 권장.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정상기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최초 100리 척 축척법 사용해 지도 제작.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정약용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‘마과회통’(홍역에 관한 의서)</w:t>
      </w:r>
      <w:r w:rsidDel="00000000" w:rsidR="00000000" w:rsidRPr="00000000">
        <w:rPr>
          <w:rtl w:val="0"/>
        </w:rPr>
        <w:t xml:space="preserve">, 여전론 주장,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이순지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한양 기준 천체 운동 계산한 역법서 저술.</w:t>
      </w:r>
    </w:p>
    <w:sdt>
      <w:sdtPr>
        <w:tag w:val="goog_rdk_17"/>
      </w:sdtPr>
      <w:sdtContent>
        <w:p w:rsidR="00000000" w:rsidDel="00000000" w:rsidP="00000000" w:rsidRDefault="00000000" w:rsidRPr="00000000" w14:paraId="000000BE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숙종’s 환국</w:t>
          </w:r>
        </w:p>
      </w:sdtContent>
    </w:sdt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경신환국, 기사환국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200" w:hanging="40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갑술환국: 남인 축출되고 노론, 소론이 정국을 주도.</w:t>
      </w:r>
      <w:r w:rsidDel="00000000" w:rsidR="00000000" w:rsidRPr="00000000">
        <w:rPr>
          <w:rtl w:val="0"/>
        </w:rPr>
      </w:r>
    </w:p>
    <w:sdt>
      <w:sdtPr>
        <w:tag w:val="goog_rdk_18"/>
      </w:sdtPr>
      <w:sdtContent>
        <w:p w:rsidR="00000000" w:rsidDel="00000000" w:rsidP="00000000" w:rsidRDefault="00000000" w:rsidRPr="00000000" w14:paraId="000000C1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수령, 향리, 관찰사, 노비</w:t>
          </w:r>
        </w:p>
      </w:sdtContent>
    </w:sdt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수령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지방의 행정, 사법, 군사권 행사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향리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단안이라는 명부 등재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관찰사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감사 도백으로도 불림.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노비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장례원을 통해 국가 관리를 받음.</w:t>
      </w:r>
    </w:p>
    <w:sdt>
      <w:sdtPr>
        <w:tag w:val="goog_rdk_19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조선 후기 주요 민란</w:t>
          </w:r>
        </w:p>
      </w:sdtContent>
    </w:sdt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임술농민봉기: 백낙신의 탐학이 발단.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이괄의 난: 왕이 도성을 떠나 공산성으로 피란.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종교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동학: ‘동경대전’, ‘용담유사’를 경전으로 삼음. 유, 불, 선을 바탕으로 민간 신앙의 요소도 포함.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개항기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개화기 주요 조약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조일무역규칙(1876) - 양곡의 무제한 유출 조항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조청상민수륙무역장정(1882) - 외국 상인의 내지 통상권 최초 규정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조미수호통상조약(1882) - 거중조정, 최혜국 대우. 서양 국가와 맺은 최초의 조약.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1차 한일협약(1904) - 스티븐스 외교 고문으로 부임.</w:t>
      </w:r>
    </w:p>
    <w:sdt>
      <w:sdtPr>
        <w:tag w:val="goog_rdk_20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개화기 주요 사건</w:t>
          </w:r>
        </w:p>
      </w:sdtContent>
    </w:sdt>
    <w:p w:rsidR="00000000" w:rsidDel="00000000" w:rsidP="00000000" w:rsidRDefault="00000000" w:rsidRPr="00000000" w14:paraId="000000D3">
      <w:pPr>
        <w:numPr>
          <w:ilvl w:val="1"/>
          <w:numId w:val="5"/>
        </w:numPr>
        <w:ind w:left="1200" w:hanging="400"/>
      </w:pPr>
      <w:r w:rsidDel="00000000" w:rsidR="00000000" w:rsidRPr="00000000">
        <w:rPr>
          <w:rtl w:val="0"/>
        </w:rPr>
        <w:t xml:space="preserve">동학농민운동 - 우금치 전투, 정부와 약조를 맺고 집강소 설치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정미의병 - 13도 창의군 지휘해 서울 진공 작전 전개.</w:t>
      </w:r>
    </w:p>
    <w:sdt>
      <w:sdtPr>
        <w:tag w:val="goog_rdk_21"/>
      </w:sdtPr>
      <w:sdtContent>
        <w:p w:rsidR="00000000" w:rsidDel="00000000" w:rsidP="00000000" w:rsidRDefault="00000000" w:rsidRPr="00000000" w14:paraId="000000D5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흥선대원군</w:t>
          </w:r>
        </w:p>
      </w:sdtContent>
    </w:sdt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당백전 주조</w:t>
      </w:r>
    </w:p>
    <w:sdt>
      <w:sdtPr>
        <w:tag w:val="goog_rdk_22"/>
      </w:sdtPr>
      <w:sdtContent>
        <w:p w:rsidR="00000000" w:rsidDel="00000000" w:rsidP="00000000" w:rsidRDefault="00000000" w:rsidRPr="00000000" w14:paraId="000000D7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1차 갑오개혁</w:t>
          </w:r>
        </w:p>
      </w:sdtContent>
    </w:sdt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행정 기구: 6조에서 8아문으로 개편, 공사 노비법 혁파, 과거제 폐지</w:t>
      </w:r>
    </w:p>
    <w:sdt>
      <w:sdtPr>
        <w:tag w:val="goog_rdk_23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2차 갑오개혁</w:t>
          </w:r>
        </w:p>
      </w:sdtContent>
    </w:sdt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재판소 설치(사법권 독립), 교육 입국 조서 반포, 외국어 학교 관제 마련.</w:t>
      </w:r>
    </w:p>
    <w:sdt>
      <w:sdtPr>
        <w:tag w:val="goog_rdk_24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을미개혁</w:t>
          </w:r>
        </w:p>
      </w:sdtContent>
    </w:sdt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독자적인 연호 ‘건양’ 사용.</w:t>
      </w:r>
    </w:p>
    <w:sdt>
      <w:sdtPr>
        <w:tag w:val="goog_rdk_25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대한제국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선포 이후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상공학교 개교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군 통수권 장악 위한 원수부 설치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 전기 회사 설립</w:t>
      </w:r>
    </w:p>
    <w:sdt>
      <w:sdtPr>
        <w:tag w:val="goog_rdk_26"/>
      </w:sdtPr>
      <w:sdtContent>
        <w:p w:rsidR="00000000" w:rsidDel="00000000" w:rsidP="00000000" w:rsidRDefault="00000000" w:rsidRPr="00000000" w14:paraId="000000E1">
          <w:pPr>
            <w:numPr>
              <w:ilvl w:val="0"/>
              <w:numId w:val="5"/>
            </w:numPr>
            <w:ind w:left="760" w:hanging="36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대한제국 법률</w:t>
          </w:r>
        </w:p>
      </w:sdtContent>
    </w:sdt>
    <w:p w:rsidR="00000000" w:rsidDel="00000000" w:rsidP="00000000" w:rsidRDefault="00000000" w:rsidRPr="00000000" w14:paraId="000000E2">
      <w:pPr>
        <w:numPr>
          <w:ilvl w:val="1"/>
          <w:numId w:val="5"/>
        </w:numPr>
        <w:ind w:left="1200" w:hanging="400"/>
      </w:pPr>
      <w:r w:rsidDel="00000000" w:rsidR="00000000" w:rsidRPr="00000000">
        <w:rPr>
          <w:rtl w:val="0"/>
        </w:rPr>
        <w:t xml:space="preserve">양전 사업 실시해 지계 발급.</w:t>
      </w:r>
      <w:r w:rsidDel="00000000" w:rsidR="00000000" w:rsidRPr="00000000">
        <w:rPr>
          <w:rtl w:val="0"/>
        </w:rPr>
      </w:r>
    </w:p>
    <w:sdt>
      <w:sdtPr>
        <w:tag w:val="goog_rdk_27"/>
      </w:sdtPr>
      <w:sdtContent>
        <w:p w:rsidR="00000000" w:rsidDel="00000000" w:rsidP="00000000" w:rsidRDefault="00000000" w:rsidRPr="00000000" w14:paraId="000000E3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개항기 인물</w:t>
          </w:r>
        </w:p>
      </w:sdtContent>
    </w:sdt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전봉준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반침략 기치를 들고 우금치 전투 참여.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김홍집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군국기무처의 총재로 개혁 주도.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최익현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을사늑약 반대해 항일 의병을 이끔.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홍범도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평민 의병장에서 대한 독립군 사령관으로 활약.</w:t>
      </w:r>
    </w:p>
    <w:p w:rsidR="00000000" w:rsidDel="00000000" w:rsidP="00000000" w:rsidRDefault="00000000" w:rsidRPr="00000000" w14:paraId="000000E8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일제강점기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독립운동가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김규식: 파리 강화 회의 민족 대표, 민혁당 설립 참여, 대한민국 임시정부 부주석, 민족 연맹 이끌고 남북 협상 참여.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안창호: 재미 한인 중심으로 흥사단 창립.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이회영: 신흥 강습소 설립 &amp; 독립군 양성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이준, 이상설, 이휘종: 헤이그 특사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임병찬: 고종의 밀지를 받아 독립 의군부 조직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이상설: 북간도에 서전서숙 설립.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지청천: 한국광복군 총사령관, 신흥 무관 학교에서 독립군 양성, 대전지령 전투, 쌍성보 전투 지휘.</w:t>
      </w:r>
    </w:p>
    <w:sdt>
      <w:sdtPr>
        <w:tag w:val="goog_rdk_28"/>
      </w:sdtPr>
      <w:sdtContent>
        <w:p w:rsidR="00000000" w:rsidDel="00000000" w:rsidP="00000000" w:rsidRDefault="00000000" w:rsidRPr="00000000" w14:paraId="000000F1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독립운동 단체</w:t>
          </w:r>
        </w:p>
      </w:sdtContent>
    </w:sdt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대한 애국단 - 김구에 의해 상하이에서 결성됨.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보안회 - 일제의 황무지 개간권 요구 저지.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대한자강회 - 고종의 강제 퇴위에 반대하는 시위 주도.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신민회 - 105인 사건으로 해체.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언론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한성순보(순 한문신문), 한성주보(상업 광고 최초 게재), 만세보(천도교 기관지), 대한매일신보(국채 보상 운동)</w:t>
      </w:r>
    </w:p>
    <w:sdt>
      <w:sdtPr>
        <w:tag w:val="goog_rdk_29"/>
      </w:sdtPr>
      <w:sdtContent>
        <w:p w:rsidR="00000000" w:rsidDel="00000000" w:rsidP="00000000" w:rsidRDefault="00000000" w:rsidRPr="00000000" w14:paraId="000000F8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국권 피탈과 조약</w:t>
          </w:r>
        </w:p>
      </w:sdtContent>
    </w:sdt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한일 의정서(1904): 러일 전쟁 중 일본의 군사적 요충지 사용을 허용.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한일 신협약(1907): 행정 각 부서에 일본인 차관 배치.</w:t>
      </w:r>
    </w:p>
    <w:sdt>
      <w:sdtPr>
        <w:tag w:val="goog_rdk_30"/>
      </w:sdtPr>
      <w:sdtContent>
        <w:p w:rsidR="00000000" w:rsidDel="00000000" w:rsidP="00000000" w:rsidRDefault="00000000" w:rsidRPr="00000000" w14:paraId="000000FB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연도별 사건</w:t>
          </w:r>
        </w:p>
      </w:sdtContent>
    </w:sdt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1885: 거문도 사건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1894: 일본, 경복궁 점령 &amp; 내정 개혁 요구(갑오개혁)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1904: 한일 의정서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1907: 정미 7조약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1909: 안중근, 이토 히로부미 암살, ‘남한 대토벌’ 작전 전개.</w:t>
      </w:r>
    </w:p>
    <w:sdt>
      <w:sdtPr>
        <w:tag w:val="goog_rdk_31"/>
      </w:sdtPr>
      <w:sdtContent>
        <w:p w:rsidR="00000000" w:rsidDel="00000000" w:rsidP="00000000" w:rsidRDefault="00000000" w:rsidRPr="00000000" w14:paraId="00000101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독립 모임</w:t>
          </w:r>
        </w:p>
      </w:sdtContent>
    </w:sdt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대한인 국민회: 샌프란시스코에 중앙 총회를 둠.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숭무 학교: 멕시코 주재 한인 무관양성학교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조선청년 독립단: 2.8 독립선언서 발표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대한민국 임시 정부: 조소앙의 삼균주의 기초해 기본 강령 발표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신민회: 대성 학교와 오산 학교를 세워 민족 교육 전개.</w:t>
      </w:r>
    </w:p>
    <w:sdt>
      <w:sdtPr>
        <w:tag w:val="goog_rdk_32"/>
      </w:sdtPr>
      <w:sdtContent>
        <w:p w:rsidR="00000000" w:rsidDel="00000000" w:rsidP="00000000" w:rsidRDefault="00000000" w:rsidRPr="00000000" w14:paraId="00000107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군사 조직</w:t>
          </w:r>
        </w:p>
      </w:sdtContent>
    </w:sdt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한인 애국단: 김구가 조직. 이봉창, 윤봉길.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혁명군: 영릉가 전투 with 중국군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독립 의군부: 국권 반환 요구서 제출 시도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종교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천주교: 의민단 조직 &amp; 무장 투쟁 전개, 경향 신문 발간.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천도교: 잡지 개별 발행 &amp; 민족 의식 고취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개신교: 배재 학당 세워 신학문 보급에 기여.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대종교: 을사오적 처단 위해 자신회 결성.</w:t>
      </w:r>
    </w:p>
    <w:sdt>
      <w:sdtPr>
        <w:tag w:val="goog_rdk_33"/>
      </w:sdtPr>
      <w:sdtContent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역사학자</w:t>
          </w:r>
        </w:p>
      </w:sdtContent>
    </w:sdt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최남선: 조선사 편수회 들어가 조선사 편찬에 참여.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이병도, 손진태: 진단 학회(실증주의 사학) 창립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정인보: 여유당전서 간행 &amp; 조선학 운동 주도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박은식: ‘한국독립운동지혈사’, </w:t>
      </w:r>
      <w:r w:rsidDel="00000000" w:rsidR="00000000" w:rsidRPr="00000000">
        <w:rPr>
          <w:rtl w:val="0"/>
        </w:rPr>
        <w:t xml:space="preserve">국혼 주창.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신채호: &lt;독사신론&gt; 저술 - 민족주의 사관의 기초 마련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이광수: 임시 사료 편찬회에서 ‘한일 관계 사료집’ 편찬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백남은: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조선봉건사회경제사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현대사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6∙25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 군정 종식 – 양국 정부 수립 후 종식.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애치슨 선언 – 6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25전쟁 발발에 영향.</w:t>
      </w:r>
      <w:r w:rsidDel="00000000" w:rsidR="00000000" w:rsidRPr="00000000">
        <w:rPr>
          <w:rtl w:val="0"/>
        </w:rPr>
      </w:r>
    </w:p>
    <w:sdt>
      <w:sdtPr>
        <w:tag w:val="goog_rdk_34"/>
      </w:sdtPr>
      <w:sdtContent>
        <w:p w:rsidR="00000000" w:rsidDel="00000000" w:rsidP="00000000" w:rsidRDefault="00000000" w:rsidRPr="00000000" w14:paraId="0000011C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/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헌법 개정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사사오입(2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 초대 대통령 중임 제한 철폐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장면 정부(3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 양원제 – 민의원, 참의원</w:t>
      </w:r>
    </w:p>
    <w:sdt>
      <w:sdtPr>
        <w:tag w:val="goog_rdk_35"/>
      </w:sdtPr>
      <w:sdtContent>
        <w:p w:rsidR="00000000" w:rsidDel="00000000" w:rsidP="00000000" w:rsidRDefault="00000000" w:rsidRPr="00000000" w14:paraId="0000011F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대통령</w:t>
          </w:r>
        </w:p>
      </w:sdtContent>
    </w:sdt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박정희: 인혁당 재건위 사건, YH무역 노동자 농성 강경 진압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전두환: 이산 가족 만남 최초 성사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노태우: 남북 기본 합의서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김대중: 개성 공업 지구 조성 합의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이명박: 한미 자유 무역 협정 비준</w:t>
      </w:r>
    </w:p>
    <w:p w:rsidR="00000000" w:rsidDel="00000000" w:rsidP="00000000" w:rsidRDefault="00000000" w:rsidRPr="00000000" w14:paraId="00000125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heading=h.qpafzreevqk6" w:id="1"/>
      <w:bookmarkEnd w:id="1"/>
      <w:r w:rsidDel="00000000" w:rsidR="00000000" w:rsidRPr="00000000">
        <w:rPr>
          <w:rtl w:val="0"/>
        </w:rPr>
        <w:t xml:space="preserve">기타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선사 시대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구석기 유적지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연천 전곡리, 공주 석장리, 단양 금굴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신석기 유적지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봉사 지탑리, 서울 암사동, 양양 오산리, 부산 동삼동, 제주 고산리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거푸집: 청동기 시대에는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비파형 동검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거친무늬 거울, 철기 시대에는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세형 동검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잔무늬 거울.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삼국 시대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인물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흑치상지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임존성에서 소정방이 지휘하는 당군 격퇴.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신라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균여 - [보현십원가] 지어 불교 교리 전파.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유적지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정사암: 재상을 선출하던 천정대 있음.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능산리 고분군: 백제 금동 대향로 출토.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정림사지: 5층 석탑 있음.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송산리 고분군: 무령왕 부부 무덤 발견됨.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유적지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경주 안압지: 귀족들 놀이 도구인 나무 주사위 출토.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연개소문이 천리장성 축초한건 나당 전쟁 전.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고려 시대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외세 침입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몽골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다인철소 주민들이 충주 지역에서 저항.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경제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서적점, 다점 등의 관영 상점 운영됨.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불상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논산 관촉사 석조미륵보살 입상: 은진 미륵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승려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요세 - 법화 신아에 중점을 둔 백련 결사 주도.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혜심 - 유불 일치설 주장해 심성의 도야를 강조.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조선 전기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일본과의 무역 허용 &amp; 계해약조 체결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사육신: 성삼문 등이 상왕의 복위를 꾀하다 처형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붕당 정치 시작 - 이조 전랑 임명에 대한 갈등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균역법의 대책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어염세, 선박세 국가 재정으로 귀속 &amp; 선무군관에게 1년에 1필의 군포 징수(선무군관포)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조선 후기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tl w:val="0"/>
        </w:rPr>
        <w:t xml:space="preserve">유형원: &lt;반계수록&gt;에서 토지 제도 개혁론 제시.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tl w:val="0"/>
        </w:rPr>
        <w:t xml:space="preserve">선조, 임진왜란 초기 의주로 파천 (신립의 탄금대 전투 패배 직후)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인조, 이괄의 난 때 공산성으로 피란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충남 덕산: 오페르트’s 남연군 묘 도굴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유향소: 좌수와 별감을 선발해 운영.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향교: 전국의 부, 목, 군, 현에 하나씩 설립.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진주 농민 봉기 수습을 위헤 박규수가 안핵사로 파견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일제강점기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tl w:val="0"/>
        </w:rPr>
        <w:t xml:space="preserve">임시정부 개헌 시기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대통령 중심제 개헌 - 1919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국무령 중심제 내각개헌제 - 1925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국무위원 집단 지도제 개헌 -1927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주석 중심제 - 1940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주석, 부주석 중심제 - 1944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10s 국외 독립운동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서간도 : 경학사, 신흥 강습소, 서로 군정서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북간도: 서전서숙, 명동학교, 북로 군정서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연해주: 권업회(권업신문), 대한 광복군 정부, 대한 국민회의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미주: 대한인 국민회, 대조선 국민 군단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상하이: 신한청년당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현대사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덕수궁: 제 1차 미소 공동 위원회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기타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구제도감: 전염병 등 재해 발생시 치료 담당 관청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혜민국: 서민을 위한 의료 기관, 의약품 제공.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고려∙조선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상평창 – 물가 조절 기관.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&lt;구황촬요&gt; 간행해 기근에 대비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/>
      </w:pPr>
      <w:bookmarkStart w:colFirst="0" w:colLast="0" w:name="_heading=h.yw3kku10x2y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삼국시대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지방관: 여러 성에 욕살, 처려근지 존재했음.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집집마다 부경이라는 창고 있었음.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지증왕: 국내 주, 군, 현을 정함.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나당 전쟁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당이 안동도호부를 요동 지역으로 옮김.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진덕여왕: 위홍과 대구화상에게 삼대목 편찬 지시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난해한 문제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한반도 내 사찰과 관련된 역사</w:t>
      </w:r>
    </w:p>
    <w:p w:rsidR="00000000" w:rsidDel="00000000" w:rsidP="00000000" w:rsidRDefault="00000000" w:rsidRPr="00000000" w14:paraId="0000017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논산 개태사 - 왕건이 일리천 전투 승리 후 건립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법주사 팔상전 - 국내 유일 5층 목조 건축물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군위 인각사 - 일연 삼국유사 집필</w:t>
      </w:r>
    </w:p>
    <w:p w:rsidR="00000000" w:rsidDel="00000000" w:rsidP="00000000" w:rsidRDefault="00000000" w:rsidRPr="00000000" w14:paraId="0000017E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안동 봉정사 - 주심포 양식 건축물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사진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삼국 시대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41회 4, 17, </w:t>
      </w:r>
    </w:p>
    <w:p w:rsidR="00000000" w:rsidDel="00000000" w:rsidP="00000000" w:rsidRDefault="00000000" w:rsidRPr="00000000" w14:paraId="00000185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선사 시대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철기 모든 나라 제철 행사 &amp; 결혼 풍습 외우기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준왕→위만→우거왕으로 이어지는 고조선 알아두기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609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410A1B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410A1B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410A1B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e74b5" w:themeColor="accent1" w:themeShade="0000BF"/>
      <w:kern w:val="0"/>
      <w:sz w:val="32"/>
      <w:szCs w:val="32"/>
    </w:rPr>
  </w:style>
  <w:style w:type="paragraph" w:styleId="2">
    <w:name w:val="toc 2"/>
    <w:basedOn w:val="a"/>
    <w:next w:val="a"/>
    <w:autoRedefine w:val="1"/>
    <w:uiPriority w:val="39"/>
    <w:unhideWhenUsed w:val="1"/>
    <w:rsid w:val="00410A1B"/>
    <w:pPr>
      <w:widowControl w:val="1"/>
      <w:wordWrap w:val="1"/>
      <w:autoSpaceDE w:val="1"/>
      <w:autoSpaceDN w:val="1"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rsid w:val="00410A1B"/>
    <w:pPr>
      <w:widowControl w:val="1"/>
      <w:wordWrap w:val="1"/>
      <w:autoSpaceDE w:val="1"/>
      <w:autoSpaceDN w:val="1"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 w:val="1"/>
    <w:uiPriority w:val="39"/>
    <w:unhideWhenUsed w:val="1"/>
    <w:rsid w:val="00410A1B"/>
    <w:pPr>
      <w:widowControl w:val="1"/>
      <w:wordWrap w:val="1"/>
      <w:autoSpaceDE w:val="1"/>
      <w:autoSpaceDN w:val="1"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 w:val="1"/>
    <w:rsid w:val="00410A1B"/>
    <w:pPr>
      <w:ind w:left="800" w:leftChars="400"/>
    </w:pPr>
  </w:style>
  <w:style w:type="paragraph" w:styleId="a4">
    <w:name w:val="header"/>
    <w:basedOn w:val="a"/>
    <w:link w:val="Char"/>
    <w:uiPriority w:val="99"/>
    <w:semiHidden w:val="1"/>
    <w:unhideWhenUsed w:val="1"/>
    <w:rsid w:val="00C32AB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semiHidden w:val="1"/>
    <w:rsid w:val="00C32ABA"/>
  </w:style>
  <w:style w:type="paragraph" w:styleId="a5">
    <w:name w:val="footer"/>
    <w:basedOn w:val="a"/>
    <w:link w:val="Char0"/>
    <w:uiPriority w:val="99"/>
    <w:semiHidden w:val="1"/>
    <w:unhideWhenUsed w:val="1"/>
    <w:rsid w:val="00C32AB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semiHidden w:val="1"/>
    <w:rsid w:val="00C32ABA"/>
  </w:style>
  <w:style w:type="table" w:styleId="a6">
    <w:name w:val="Table Grid"/>
    <w:basedOn w:val="a1"/>
    <w:uiPriority w:val="39"/>
    <w:rsid w:val="007538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.0" w:type="dxa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472c4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70ad47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a5a5a5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Malgun Gothic" w:cs="Malgun Gothic" w:eastAsia="Malgun Gothic" w:hAnsi="Malgun Gothic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2019-09-20T05:15:00Z</dcterms:created>
  <dc:creator>Windows 사용자</dc:creator>
</cp:coreProperties>
</file>