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7941611"/>
        <w:docPartObj>
          <w:docPartGallery w:val="Cover Pages"/>
          <w:docPartUnique/>
        </w:docPartObj>
      </w:sdtPr>
      <w:sdtEndPr>
        <w:rPr>
          <w:sz w:val="22"/>
          <w:szCs w:val="22"/>
          <w:lang w:val="en-GB"/>
        </w:rPr>
      </w:sdtEndPr>
      <w:sdtContent>
        <w:p w14:paraId="3FB71F3E" w14:textId="5A91A8CF" w:rsidR="00B060CC" w:rsidRPr="00546859" w:rsidRDefault="00B060CC"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3D133E85" wp14:editId="5ABA52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74991F" w14:textId="77777777" w:rsidR="00B060CC" w:rsidRDefault="00B060C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D133E85" id="Rectangle 466" o:spid="_x0000_s102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b1d2fb [660]" stroked="f" strokeweight="1pt">
                    <v:fill color2="#167af3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D74991F" w14:textId="77777777" w:rsidR="00B060CC" w:rsidRDefault="00B060C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F0300E7" wp14:editId="714667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22E472" w14:textId="62FB0B5F" w:rsidR="00B060CC" w:rsidRPr="004B2BCD" w:rsidRDefault="00E643A2">
                                <w:pPr>
                                  <w:spacing w:before="240"/>
                                  <w:jc w:val="center"/>
                                  <w:rPr>
                                    <w:rFonts w:ascii="Century Gothic" w:hAnsi="Century Gothic"/>
                                    <w:color w:val="FFFFFF" w:themeColor="background1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FFFFFF" w:themeColor="background1"/>
                                    <w:lang w:val="en-GB"/>
                                  </w:rPr>
                                  <w:t xml:space="preserve">Construct the </w:t>
                                </w:r>
                                <w:r w:rsidR="00773914">
                                  <w:rPr>
                                    <w:rFonts w:ascii="Century Gothic" w:hAnsi="Century Gothic"/>
                                    <w:color w:val="FFFFFF" w:themeColor="background1"/>
                                    <w:lang w:val="en-GB"/>
                                  </w:rPr>
                                  <w:t xml:space="preserve">Spaces© </w:t>
                                </w:r>
                                <w:r>
                                  <w:rPr>
                                    <w:rFonts w:ascii="Century Gothic" w:hAnsi="Century Gothic"/>
                                    <w:color w:val="FFFFFF" w:themeColor="background1"/>
                                    <w:lang w:val="en-GB"/>
                                  </w:rPr>
                                  <w:t>database in SQL Server</w:t>
                                </w:r>
                                <w:r w:rsidR="00773914">
                                  <w:rPr>
                                    <w:rFonts w:ascii="Century Gothic" w:hAnsi="Century Gothic"/>
                                    <w:color w:val="FFFFFF" w:themeColor="background1"/>
                                    <w:lang w:val="en-GB"/>
                                  </w:rPr>
                                  <w:t xml:space="preserve"> and load test data. Write queries for the required transactions.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F0300E7" id="Rectangle 467" o:spid="_x0000_s102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146194 [3215]" stroked="f" strokeweight="1pt">
                    <v:textbox inset="14.4pt,14.4pt,14.4pt,28.8pt">
                      <w:txbxContent>
                        <w:p w14:paraId="4D22E472" w14:textId="62FB0B5F" w:rsidR="00B060CC" w:rsidRPr="004B2BCD" w:rsidRDefault="00E643A2">
                          <w:pPr>
                            <w:spacing w:before="240"/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lang w:val="en-GB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FFFFFF" w:themeColor="background1"/>
                              <w:lang w:val="en-GB"/>
                            </w:rPr>
                            <w:t xml:space="preserve">Construct the </w:t>
                          </w:r>
                          <w:r w:rsidR="00773914">
                            <w:rPr>
                              <w:rFonts w:ascii="Century Gothic" w:hAnsi="Century Gothic"/>
                              <w:color w:val="FFFFFF" w:themeColor="background1"/>
                              <w:lang w:val="en-GB"/>
                            </w:rPr>
                            <w:t xml:space="preserve">Spaces© </w:t>
                          </w:r>
                          <w:r>
                            <w:rPr>
                              <w:rFonts w:ascii="Century Gothic" w:hAnsi="Century Gothic"/>
                              <w:color w:val="FFFFFF" w:themeColor="background1"/>
                              <w:lang w:val="en-GB"/>
                            </w:rPr>
                            <w:t>database in SQL Server</w:t>
                          </w:r>
                          <w:r w:rsidR="00773914">
                            <w:rPr>
                              <w:rFonts w:ascii="Century Gothic" w:hAnsi="Century Gothic"/>
                              <w:color w:val="FFFFFF" w:themeColor="background1"/>
                              <w:lang w:val="en-GB"/>
                            </w:rPr>
                            <w:t xml:space="preserve"> and load test data. Write queries for the required transactions.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508DAB2" wp14:editId="2FBAB38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04149251" id="Rectangle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0d87a6 [1614]" strokeweight="1.25pt"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8874713" wp14:editId="68BE5A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41E51DD7" id="Rectangle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052f61 [3204]" stroked="f" strokeweight="1pt">
                    <w10:wrap anchorx="page" anchory="page"/>
                  </v:rect>
                </w:pict>
              </mc:Fallback>
            </mc:AlternateContent>
          </w: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99DF0BC" wp14:editId="6B2950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ajorBidi"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A2CD5E" w14:textId="01401C4F" w:rsidR="00B060CC" w:rsidRPr="00C07C55" w:rsidRDefault="00A84E37">
                                    <w:pPr>
                                      <w:spacing w:line="240" w:lineRule="auto"/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DAT601</w:t>
                                    </w:r>
                                    <w:r w:rsidR="001A05B8" w:rsidRPr="00C07C55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Assessment </w:t>
                                    </w:r>
                                    <w:r w:rsidR="00D44BE4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Two Part </w:t>
                                    </w:r>
                                    <w:r w:rsidR="00E643A2">
                                      <w:rPr>
                                        <w:rFonts w:ascii="Century Gothic" w:eastAsiaTheme="majorEastAsia" w:hAnsi="Century Gothic" w:cstheme="majorBidi"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56AD74D3" w14:textId="4A6BE7D7" w:rsidR="00B060CC" w:rsidRPr="00C07C55" w:rsidRDefault="006A3147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146194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entury Gothic" w:eastAsiaTheme="majorEastAsia" w:hAnsi="Century Gothic" w:cstheme="majorBidi"/>
                                    <w:color w:val="146194" w:themeColor="text2"/>
                                    <w:sz w:val="32"/>
                                    <w:szCs w:val="40"/>
                                  </w:rPr>
                                  <w:t>Physical Implementation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99DF0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entury Gothic" w:eastAsiaTheme="majorEastAsia" w:hAnsi="Century Gothic" w:cstheme="majorBidi"/>
                              <w:color w:val="052F61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EA2CD5E" w14:textId="01401C4F" w:rsidR="00B060CC" w:rsidRPr="00C07C55" w:rsidRDefault="00A84E37">
                              <w:pPr>
                                <w:spacing w:line="240" w:lineRule="auto"/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DAT601</w:t>
                              </w:r>
                              <w:r w:rsidR="001A05B8" w:rsidRPr="00C07C55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Assessment </w:t>
                              </w:r>
                              <w:r w:rsidR="00D44BE4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Two Part </w:t>
                              </w:r>
                              <w:r w:rsidR="00E643A2">
                                <w:rPr>
                                  <w:rFonts w:ascii="Century Gothic" w:eastAsiaTheme="majorEastAsia" w:hAnsi="Century Gothic" w:cstheme="majorBidi"/>
                                  <w:color w:val="052F61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sdtContent>
                        </w:sdt>
                        <w:p w14:paraId="56AD74D3" w14:textId="4A6BE7D7" w:rsidR="00B060CC" w:rsidRPr="00C07C55" w:rsidRDefault="006A3147">
                          <w:pPr>
                            <w:rPr>
                              <w:rFonts w:ascii="Century Gothic" w:eastAsiaTheme="majorEastAsia" w:hAnsi="Century Gothic" w:cstheme="majorBidi"/>
                              <w:color w:val="146194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Century Gothic" w:eastAsiaTheme="majorEastAsia" w:hAnsi="Century Gothic" w:cstheme="majorBidi"/>
                              <w:color w:val="146194" w:themeColor="text2"/>
                              <w:sz w:val="32"/>
                              <w:szCs w:val="40"/>
                            </w:rPr>
                            <w:t>Physical Implementation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E58529" w14:textId="2105F80D" w:rsidR="00B060CC" w:rsidRPr="00546859" w:rsidRDefault="00F5325C">
          <w:pPr>
            <w:spacing w:before="0" w:after="160" w:line="259" w:lineRule="auto"/>
            <w:rPr>
              <w:sz w:val="22"/>
              <w:szCs w:val="22"/>
              <w:lang w:val="en-GB"/>
            </w:rPr>
          </w:pPr>
          <w:r w:rsidRPr="005468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6F367093" wp14:editId="72E3939E">
                    <wp:simplePos x="0" y="0"/>
                    <wp:positionH relativeFrom="page">
                      <wp:posOffset>3457575</wp:posOffset>
                    </wp:positionH>
                    <wp:positionV relativeFrom="page">
                      <wp:posOffset>6819900</wp:posOffset>
                    </wp:positionV>
                    <wp:extent cx="2797810" cy="53594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35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8618CB" w14:textId="41BC0317" w:rsidR="003129FD" w:rsidRPr="008C073E" w:rsidRDefault="00C60084">
                                <w:pPr>
                                  <w:pStyle w:val="NoSpacing"/>
                                </w:pPr>
                                <w:r>
                                  <w:t>2</w:t>
                                </w:r>
                                <w:r w:rsidR="00E643A2">
                                  <w:t>3</w:t>
                                </w:r>
                                <w:r w:rsidR="003129FD" w:rsidRPr="008D4140">
                                  <w:t>/</w:t>
                                </w:r>
                                <w:r w:rsidR="00E643A2">
                                  <w:t>6</w:t>
                                </w:r>
                                <w:r w:rsidR="003129FD" w:rsidRPr="008D4140">
                                  <w:t>/23</w:t>
                                </w:r>
                              </w:p>
                              <w:p w14:paraId="7D324B02" w14:textId="0D41E1F4" w:rsidR="00B060CC" w:rsidRPr="008C073E" w:rsidRDefault="00716736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0CC" w:rsidRPr="008C073E">
                                      <w:t>Jayden Houghton</w:t>
                                    </w:r>
                                  </w:sdtContent>
                                </w:sdt>
                                <w:r w:rsidR="00B060CC" w:rsidRPr="008C073E">
                                  <w:t xml:space="preserve"> </w:t>
                                </w:r>
                                <w:r w:rsidR="00F5325C" w:rsidRPr="008C073E">
                                  <w:t>–</w:t>
                                </w:r>
                                <w:r w:rsidR="00B060CC" w:rsidRPr="008C073E">
                                  <w:t xml:space="preserve"> 13524050</w:t>
                                </w:r>
                              </w:p>
                              <w:p w14:paraId="79EF3AE7" w14:textId="77777777" w:rsidR="00F5325C" w:rsidRPr="008C073E" w:rsidRDefault="00F5325C">
                                <w:pPr>
                                  <w:pStyle w:val="NoSpacing"/>
                                </w:pPr>
                              </w:p>
                              <w:p w14:paraId="0119B2E6" w14:textId="77777777" w:rsidR="000A5061" w:rsidRDefault="000A50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367093" id="Text Box 465" o:spid="_x0000_s1029" type="#_x0000_t202" style="position:absolute;margin-left:272.25pt;margin-top:537pt;width:220.3pt;height:42.2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" filled="f" stroked="f" strokeweight=".5pt">
                    <v:textbox>
                      <w:txbxContent>
                        <w:p w14:paraId="338618CB" w14:textId="41BC0317" w:rsidR="003129FD" w:rsidRPr="008C073E" w:rsidRDefault="00C60084">
                          <w:pPr>
                            <w:pStyle w:val="NoSpacing"/>
                          </w:pPr>
                          <w:r>
                            <w:t>2</w:t>
                          </w:r>
                          <w:r w:rsidR="00E643A2">
                            <w:t>3</w:t>
                          </w:r>
                          <w:r w:rsidR="003129FD" w:rsidRPr="008D4140">
                            <w:t>/</w:t>
                          </w:r>
                          <w:r w:rsidR="00E643A2">
                            <w:t>6</w:t>
                          </w:r>
                          <w:r w:rsidR="003129FD" w:rsidRPr="008D4140">
                            <w:t>/23</w:t>
                          </w:r>
                        </w:p>
                        <w:p w14:paraId="7D324B02" w14:textId="0D41E1F4" w:rsidR="00B060CC" w:rsidRPr="008C073E" w:rsidRDefault="00716736">
                          <w:pPr>
                            <w:pStyle w:val="NoSpacing"/>
                          </w:pPr>
                          <w:sdt>
                            <w:sdt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60CC" w:rsidRPr="008C073E">
                                <w:t>Jayden Houghton</w:t>
                              </w:r>
                            </w:sdtContent>
                          </w:sdt>
                          <w:r w:rsidR="00B060CC" w:rsidRPr="008C073E">
                            <w:t xml:space="preserve"> </w:t>
                          </w:r>
                          <w:r w:rsidR="00F5325C" w:rsidRPr="008C073E">
                            <w:t>–</w:t>
                          </w:r>
                          <w:r w:rsidR="00B060CC" w:rsidRPr="008C073E">
                            <w:t xml:space="preserve"> 13524050</w:t>
                          </w:r>
                        </w:p>
                        <w:p w14:paraId="79EF3AE7" w14:textId="77777777" w:rsidR="00F5325C" w:rsidRPr="008C073E" w:rsidRDefault="00F5325C">
                          <w:pPr>
                            <w:pStyle w:val="NoSpacing"/>
                          </w:pPr>
                        </w:p>
                        <w:p w14:paraId="0119B2E6" w14:textId="77777777" w:rsidR="000A5061" w:rsidRDefault="000A5061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060CC" w:rsidRPr="00546859">
            <w:rPr>
              <w:sz w:val="22"/>
              <w:szCs w:val="22"/>
              <w:lang w:val="en-GB"/>
            </w:rPr>
            <w:br w:type="page"/>
          </w:r>
        </w:p>
      </w:sdtContent>
    </w:sdt>
    <w:p w14:paraId="7D9FD5EE" w14:textId="07F7A9AB" w:rsidR="00BE72EF" w:rsidRDefault="00BE72EF" w:rsidP="00500AF6">
      <w:pPr>
        <w:pStyle w:val="TOCHeading"/>
        <w:sectPr w:rsidR="00BE72EF" w:rsidSect="009B52DA"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bookmarkStart w:id="0" w:name="_Toc115183289" w:displacedByCustomXml="next"/>
    <w:sdt>
      <w:sdtPr>
        <w:rPr>
          <w:caps w:val="0"/>
          <w:color w:val="auto"/>
          <w:spacing w:val="0"/>
          <w:sz w:val="20"/>
          <w:szCs w:val="20"/>
        </w:rPr>
        <w:id w:val="38576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826DC" w14:textId="7B97D97A" w:rsidR="00500AF6" w:rsidRDefault="00500AF6">
          <w:pPr>
            <w:pStyle w:val="TOCHeading"/>
          </w:pPr>
          <w:r>
            <w:t>Contents</w:t>
          </w:r>
        </w:p>
        <w:p w14:paraId="6E5AF1D3" w14:textId="54929D5C" w:rsidR="00D40A25" w:rsidRDefault="00500A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6102" w:history="1">
            <w:r w:rsidR="00D40A25" w:rsidRPr="000B683D">
              <w:rPr>
                <w:rStyle w:val="Hyperlink"/>
                <w:noProof/>
              </w:rPr>
              <w:t>Introduction</w:t>
            </w:r>
            <w:r w:rsidR="00D40A25">
              <w:rPr>
                <w:noProof/>
                <w:webHidden/>
              </w:rPr>
              <w:tab/>
            </w:r>
            <w:r w:rsidR="00D40A25">
              <w:rPr>
                <w:noProof/>
                <w:webHidden/>
              </w:rPr>
              <w:fldChar w:fldCharType="begin"/>
            </w:r>
            <w:r w:rsidR="00D40A25">
              <w:rPr>
                <w:noProof/>
                <w:webHidden/>
              </w:rPr>
              <w:instrText xml:space="preserve"> PAGEREF _Toc137126102 \h </w:instrText>
            </w:r>
            <w:r w:rsidR="00D40A25">
              <w:rPr>
                <w:noProof/>
                <w:webHidden/>
              </w:rPr>
            </w:r>
            <w:r w:rsidR="00D40A25">
              <w:rPr>
                <w:noProof/>
                <w:webHidden/>
              </w:rPr>
              <w:fldChar w:fldCharType="separate"/>
            </w:r>
            <w:r w:rsidR="00D40A25">
              <w:rPr>
                <w:noProof/>
                <w:webHidden/>
              </w:rPr>
              <w:t>1</w:t>
            </w:r>
            <w:r w:rsidR="00D40A25">
              <w:rPr>
                <w:noProof/>
                <w:webHidden/>
              </w:rPr>
              <w:fldChar w:fldCharType="end"/>
            </w:r>
          </w:hyperlink>
        </w:p>
        <w:p w14:paraId="31FC2D94" w14:textId="0AAF114B" w:rsidR="00D40A25" w:rsidRDefault="0071673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126103" w:history="1">
            <w:r w:rsidR="00D40A25" w:rsidRPr="000B683D">
              <w:rPr>
                <w:rStyle w:val="Hyperlink"/>
                <w:noProof/>
              </w:rPr>
              <w:t>SQL DDL</w:t>
            </w:r>
            <w:r w:rsidR="00D40A25">
              <w:rPr>
                <w:noProof/>
                <w:webHidden/>
              </w:rPr>
              <w:tab/>
            </w:r>
            <w:r w:rsidR="00D40A25">
              <w:rPr>
                <w:noProof/>
                <w:webHidden/>
              </w:rPr>
              <w:fldChar w:fldCharType="begin"/>
            </w:r>
            <w:r w:rsidR="00D40A25">
              <w:rPr>
                <w:noProof/>
                <w:webHidden/>
              </w:rPr>
              <w:instrText xml:space="preserve"> PAGEREF _Toc137126103 \h </w:instrText>
            </w:r>
            <w:r w:rsidR="00D40A25">
              <w:rPr>
                <w:noProof/>
                <w:webHidden/>
              </w:rPr>
            </w:r>
            <w:r w:rsidR="00D40A25">
              <w:rPr>
                <w:noProof/>
                <w:webHidden/>
              </w:rPr>
              <w:fldChar w:fldCharType="separate"/>
            </w:r>
            <w:r w:rsidR="00D40A25">
              <w:rPr>
                <w:noProof/>
                <w:webHidden/>
              </w:rPr>
              <w:t>1</w:t>
            </w:r>
            <w:r w:rsidR="00D40A25">
              <w:rPr>
                <w:noProof/>
                <w:webHidden/>
              </w:rPr>
              <w:fldChar w:fldCharType="end"/>
            </w:r>
          </w:hyperlink>
        </w:p>
        <w:p w14:paraId="326D5F68" w14:textId="00C2233A" w:rsidR="00D40A25" w:rsidRDefault="0071673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126104" w:history="1">
            <w:r w:rsidR="00D40A25" w:rsidRPr="000B683D">
              <w:rPr>
                <w:rStyle w:val="Hyperlink"/>
                <w:noProof/>
              </w:rPr>
              <w:t>Test Data</w:t>
            </w:r>
            <w:r w:rsidR="00D40A25">
              <w:rPr>
                <w:noProof/>
                <w:webHidden/>
              </w:rPr>
              <w:tab/>
            </w:r>
            <w:r w:rsidR="00D40A25">
              <w:rPr>
                <w:noProof/>
                <w:webHidden/>
              </w:rPr>
              <w:fldChar w:fldCharType="begin"/>
            </w:r>
            <w:r w:rsidR="00D40A25">
              <w:rPr>
                <w:noProof/>
                <w:webHidden/>
              </w:rPr>
              <w:instrText xml:space="preserve"> PAGEREF _Toc137126104 \h </w:instrText>
            </w:r>
            <w:r w:rsidR="00D40A25">
              <w:rPr>
                <w:noProof/>
                <w:webHidden/>
              </w:rPr>
            </w:r>
            <w:r w:rsidR="00D40A25">
              <w:rPr>
                <w:noProof/>
                <w:webHidden/>
              </w:rPr>
              <w:fldChar w:fldCharType="separate"/>
            </w:r>
            <w:r w:rsidR="00D40A25">
              <w:rPr>
                <w:noProof/>
                <w:webHidden/>
              </w:rPr>
              <w:t>1</w:t>
            </w:r>
            <w:r w:rsidR="00D40A25">
              <w:rPr>
                <w:noProof/>
                <w:webHidden/>
              </w:rPr>
              <w:fldChar w:fldCharType="end"/>
            </w:r>
          </w:hyperlink>
        </w:p>
        <w:p w14:paraId="28F1EE0D" w14:textId="7DFA7F28" w:rsidR="00D40A25" w:rsidRDefault="0071673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126105" w:history="1">
            <w:r w:rsidR="00D40A25" w:rsidRPr="000B683D">
              <w:rPr>
                <w:rStyle w:val="Hyperlink"/>
                <w:noProof/>
              </w:rPr>
              <w:t>SQL Transactions</w:t>
            </w:r>
            <w:r w:rsidR="00D40A25">
              <w:rPr>
                <w:noProof/>
                <w:webHidden/>
              </w:rPr>
              <w:tab/>
            </w:r>
            <w:r w:rsidR="00D40A25">
              <w:rPr>
                <w:noProof/>
                <w:webHidden/>
              </w:rPr>
              <w:fldChar w:fldCharType="begin"/>
            </w:r>
            <w:r w:rsidR="00D40A25">
              <w:rPr>
                <w:noProof/>
                <w:webHidden/>
              </w:rPr>
              <w:instrText xml:space="preserve"> PAGEREF _Toc137126105 \h </w:instrText>
            </w:r>
            <w:r w:rsidR="00D40A25">
              <w:rPr>
                <w:noProof/>
                <w:webHidden/>
              </w:rPr>
            </w:r>
            <w:r w:rsidR="00D40A25">
              <w:rPr>
                <w:noProof/>
                <w:webHidden/>
              </w:rPr>
              <w:fldChar w:fldCharType="separate"/>
            </w:r>
            <w:r w:rsidR="00D40A25">
              <w:rPr>
                <w:noProof/>
                <w:webHidden/>
              </w:rPr>
              <w:t>2</w:t>
            </w:r>
            <w:r w:rsidR="00D40A25">
              <w:rPr>
                <w:noProof/>
                <w:webHidden/>
              </w:rPr>
              <w:fldChar w:fldCharType="end"/>
            </w:r>
          </w:hyperlink>
        </w:p>
        <w:p w14:paraId="64463752" w14:textId="262BAF29" w:rsidR="00D40A25" w:rsidRDefault="0071673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126106" w:history="1">
            <w:r w:rsidR="00D40A25" w:rsidRPr="000B683D">
              <w:rPr>
                <w:rStyle w:val="Hyperlink"/>
                <w:noProof/>
              </w:rPr>
              <w:t>Significant Issues</w:t>
            </w:r>
            <w:r w:rsidR="00D40A25">
              <w:rPr>
                <w:noProof/>
                <w:webHidden/>
              </w:rPr>
              <w:tab/>
            </w:r>
            <w:r w:rsidR="00D40A25">
              <w:rPr>
                <w:noProof/>
                <w:webHidden/>
              </w:rPr>
              <w:fldChar w:fldCharType="begin"/>
            </w:r>
            <w:r w:rsidR="00D40A25">
              <w:rPr>
                <w:noProof/>
                <w:webHidden/>
              </w:rPr>
              <w:instrText xml:space="preserve"> PAGEREF _Toc137126106 \h </w:instrText>
            </w:r>
            <w:r w:rsidR="00D40A25">
              <w:rPr>
                <w:noProof/>
                <w:webHidden/>
              </w:rPr>
            </w:r>
            <w:r w:rsidR="00D40A25">
              <w:rPr>
                <w:noProof/>
                <w:webHidden/>
              </w:rPr>
              <w:fldChar w:fldCharType="separate"/>
            </w:r>
            <w:r w:rsidR="00D40A25">
              <w:rPr>
                <w:noProof/>
                <w:webHidden/>
              </w:rPr>
              <w:t>3</w:t>
            </w:r>
            <w:r w:rsidR="00D40A25">
              <w:rPr>
                <w:noProof/>
                <w:webHidden/>
              </w:rPr>
              <w:fldChar w:fldCharType="end"/>
            </w:r>
          </w:hyperlink>
        </w:p>
        <w:p w14:paraId="74C53361" w14:textId="37BE55F2" w:rsidR="00D40A25" w:rsidRDefault="0071673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126107" w:history="1">
            <w:r w:rsidR="00D40A25" w:rsidRPr="000B683D">
              <w:rPr>
                <w:rStyle w:val="Hyperlink"/>
                <w:noProof/>
              </w:rPr>
              <w:t>Conclusion</w:t>
            </w:r>
            <w:r w:rsidR="00D40A25">
              <w:rPr>
                <w:noProof/>
                <w:webHidden/>
              </w:rPr>
              <w:tab/>
            </w:r>
            <w:r w:rsidR="00D40A25">
              <w:rPr>
                <w:noProof/>
                <w:webHidden/>
              </w:rPr>
              <w:fldChar w:fldCharType="begin"/>
            </w:r>
            <w:r w:rsidR="00D40A25">
              <w:rPr>
                <w:noProof/>
                <w:webHidden/>
              </w:rPr>
              <w:instrText xml:space="preserve"> PAGEREF _Toc137126107 \h </w:instrText>
            </w:r>
            <w:r w:rsidR="00D40A25">
              <w:rPr>
                <w:noProof/>
                <w:webHidden/>
              </w:rPr>
            </w:r>
            <w:r w:rsidR="00D40A25">
              <w:rPr>
                <w:noProof/>
                <w:webHidden/>
              </w:rPr>
              <w:fldChar w:fldCharType="separate"/>
            </w:r>
            <w:r w:rsidR="00D40A25">
              <w:rPr>
                <w:noProof/>
                <w:webHidden/>
              </w:rPr>
              <w:t>3</w:t>
            </w:r>
            <w:r w:rsidR="00D40A25">
              <w:rPr>
                <w:noProof/>
                <w:webHidden/>
              </w:rPr>
              <w:fldChar w:fldCharType="end"/>
            </w:r>
          </w:hyperlink>
        </w:p>
        <w:p w14:paraId="4C511456" w14:textId="6C7CB391" w:rsidR="00D40A25" w:rsidRDefault="0071673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7126108" w:history="1">
            <w:r w:rsidR="00D40A25" w:rsidRPr="000B683D">
              <w:rPr>
                <w:rStyle w:val="Hyperlink"/>
                <w:noProof/>
              </w:rPr>
              <w:t>References</w:t>
            </w:r>
            <w:r w:rsidR="00D40A25">
              <w:rPr>
                <w:noProof/>
                <w:webHidden/>
              </w:rPr>
              <w:tab/>
            </w:r>
            <w:r w:rsidR="00D40A25">
              <w:rPr>
                <w:noProof/>
                <w:webHidden/>
              </w:rPr>
              <w:fldChar w:fldCharType="begin"/>
            </w:r>
            <w:r w:rsidR="00D40A25">
              <w:rPr>
                <w:noProof/>
                <w:webHidden/>
              </w:rPr>
              <w:instrText xml:space="preserve"> PAGEREF _Toc137126108 \h </w:instrText>
            </w:r>
            <w:r w:rsidR="00D40A25">
              <w:rPr>
                <w:noProof/>
                <w:webHidden/>
              </w:rPr>
            </w:r>
            <w:r w:rsidR="00D40A25">
              <w:rPr>
                <w:noProof/>
                <w:webHidden/>
              </w:rPr>
              <w:fldChar w:fldCharType="separate"/>
            </w:r>
            <w:r w:rsidR="00D40A25">
              <w:rPr>
                <w:noProof/>
                <w:webHidden/>
              </w:rPr>
              <w:t>3</w:t>
            </w:r>
            <w:r w:rsidR="00D40A25">
              <w:rPr>
                <w:noProof/>
                <w:webHidden/>
              </w:rPr>
              <w:fldChar w:fldCharType="end"/>
            </w:r>
          </w:hyperlink>
        </w:p>
        <w:p w14:paraId="2B379F50" w14:textId="5D860A12" w:rsidR="00500AF6" w:rsidRDefault="00500AF6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04116C23" w14:textId="77777777" w:rsidR="00AB1154" w:rsidRDefault="00AB1154" w:rsidP="00097F0A"/>
    <w:p w14:paraId="06A1CAF5" w14:textId="77777777" w:rsidR="0009387D" w:rsidRDefault="0009387D" w:rsidP="00097F0A"/>
    <w:p w14:paraId="2D0152FD" w14:textId="77777777" w:rsidR="0009387D" w:rsidRDefault="0009387D" w:rsidP="00097F0A"/>
    <w:p w14:paraId="59E8016D" w14:textId="77777777" w:rsidR="00C9572D" w:rsidRDefault="00C9572D" w:rsidP="00097F0A"/>
    <w:p w14:paraId="772D5A3F" w14:textId="77777777" w:rsidR="00C9572D" w:rsidRDefault="00C9572D" w:rsidP="00097F0A"/>
    <w:p w14:paraId="51E88725" w14:textId="77777777" w:rsidR="00C9572D" w:rsidRDefault="00C9572D" w:rsidP="00097F0A"/>
    <w:p w14:paraId="3671496A" w14:textId="77777777" w:rsidR="00C9572D" w:rsidRDefault="00C9572D" w:rsidP="00097F0A"/>
    <w:p w14:paraId="04B285E9" w14:textId="77777777" w:rsidR="00C9572D" w:rsidRDefault="00C9572D" w:rsidP="00097F0A"/>
    <w:p w14:paraId="02E2A5A9" w14:textId="77777777" w:rsidR="00C9572D" w:rsidRDefault="00C9572D" w:rsidP="00097F0A"/>
    <w:p w14:paraId="305CB7F0" w14:textId="77777777" w:rsidR="00C9572D" w:rsidRDefault="00C9572D" w:rsidP="00097F0A"/>
    <w:p w14:paraId="3DF6B979" w14:textId="40C3267A" w:rsidR="001F4FBE" w:rsidRDefault="005044C1" w:rsidP="00BD512A">
      <w:pPr>
        <w:pStyle w:val="Heading1"/>
      </w:pPr>
      <w:bookmarkStart w:id="1" w:name="_Toc137126103"/>
      <w:r>
        <w:t xml:space="preserve">SQL </w:t>
      </w:r>
      <w:r w:rsidR="00497607">
        <w:t>DDL</w:t>
      </w:r>
      <w:bookmarkEnd w:id="1"/>
    </w:p>
    <w:p w14:paraId="7354D9AC" w14:textId="74A64B9F" w:rsidR="00732718" w:rsidRPr="00732718" w:rsidRDefault="00732718" w:rsidP="00732718">
      <w:pPr>
        <w:rPr>
          <w:i/>
          <w:iCs/>
        </w:rPr>
      </w:pPr>
      <w:r w:rsidRPr="00732718">
        <w:rPr>
          <w:i/>
          <w:iCs/>
        </w:rPr>
        <w:t xml:space="preserve">Build the database in SQL Server using DDL statements. </w:t>
      </w:r>
    </w:p>
    <w:p w14:paraId="2C6C30FB" w14:textId="77777777" w:rsidR="008E2568" w:rsidRDefault="008E2568" w:rsidP="00F0208A"/>
    <w:p w14:paraId="67E86687" w14:textId="11E87E95" w:rsidR="008E4627" w:rsidRDefault="008E4627" w:rsidP="008E4627">
      <w:pPr>
        <w:pStyle w:val="Heading2"/>
      </w:pPr>
      <w:r>
        <w:t>Tables</w:t>
      </w:r>
    </w:p>
    <w:p w14:paraId="2349FA42" w14:textId="77777777" w:rsidR="008E4627" w:rsidRDefault="008E4627" w:rsidP="00F0208A"/>
    <w:p w14:paraId="3B6FC2DB" w14:textId="7376B78A" w:rsidR="00F0208A" w:rsidRDefault="00F0208A" w:rsidP="00F0208A">
      <w:r>
        <w:t xml:space="preserve">Please refer to the attached file </w:t>
      </w:r>
      <w:proofErr w:type="spellStart"/>
      <w:r w:rsidRPr="00F0208A">
        <w:rPr>
          <w:i/>
          <w:iCs/>
        </w:rPr>
        <w:t>Spaces_</w:t>
      </w:r>
      <w:r w:rsidR="00F86398">
        <w:rPr>
          <w:i/>
          <w:iCs/>
        </w:rPr>
        <w:t>Create</w:t>
      </w:r>
      <w:r w:rsidRPr="00F0208A">
        <w:rPr>
          <w:i/>
          <w:iCs/>
        </w:rPr>
        <w:t>.sql</w:t>
      </w:r>
      <w:proofErr w:type="spellEnd"/>
      <w:r>
        <w:t xml:space="preserve">. This file contains </w:t>
      </w:r>
      <w:proofErr w:type="gramStart"/>
      <w:r>
        <w:t>all of</w:t>
      </w:r>
      <w:proofErr w:type="gramEnd"/>
      <w:r>
        <w:t xml:space="preserve"> the </w:t>
      </w:r>
      <w:r w:rsidR="008F0C66">
        <w:t>table creation and foreign key connection</w:t>
      </w:r>
      <w:r>
        <w:t xml:space="preserve"> scripts.</w:t>
      </w:r>
    </w:p>
    <w:p w14:paraId="44E2E6D0" w14:textId="030D9AEA" w:rsidR="00391B58" w:rsidRDefault="00391B58" w:rsidP="00F0208A">
      <w:r>
        <w:t xml:space="preserve">I used Visual Paradigm </w:t>
      </w:r>
      <w:sdt>
        <w:sdtPr>
          <w:id w:val="1563062334"/>
          <w:citation/>
        </w:sdtPr>
        <w:sdtEndPr/>
        <w:sdtContent>
          <w:r>
            <w:fldChar w:fldCharType="begin"/>
          </w:r>
          <w:r>
            <w:rPr>
              <w:lang w:val="en-GB"/>
            </w:rPr>
            <w:instrText xml:space="preserve"> CITATION VisualParadigm \l 2057 </w:instrText>
          </w:r>
          <w:r>
            <w:fldChar w:fldCharType="separate"/>
          </w:r>
          <w:r w:rsidR="00716736">
            <w:rPr>
              <w:noProof/>
              <w:lang w:val="en-GB"/>
            </w:rPr>
            <w:t>(Visual Paradigm, Retrieved 2023)</w:t>
          </w:r>
          <w:r>
            <w:fldChar w:fldCharType="end"/>
          </w:r>
        </w:sdtContent>
      </w:sdt>
      <w:r w:rsidR="002865A2">
        <w:t xml:space="preserve"> to logically model my database. I then used the </w:t>
      </w:r>
      <w:r w:rsidR="006D1987">
        <w:t>generate database functionality to generate the DDL</w:t>
      </w:r>
      <w:r w:rsidR="001B54F7">
        <w:t xml:space="preserve"> script</w:t>
      </w:r>
      <w:r w:rsidR="006D1987">
        <w:t>.</w:t>
      </w:r>
      <w:r w:rsidR="002865A2">
        <w:t xml:space="preserve"> </w:t>
      </w:r>
      <w:r w:rsidR="008E2568">
        <w:t>This automatically generated the table creat</w:t>
      </w:r>
      <w:r w:rsidR="008D4422">
        <w:t>ion and foreign key alters</w:t>
      </w:r>
      <w:r w:rsidR="00274595">
        <w:t>. This worked well, although I did have to reformat them to be more readable.</w:t>
      </w:r>
      <w:r w:rsidR="00361F0E">
        <w:t xml:space="preserve"> I also had to add square brackets to names like </w:t>
      </w:r>
      <w:r w:rsidR="008E1185">
        <w:t>data or datetime, as these are keywords.</w:t>
      </w:r>
    </w:p>
    <w:p w14:paraId="67D8B2AB" w14:textId="77777777" w:rsidR="00780643" w:rsidRDefault="00780643" w:rsidP="00F0208A">
      <w:pPr>
        <w:rPr>
          <w:highlight w:val="yellow"/>
        </w:rPr>
      </w:pPr>
    </w:p>
    <w:p w14:paraId="05163359" w14:textId="77777777" w:rsidR="00780643" w:rsidRPr="008E4627" w:rsidRDefault="00780643" w:rsidP="00F0208A"/>
    <w:p w14:paraId="63CB5EB3" w14:textId="11F97848" w:rsidR="008E4627" w:rsidRPr="008E4627" w:rsidRDefault="008E4627" w:rsidP="008E4627">
      <w:pPr>
        <w:pStyle w:val="Heading2"/>
      </w:pPr>
      <w:r w:rsidRPr="008E4627">
        <w:t xml:space="preserve">Check </w:t>
      </w:r>
      <w:r>
        <w:t>Constraints</w:t>
      </w:r>
    </w:p>
    <w:p w14:paraId="7E4C13A5" w14:textId="77777777" w:rsidR="008E4627" w:rsidRPr="00E457AA" w:rsidRDefault="008E4627" w:rsidP="00F0208A"/>
    <w:p w14:paraId="50C3DCA1" w14:textId="1370D77A" w:rsidR="00E457AA" w:rsidRDefault="00E457AA" w:rsidP="00F0208A">
      <w:r w:rsidRPr="00E457AA">
        <w:t xml:space="preserve">I have implemented </w:t>
      </w:r>
      <w:r w:rsidR="00561038">
        <w:t>t</w:t>
      </w:r>
      <w:r>
        <w:t>hr</w:t>
      </w:r>
      <w:r w:rsidR="00561038">
        <w:t>e</w:t>
      </w:r>
      <w:r>
        <w:t>e check constraints into my database.</w:t>
      </w:r>
    </w:p>
    <w:p w14:paraId="08208838" w14:textId="77777777" w:rsidR="00B54EBA" w:rsidRDefault="00B54EBA" w:rsidP="00F0208A"/>
    <w:p w14:paraId="659B11AC" w14:textId="5A1C1463" w:rsidR="00E457AA" w:rsidRDefault="00E457AA" w:rsidP="00F0208A">
      <w:r>
        <w:t>Two of them are for discounts:</w:t>
      </w:r>
      <w:r w:rsidR="00CA140F">
        <w:t xml:space="preserve"> </w:t>
      </w:r>
    </w:p>
    <w:p w14:paraId="766B9E5C" w14:textId="313B6CB3" w:rsidR="00CA140F" w:rsidRDefault="00CA140F" w:rsidP="00CA140F">
      <w:pPr>
        <w:pStyle w:val="ListParagraph"/>
        <w:numPr>
          <w:ilvl w:val="0"/>
          <w:numId w:val="11"/>
        </w:numPr>
      </w:pPr>
      <w:proofErr w:type="spellStart"/>
      <w:r>
        <w:t>AdminExecutive</w:t>
      </w:r>
      <w:proofErr w:type="spellEnd"/>
      <w:r>
        <w:t xml:space="preserve"> </w:t>
      </w:r>
      <w:proofErr w:type="spellStart"/>
      <w:r>
        <w:t>maxDiscount</w:t>
      </w:r>
      <w:proofErr w:type="spellEnd"/>
    </w:p>
    <w:p w14:paraId="732AC4DB" w14:textId="3A439FAA" w:rsidR="00CA140F" w:rsidRDefault="00CA140F" w:rsidP="00CA140F">
      <w:pPr>
        <w:pStyle w:val="ListParagraph"/>
        <w:numPr>
          <w:ilvl w:val="0"/>
          <w:numId w:val="11"/>
        </w:numPr>
      </w:pPr>
      <w:r>
        <w:t>Contract Discount</w:t>
      </w:r>
    </w:p>
    <w:p w14:paraId="09B1E568" w14:textId="13DE64E8" w:rsidR="00561038" w:rsidRDefault="00561038" w:rsidP="00561038">
      <w:r>
        <w:t>This is because Spaces© has a business rule that only allows discounts unto 3%.</w:t>
      </w:r>
      <w:r w:rsidR="00155359">
        <w:t xml:space="preserve"> By putting in a check, this will ensure that larger values are not accidentally added.</w:t>
      </w:r>
    </w:p>
    <w:p w14:paraId="1DA3E17F" w14:textId="2DC23E8E" w:rsidR="00E457AA" w:rsidRPr="00137318" w:rsidRDefault="00B54EBA" w:rsidP="00F0208A">
      <w:r w:rsidRPr="00B54EBA">
        <w:rPr>
          <w:noProof/>
        </w:rPr>
        <w:drawing>
          <wp:inline distT="0" distB="0" distL="0" distR="0" wp14:anchorId="654BCC29" wp14:editId="27E43B2E">
            <wp:extent cx="1838582" cy="209579"/>
            <wp:effectExtent l="0" t="0" r="9525" b="0"/>
            <wp:docPr id="13212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81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AACD" w14:textId="77777777" w:rsidR="00B54EBA" w:rsidRDefault="00B54EBA" w:rsidP="00B67211"/>
    <w:p w14:paraId="0C5A716F" w14:textId="38692EFD" w:rsidR="00B67211" w:rsidRDefault="00B54EBA" w:rsidP="00B67211">
      <w:r>
        <w:t xml:space="preserve">The other discount is to </w:t>
      </w:r>
      <w:r w:rsidR="00ED640B">
        <w:t xml:space="preserve">limit the number of video streams a subscriber can view. Spaces© has a business </w:t>
      </w:r>
      <w:r w:rsidR="00225D9A">
        <w:t xml:space="preserve">rule that limits </w:t>
      </w:r>
      <w:r w:rsidR="00C44FA7">
        <w:t xml:space="preserve">subscribers to viewing up to 100 video streams from </w:t>
      </w:r>
      <w:r w:rsidR="007D5836">
        <w:t>each sensor.</w:t>
      </w:r>
      <w:r w:rsidR="006C47EB">
        <w:t xml:space="preserve"> As this is a more complex check, I have implemented it using a </w:t>
      </w:r>
      <w:r w:rsidR="00BD3434">
        <w:t>function as shown below.</w:t>
      </w:r>
    </w:p>
    <w:p w14:paraId="0DCC6E4F" w14:textId="77777777" w:rsidR="000E242B" w:rsidRDefault="000E242B" w:rsidP="00F0208A"/>
    <w:p w14:paraId="03C63259" w14:textId="7277F3EC" w:rsidR="00274595" w:rsidRDefault="00780643" w:rsidP="00F0208A">
      <w:r w:rsidRPr="00780643">
        <w:rPr>
          <w:noProof/>
        </w:rPr>
        <w:drawing>
          <wp:inline distT="0" distB="0" distL="0" distR="0" wp14:anchorId="7ED589A9" wp14:editId="3CFD066A">
            <wp:extent cx="5731510" cy="1869440"/>
            <wp:effectExtent l="0" t="0" r="2540" b="0"/>
            <wp:docPr id="107399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97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4474" w14:textId="77777777" w:rsidR="00497607" w:rsidRDefault="00497607" w:rsidP="00FF44C3"/>
    <w:p w14:paraId="441CBDB8" w14:textId="16950A72" w:rsidR="008E4627" w:rsidRDefault="008E4627" w:rsidP="008E4627">
      <w:pPr>
        <w:pStyle w:val="Heading2"/>
      </w:pPr>
      <w:r>
        <w:t>Roles</w:t>
      </w:r>
      <w:r w:rsidR="001E1F5A">
        <w:t xml:space="preserve"> and Users</w:t>
      </w:r>
    </w:p>
    <w:p w14:paraId="2D59935C" w14:textId="77777777" w:rsidR="008E4627" w:rsidRDefault="008E4627" w:rsidP="00FF44C3"/>
    <w:p w14:paraId="4FE523A1" w14:textId="4FE66D0B" w:rsidR="00693ED4" w:rsidRDefault="001E1F5A" w:rsidP="00FF44C3">
      <w:r>
        <w:t>I have included</w:t>
      </w:r>
      <w:r w:rsidR="00372629">
        <w:t xml:space="preserve"> five basic roles and added </w:t>
      </w:r>
      <w:proofErr w:type="spellStart"/>
      <w:proofErr w:type="gramStart"/>
      <w:r w:rsidR="00372629">
        <w:t>a</w:t>
      </w:r>
      <w:proofErr w:type="spellEnd"/>
      <w:proofErr w:type="gramEnd"/>
      <w:r w:rsidR="00372629">
        <w:t xml:space="preserve"> example user to each role.</w:t>
      </w:r>
    </w:p>
    <w:p w14:paraId="42C9A5C3" w14:textId="05D6B0B8" w:rsidR="00372629" w:rsidRDefault="002D490A" w:rsidP="00372629">
      <w:pPr>
        <w:pStyle w:val="ListParagraph"/>
        <w:numPr>
          <w:ilvl w:val="0"/>
          <w:numId w:val="12"/>
        </w:numPr>
      </w:pPr>
      <w:r>
        <w:t>Administrator</w:t>
      </w:r>
    </w:p>
    <w:p w14:paraId="566B52CF" w14:textId="2BA46105" w:rsidR="002D490A" w:rsidRDefault="002D490A" w:rsidP="00372629">
      <w:pPr>
        <w:pStyle w:val="ListParagraph"/>
        <w:numPr>
          <w:ilvl w:val="0"/>
          <w:numId w:val="12"/>
        </w:numPr>
      </w:pPr>
      <w:r>
        <w:t>Technician</w:t>
      </w:r>
    </w:p>
    <w:p w14:paraId="6FB0DCC6" w14:textId="2F26D8D7" w:rsidR="002D490A" w:rsidRDefault="002D490A" w:rsidP="00372629">
      <w:pPr>
        <w:pStyle w:val="ListParagraph"/>
        <w:numPr>
          <w:ilvl w:val="0"/>
          <w:numId w:val="12"/>
        </w:numPr>
      </w:pPr>
      <w:r>
        <w:t>Salesperson</w:t>
      </w:r>
    </w:p>
    <w:p w14:paraId="01C3CBFE" w14:textId="63B759C1" w:rsidR="002D490A" w:rsidRDefault="002D490A" w:rsidP="00372629">
      <w:pPr>
        <w:pStyle w:val="ListParagraph"/>
        <w:numPr>
          <w:ilvl w:val="0"/>
          <w:numId w:val="12"/>
        </w:numPr>
      </w:pPr>
      <w:proofErr w:type="spellStart"/>
      <w:r>
        <w:t>AdminExecutive</w:t>
      </w:r>
      <w:proofErr w:type="spellEnd"/>
    </w:p>
    <w:p w14:paraId="3B9370D2" w14:textId="6D1CE82E" w:rsidR="002D490A" w:rsidRDefault="002D490A" w:rsidP="00372629">
      <w:pPr>
        <w:pStyle w:val="ListParagraph"/>
        <w:numPr>
          <w:ilvl w:val="0"/>
          <w:numId w:val="12"/>
        </w:numPr>
      </w:pPr>
      <w:r>
        <w:t>Maintainer</w:t>
      </w:r>
    </w:p>
    <w:p w14:paraId="707A1CAC" w14:textId="37DA60A6" w:rsidR="00FB0B23" w:rsidRDefault="00FB0B23" w:rsidP="00FB0B23">
      <w:r>
        <w:lastRenderedPageBreak/>
        <w:t>These cover the basic business roles needed as well as the technical database roles.</w:t>
      </w:r>
      <w:r w:rsidR="00796D37">
        <w:t xml:space="preserve"> These have been granted various permissions depending on the access needed. For example, the maintainer only has access</w:t>
      </w:r>
      <w:r w:rsidR="009055B8">
        <w:t xml:space="preserve"> to</w:t>
      </w:r>
      <w:r w:rsidR="00E22AAF">
        <w:t xml:space="preserve"> select, </w:t>
      </w:r>
      <w:proofErr w:type="gramStart"/>
      <w:r w:rsidR="00E22AAF">
        <w:t>insert</w:t>
      </w:r>
      <w:proofErr w:type="gramEnd"/>
      <w:r w:rsidR="00E22AAF">
        <w:t xml:space="preserve"> and update maintenance records</w:t>
      </w:r>
      <w:r w:rsidR="00330636">
        <w:t xml:space="preserve"> in the database</w:t>
      </w:r>
      <w:r w:rsidR="002D43EC">
        <w:t>, as that is the only data they will need.</w:t>
      </w:r>
    </w:p>
    <w:p w14:paraId="76A5FDB8" w14:textId="77777777" w:rsidR="00693ED4" w:rsidRDefault="00693ED4" w:rsidP="00FF44C3"/>
    <w:p w14:paraId="1FF6B640" w14:textId="2F80C455" w:rsidR="00172A98" w:rsidRDefault="00172A98" w:rsidP="00FF44C3">
      <w:r>
        <w:t xml:space="preserve">In a professional situation, these permissions would likely be more in-depth </w:t>
      </w:r>
      <w:r w:rsidR="005E29A5">
        <w:t xml:space="preserve">to have tighter security of the data. They would also likely have other permissions, such as accessing various transactions, but for the purposes of this assignment, I believe that this demonstrates </w:t>
      </w:r>
      <w:r w:rsidR="00A674FD">
        <w:t xml:space="preserve">how </w:t>
      </w:r>
      <w:proofErr w:type="gramStart"/>
      <w:r w:rsidR="00A674FD">
        <w:t>this functions</w:t>
      </w:r>
      <w:proofErr w:type="gramEnd"/>
      <w:r w:rsidR="00A674FD">
        <w:t>.</w:t>
      </w:r>
    </w:p>
    <w:p w14:paraId="20865176" w14:textId="77777777" w:rsidR="001E1F5A" w:rsidRDefault="001E1F5A" w:rsidP="00FF44C3"/>
    <w:p w14:paraId="1F029A51" w14:textId="030F1980" w:rsidR="001E1F5A" w:rsidRDefault="001E1F5A" w:rsidP="001E1F5A">
      <w:pPr>
        <w:pStyle w:val="Heading2"/>
      </w:pPr>
      <w:r>
        <w:t>Views</w:t>
      </w:r>
    </w:p>
    <w:p w14:paraId="50D253C4" w14:textId="77777777" w:rsidR="001E1F5A" w:rsidRDefault="001E1F5A" w:rsidP="00FF44C3"/>
    <w:p w14:paraId="659379F3" w14:textId="38B8507C" w:rsidR="001E1F5A" w:rsidRDefault="00972EFC" w:rsidP="00FF44C3">
      <w:r>
        <w:t xml:space="preserve">I have added </w:t>
      </w:r>
      <w:r w:rsidR="00454629">
        <w:t xml:space="preserve">a </w:t>
      </w:r>
      <w:proofErr w:type="gramStart"/>
      <w:r w:rsidR="00454629">
        <w:t>contract details</w:t>
      </w:r>
      <w:proofErr w:type="gramEnd"/>
      <w:r w:rsidR="00454629">
        <w:t xml:space="preserve"> view to the database, which shows contract and subscriber </w:t>
      </w:r>
      <w:r w:rsidR="003074A0">
        <w:t>information. This is an easier way to view the data across multiple tables</w:t>
      </w:r>
      <w:r w:rsidR="001E1BEE">
        <w:t xml:space="preserve"> at the same time. It also gives more control over which </w:t>
      </w:r>
      <w:r w:rsidR="0070500E">
        <w:t xml:space="preserve">columns can be accessed by who. </w:t>
      </w:r>
      <w:r w:rsidR="001E1BEE">
        <w:t>Depending on how the different users and roles use the database, it may be beneficial to add other views in the future.</w:t>
      </w:r>
    </w:p>
    <w:p w14:paraId="14B99E42" w14:textId="77777777" w:rsidR="00972EFC" w:rsidRDefault="00972EFC" w:rsidP="00FF44C3"/>
    <w:p w14:paraId="7DB8A177" w14:textId="710060C1" w:rsidR="00972EFC" w:rsidRDefault="00972EFC" w:rsidP="00FF44C3">
      <w:r w:rsidRPr="00972EFC">
        <w:rPr>
          <w:noProof/>
        </w:rPr>
        <w:drawing>
          <wp:inline distT="0" distB="0" distL="0" distR="0" wp14:anchorId="368CB04B" wp14:editId="6E6D6006">
            <wp:extent cx="5731510" cy="1260475"/>
            <wp:effectExtent l="0" t="0" r="2540" b="0"/>
            <wp:docPr id="1191337426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37426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87A5" w14:textId="77777777" w:rsidR="00972EFC" w:rsidRDefault="00972EFC" w:rsidP="00FF44C3"/>
    <w:p w14:paraId="7366DF3D" w14:textId="77777777" w:rsidR="00FE2DC5" w:rsidRDefault="00FE2DC5" w:rsidP="00FE2DC5"/>
    <w:p w14:paraId="4C8F2138" w14:textId="00C7393B" w:rsidR="00FE2DC5" w:rsidRDefault="003468EA" w:rsidP="00FE2DC5">
      <w:pPr>
        <w:pStyle w:val="Heading1"/>
      </w:pPr>
      <w:bookmarkStart w:id="2" w:name="_Toc137126104"/>
      <w:r>
        <w:t>Test Data</w:t>
      </w:r>
      <w:bookmarkEnd w:id="2"/>
    </w:p>
    <w:p w14:paraId="69DBE6E8" w14:textId="77777777" w:rsidR="00732718" w:rsidRPr="00732718" w:rsidRDefault="00732718" w:rsidP="00732718">
      <w:pPr>
        <w:rPr>
          <w:i/>
          <w:iCs/>
        </w:rPr>
      </w:pPr>
      <w:r w:rsidRPr="00732718">
        <w:rPr>
          <w:i/>
          <w:iCs/>
        </w:rPr>
        <w:t xml:space="preserve">Generate and load appropriate test data. There should be a minimum of 100 rows across all the tables and no table should contain less than 5 rows. </w:t>
      </w:r>
      <w:r w:rsidRPr="00DC1C78">
        <w:rPr>
          <w:i/>
          <w:iCs/>
        </w:rPr>
        <w:t>Provide a list of data in your tables.</w:t>
      </w:r>
      <w:r w:rsidRPr="00732718">
        <w:rPr>
          <w:i/>
          <w:iCs/>
        </w:rPr>
        <w:t xml:space="preserve"> Please provide the appropriate DML statements for this step in the form of INSERT statements. </w:t>
      </w:r>
    </w:p>
    <w:p w14:paraId="7F2212BA" w14:textId="77777777" w:rsidR="00FE2DC5" w:rsidRDefault="00FE2DC5" w:rsidP="00FE2DC5"/>
    <w:p w14:paraId="2978B53E" w14:textId="0580D7B5" w:rsidR="00A35692" w:rsidRDefault="00A35692" w:rsidP="00FE2DC5">
      <w:r>
        <w:t xml:space="preserve">Please refer to the attached file </w:t>
      </w:r>
      <w:proofErr w:type="spellStart"/>
      <w:r w:rsidRPr="00F0208A">
        <w:rPr>
          <w:i/>
          <w:iCs/>
        </w:rPr>
        <w:t>Spaces</w:t>
      </w:r>
      <w:r w:rsidR="00F0208A" w:rsidRPr="00F0208A">
        <w:rPr>
          <w:i/>
          <w:iCs/>
        </w:rPr>
        <w:t>_Populate.sql</w:t>
      </w:r>
      <w:proofErr w:type="spellEnd"/>
      <w:r w:rsidR="00F0208A">
        <w:t xml:space="preserve">. This file contains </w:t>
      </w:r>
      <w:proofErr w:type="gramStart"/>
      <w:r w:rsidR="00F0208A">
        <w:t>all of</w:t>
      </w:r>
      <w:proofErr w:type="gramEnd"/>
      <w:r w:rsidR="00F0208A">
        <w:t xml:space="preserve"> the test data insert scripts.</w:t>
      </w:r>
    </w:p>
    <w:p w14:paraId="593561AE" w14:textId="6DC14F88" w:rsidR="00FE2DC5" w:rsidRDefault="003468EA" w:rsidP="00FE2DC5">
      <w:r>
        <w:t xml:space="preserve">I used </w:t>
      </w:r>
      <w:proofErr w:type="spellStart"/>
      <w:r>
        <w:t>Mockaroo</w:t>
      </w:r>
      <w:proofErr w:type="spellEnd"/>
      <w:r>
        <w:t xml:space="preserve"> </w:t>
      </w:r>
      <w:sdt>
        <w:sdtPr>
          <w:id w:val="1503850522"/>
          <w:citation/>
        </w:sdtPr>
        <w:sdtEndPr/>
        <w:sdtContent>
          <w:r>
            <w:fldChar w:fldCharType="begin"/>
          </w:r>
          <w:r>
            <w:rPr>
              <w:lang w:val="en-GB"/>
            </w:rPr>
            <w:instrText xml:space="preserve"> CITATION Mockaroo \l 2057 </w:instrText>
          </w:r>
          <w:r>
            <w:fldChar w:fldCharType="separate"/>
          </w:r>
          <w:r w:rsidR="00716736">
            <w:rPr>
              <w:noProof/>
              <w:lang w:val="en-GB"/>
            </w:rPr>
            <w:t>(Mockaroo, Retrieved 2023)</w:t>
          </w:r>
          <w:r>
            <w:fldChar w:fldCharType="end"/>
          </w:r>
        </w:sdtContent>
      </w:sdt>
      <w:r>
        <w:t xml:space="preserve"> to generate my test date. This is a free</w:t>
      </w:r>
      <w:r w:rsidR="00B66A82">
        <w:t xml:space="preserve"> online tool that contains a lot of features and customisation.</w:t>
      </w:r>
    </w:p>
    <w:p w14:paraId="0892A428" w14:textId="7A8D5D37" w:rsidR="00C14A02" w:rsidRDefault="00D40A25" w:rsidP="00FE2DC5">
      <w:r>
        <w:t xml:space="preserve">There are approximately </w:t>
      </w:r>
      <w:r w:rsidR="001D101C">
        <w:t>850 records across all tables</w:t>
      </w:r>
      <w:r w:rsidR="00481152">
        <w:t>, with 5-100 per table</w:t>
      </w:r>
      <w:r w:rsidR="00F658C0">
        <w:t>.</w:t>
      </w:r>
    </w:p>
    <w:p w14:paraId="66170F36" w14:textId="39ACC9FF" w:rsidR="00FE2DC5" w:rsidRDefault="00786C6B" w:rsidP="00FE2DC5">
      <w:pPr>
        <w:pStyle w:val="Heading1"/>
      </w:pPr>
      <w:bookmarkStart w:id="3" w:name="_Toc137126105"/>
      <w:r>
        <w:lastRenderedPageBreak/>
        <w:t>SQL Transactions</w:t>
      </w:r>
      <w:bookmarkEnd w:id="3"/>
    </w:p>
    <w:p w14:paraId="162A6180" w14:textId="77777777" w:rsidR="00786C6B" w:rsidRPr="00786C6B" w:rsidRDefault="00786C6B" w:rsidP="00786C6B">
      <w:pPr>
        <w:rPr>
          <w:i/>
          <w:iCs/>
        </w:rPr>
      </w:pPr>
      <w:r w:rsidRPr="00786C6B">
        <w:rPr>
          <w:i/>
          <w:iCs/>
        </w:rPr>
        <w:t xml:space="preserve">Write and run a set of SQL queries required to provide the required information for the project case study. These will be resolved during class </w:t>
      </w:r>
      <w:proofErr w:type="gramStart"/>
      <w:r w:rsidRPr="00786C6B">
        <w:rPr>
          <w:i/>
          <w:iCs/>
        </w:rPr>
        <w:t>discussions, but</w:t>
      </w:r>
      <w:proofErr w:type="gramEnd"/>
      <w:r w:rsidRPr="00786C6B">
        <w:rPr>
          <w:i/>
          <w:iCs/>
        </w:rPr>
        <w:t xml:space="preserve"> should be determined from the case study documentation. Provide the SQL queries and their results. Include a brief description of the purpose of each query.</w:t>
      </w:r>
    </w:p>
    <w:p w14:paraId="5F6934BA" w14:textId="77777777" w:rsidR="0047428B" w:rsidRDefault="0047428B" w:rsidP="00FE2DC5"/>
    <w:p w14:paraId="654F6930" w14:textId="0075520D" w:rsidR="00311673" w:rsidRDefault="00311673" w:rsidP="00311673">
      <w:pPr>
        <w:pStyle w:val="Heading2"/>
      </w:pPr>
      <w:r>
        <w:t>Analysis</w:t>
      </w:r>
    </w:p>
    <w:p w14:paraId="702A4B14" w14:textId="77777777" w:rsidR="00311673" w:rsidRDefault="00311673" w:rsidP="00FE2DC5"/>
    <w:p w14:paraId="49F38092" w14:textId="7E70A2A7" w:rsidR="007815A4" w:rsidRDefault="007815A4" w:rsidP="00FE2DC5">
      <w:r>
        <w:t xml:space="preserve">I have </w:t>
      </w:r>
      <w:r w:rsidR="00311175">
        <w:t>analysed each of the transactions that will be implemented in the database using a tabular format.</w:t>
      </w:r>
    </w:p>
    <w:p w14:paraId="763084DA" w14:textId="69E47A79" w:rsidR="008D1382" w:rsidRDefault="008D1382" w:rsidP="00FE2DC5">
      <w:r>
        <w:t>Since Spaces© is an international company</w:t>
      </w:r>
      <w:r w:rsidR="00A96193">
        <w:t xml:space="preserve"> and the database will be </w:t>
      </w:r>
      <w:r w:rsidR="004E1602">
        <w:t>interacted</w:t>
      </w:r>
      <w:r w:rsidR="00A96193">
        <w:t xml:space="preserve"> with </w:t>
      </w:r>
      <w:r w:rsidR="004E1602">
        <w:t>from all around the world</w:t>
      </w:r>
      <w:r>
        <w:t xml:space="preserve">, </w:t>
      </w:r>
      <w:r w:rsidR="00A96193">
        <w:t>it is hard to judge when peak time will be</w:t>
      </w:r>
      <w:r w:rsidR="004E1602">
        <w:t>. I have decided just to include an average estimate.</w:t>
      </w:r>
    </w:p>
    <w:p w14:paraId="7279AE08" w14:textId="77777777" w:rsidR="007815A4" w:rsidRDefault="007815A4" w:rsidP="00FE2DC5"/>
    <w:p w14:paraId="566FB41E" w14:textId="014EED5D" w:rsidR="0026284C" w:rsidRDefault="00326B4F" w:rsidP="00326B4F">
      <w:pPr>
        <w:spacing w:after="0"/>
      </w:pPr>
      <w:r>
        <w:t>Code</w:t>
      </w:r>
    </w:p>
    <w:p w14:paraId="496FEC86" w14:textId="2F685322" w:rsidR="000E05E4" w:rsidRDefault="000E05E4" w:rsidP="000E05E4">
      <w:pPr>
        <w:pStyle w:val="ListParagraph"/>
        <w:numPr>
          <w:ilvl w:val="0"/>
          <w:numId w:val="13"/>
        </w:numPr>
      </w:pPr>
      <w:r>
        <w:t>Insert = I</w:t>
      </w:r>
    </w:p>
    <w:p w14:paraId="56B01BBC" w14:textId="245590D5" w:rsidR="000E05E4" w:rsidRDefault="000E05E4" w:rsidP="000E05E4">
      <w:pPr>
        <w:pStyle w:val="ListParagraph"/>
        <w:numPr>
          <w:ilvl w:val="0"/>
          <w:numId w:val="13"/>
        </w:numPr>
      </w:pPr>
      <w:r>
        <w:t>Read = R</w:t>
      </w:r>
    </w:p>
    <w:p w14:paraId="417C6F19" w14:textId="6FC2D76A" w:rsidR="000E05E4" w:rsidRDefault="000E05E4" w:rsidP="000E05E4">
      <w:pPr>
        <w:pStyle w:val="ListParagraph"/>
        <w:numPr>
          <w:ilvl w:val="0"/>
          <w:numId w:val="13"/>
        </w:numPr>
      </w:pPr>
      <w:r>
        <w:t>Delete = D</w:t>
      </w:r>
    </w:p>
    <w:p w14:paraId="3EA60F59" w14:textId="226C1150" w:rsidR="000E05E4" w:rsidRDefault="000E05E4" w:rsidP="000E05E4">
      <w:pPr>
        <w:pStyle w:val="ListParagraph"/>
        <w:numPr>
          <w:ilvl w:val="0"/>
          <w:numId w:val="13"/>
        </w:numPr>
      </w:pPr>
      <w:r>
        <w:t>Update = U</w:t>
      </w:r>
    </w:p>
    <w:p w14:paraId="2057127D" w14:textId="2949D959" w:rsidR="000E05E4" w:rsidRDefault="000E05E4" w:rsidP="000E05E4">
      <w:pPr>
        <w:pStyle w:val="ListParagraph"/>
        <w:numPr>
          <w:ilvl w:val="0"/>
          <w:numId w:val="13"/>
        </w:numPr>
      </w:pPr>
      <w:r>
        <w:t>Entry</w:t>
      </w:r>
      <w:r w:rsidR="00326B4F">
        <w:t xml:space="preserve"> point = E</w:t>
      </w:r>
    </w:p>
    <w:p w14:paraId="28EFC45D" w14:textId="77777777" w:rsidR="0026284C" w:rsidRDefault="0026284C" w:rsidP="00FE2DC5"/>
    <w:tbl>
      <w:tblPr>
        <w:tblStyle w:val="GridTable4-Accent1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914"/>
        <w:gridCol w:w="3080"/>
        <w:gridCol w:w="2353"/>
        <w:gridCol w:w="1237"/>
        <w:gridCol w:w="1432"/>
      </w:tblGrid>
      <w:tr w:rsidR="0099600B" w14:paraId="410742C0" w14:textId="77777777" w:rsidTr="00996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5" w:type="pct"/>
            <w:gridSpan w:val="2"/>
            <w:shd w:val="clear" w:color="auto" w:fill="000000" w:themeFill="text1"/>
          </w:tcPr>
          <w:p w14:paraId="7DE5E6C1" w14:textId="2646D049" w:rsidR="0099600B" w:rsidRDefault="0099600B" w:rsidP="00577BD7">
            <w:pPr>
              <w:spacing w:before="0"/>
            </w:pPr>
            <w:r w:rsidRPr="006E5569">
              <w:rPr>
                <w:u w:val="single"/>
              </w:rPr>
              <w:t>Transaction A</w:t>
            </w:r>
          </w:p>
        </w:tc>
        <w:tc>
          <w:tcPr>
            <w:tcW w:w="1305" w:type="pct"/>
            <w:shd w:val="clear" w:color="auto" w:fill="000000" w:themeFill="text1"/>
          </w:tcPr>
          <w:p w14:paraId="77D27511" w14:textId="099DB22A" w:rsidR="0099600B" w:rsidRPr="006E5569" w:rsidRDefault="0099600B" w:rsidP="00577BD7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480" w:type="pct"/>
            <w:gridSpan w:val="2"/>
            <w:shd w:val="clear" w:color="auto" w:fill="000000" w:themeFill="text1"/>
          </w:tcPr>
          <w:p w14:paraId="7E954F11" w14:textId="148E23D1" w:rsidR="0099600B" w:rsidRDefault="0099600B" w:rsidP="00577BD7">
            <w:pPr>
              <w:spacing w:before="0"/>
            </w:pPr>
            <w:r>
              <w:rPr>
                <w:b w:val="0"/>
                <w:bCs w:val="0"/>
              </w:rPr>
              <w:t>10-20/h</w:t>
            </w:r>
          </w:p>
        </w:tc>
      </w:tr>
      <w:tr w:rsidR="005B201B" w14:paraId="4511CFAC" w14:textId="77777777" w:rsidTr="00F2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4E989817" w14:textId="0169781F" w:rsidR="00577BD7" w:rsidRPr="00092B32" w:rsidRDefault="00804FE9" w:rsidP="00577BD7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1708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4F0F8A1D" w14:textId="691F831F" w:rsidR="00577BD7" w:rsidRPr="00092B32" w:rsidRDefault="00804FE9" w:rsidP="00577BD7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305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2232599F" w14:textId="1D5BCCC7" w:rsidR="00577BD7" w:rsidRPr="00092B32" w:rsidRDefault="00804FE9" w:rsidP="00577BD7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686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00A4EF80" w14:textId="4C1E8ACC" w:rsidR="00577BD7" w:rsidRPr="00092B32" w:rsidRDefault="00804FE9" w:rsidP="00577BD7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794" w:type="pct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5284A098" w14:textId="0E533645" w:rsidR="00577BD7" w:rsidRPr="00092B32" w:rsidRDefault="00804FE9" w:rsidP="00577BD7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 w:rsidR="00313858"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F2377F" w14:paraId="2194E5D0" w14:textId="77777777" w:rsidTr="00F2377F">
        <w:tc>
          <w:tcPr>
            <w:tcW w:w="507" w:type="pct"/>
          </w:tcPr>
          <w:p w14:paraId="5758C05E" w14:textId="1491F682" w:rsidR="00577BD7" w:rsidRDefault="00F87F94" w:rsidP="00577BD7">
            <w:pPr>
              <w:spacing w:before="0"/>
            </w:pPr>
            <w:r>
              <w:t>-</w:t>
            </w:r>
          </w:p>
        </w:tc>
        <w:tc>
          <w:tcPr>
            <w:tcW w:w="1708" w:type="pct"/>
            <w:tcBorders>
              <w:right w:val="single" w:sz="4" w:space="0" w:color="167AF3"/>
            </w:tcBorders>
          </w:tcPr>
          <w:p w14:paraId="02D8A98C" w14:textId="2B9EAE69" w:rsidR="00577BD7" w:rsidRDefault="005B201B" w:rsidP="00577BD7">
            <w:pPr>
              <w:spacing w:before="0"/>
            </w:pPr>
            <w:r>
              <w:t>Contact Info</w:t>
            </w:r>
          </w:p>
        </w:tc>
        <w:tc>
          <w:tcPr>
            <w:tcW w:w="1305" w:type="pct"/>
            <w:tcBorders>
              <w:left w:val="single" w:sz="4" w:space="0" w:color="167AF3"/>
            </w:tcBorders>
          </w:tcPr>
          <w:p w14:paraId="1628AC45" w14:textId="77777777" w:rsidR="00577BD7" w:rsidRDefault="00705CBE" w:rsidP="00577BD7">
            <w:pPr>
              <w:spacing w:before="0"/>
            </w:pPr>
            <w:r>
              <w:t>Phone</w:t>
            </w:r>
          </w:p>
          <w:p w14:paraId="5C7C5E23" w14:textId="77777777" w:rsidR="00705CBE" w:rsidRDefault="00705CBE" w:rsidP="00577BD7">
            <w:pPr>
              <w:spacing w:before="0"/>
            </w:pPr>
            <w:r>
              <w:t>Email</w:t>
            </w:r>
          </w:p>
          <w:p w14:paraId="4CED19B4" w14:textId="4DE05DD9" w:rsidR="00705CBE" w:rsidRDefault="00705CBE" w:rsidP="00577BD7">
            <w:pPr>
              <w:spacing w:before="0"/>
            </w:pPr>
            <w:r>
              <w:t>Secondary</w:t>
            </w:r>
            <w:r w:rsidR="00C82511">
              <w:t xml:space="preserve"> </w:t>
            </w:r>
            <w:r>
              <w:t>Email</w:t>
            </w:r>
          </w:p>
        </w:tc>
        <w:tc>
          <w:tcPr>
            <w:tcW w:w="686" w:type="pct"/>
            <w:tcBorders>
              <w:right w:val="single" w:sz="4" w:space="0" w:color="167AF3"/>
            </w:tcBorders>
          </w:tcPr>
          <w:p w14:paraId="6C8C2114" w14:textId="61E38721" w:rsidR="00A248E5" w:rsidRDefault="006000AF" w:rsidP="00577BD7">
            <w:pPr>
              <w:spacing w:before="0"/>
            </w:pPr>
            <w:r>
              <w:t>I</w:t>
            </w:r>
            <w:r w:rsidR="00D6079B">
              <w:t xml:space="preserve"> (E)</w:t>
            </w:r>
          </w:p>
          <w:p w14:paraId="0DA6FDD6" w14:textId="77777777" w:rsidR="006000AF" w:rsidRDefault="006000AF" w:rsidP="00577BD7">
            <w:pPr>
              <w:spacing w:before="0"/>
            </w:pPr>
            <w:r>
              <w:t>I</w:t>
            </w:r>
          </w:p>
          <w:p w14:paraId="3EFFF0ED" w14:textId="5A64B842" w:rsidR="006000AF" w:rsidRDefault="006000AF" w:rsidP="00577BD7">
            <w:pPr>
              <w:spacing w:before="0"/>
            </w:pPr>
            <w:r>
              <w:t>I</w:t>
            </w:r>
          </w:p>
        </w:tc>
        <w:tc>
          <w:tcPr>
            <w:tcW w:w="794" w:type="pct"/>
            <w:tcBorders>
              <w:left w:val="single" w:sz="4" w:space="0" w:color="167AF3"/>
            </w:tcBorders>
          </w:tcPr>
          <w:p w14:paraId="7BCA791A" w14:textId="38F78E85" w:rsidR="00577BD7" w:rsidRDefault="006D2D36" w:rsidP="00577BD7">
            <w:pPr>
              <w:spacing w:before="0"/>
            </w:pPr>
            <w:r>
              <w:t>1</w:t>
            </w:r>
          </w:p>
        </w:tc>
      </w:tr>
      <w:tr w:rsidR="00577BD7" w14:paraId="68551979" w14:textId="77777777" w:rsidTr="00F2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</w:tcPr>
          <w:p w14:paraId="684130B4" w14:textId="19EFCBEA" w:rsidR="00577BD7" w:rsidRDefault="005B201B" w:rsidP="00577BD7">
            <w:pPr>
              <w:spacing w:before="0"/>
            </w:pPr>
            <w:r>
              <w:t>-</w:t>
            </w:r>
          </w:p>
        </w:tc>
        <w:tc>
          <w:tcPr>
            <w:tcW w:w="1708" w:type="pct"/>
          </w:tcPr>
          <w:p w14:paraId="27F668EC" w14:textId="0DCE57F7" w:rsidR="00577BD7" w:rsidRDefault="005B201B" w:rsidP="00577BD7">
            <w:pPr>
              <w:spacing w:before="0"/>
            </w:pPr>
            <w:r>
              <w:t>Address</w:t>
            </w:r>
          </w:p>
        </w:tc>
        <w:tc>
          <w:tcPr>
            <w:tcW w:w="1305" w:type="pct"/>
          </w:tcPr>
          <w:p w14:paraId="52FB773F" w14:textId="0ADFC8F5" w:rsidR="00577BD7" w:rsidRDefault="00974D4D" w:rsidP="00577BD7">
            <w:pPr>
              <w:spacing w:before="0"/>
            </w:pPr>
            <w:r>
              <w:t>Street Address</w:t>
            </w:r>
          </w:p>
          <w:p w14:paraId="5586626F" w14:textId="77777777" w:rsidR="00974D4D" w:rsidRDefault="00974D4D" w:rsidP="00577BD7">
            <w:pPr>
              <w:spacing w:before="0"/>
            </w:pPr>
            <w:r>
              <w:t>Suburb</w:t>
            </w:r>
          </w:p>
          <w:p w14:paraId="5AEFCDBB" w14:textId="77777777" w:rsidR="00974D4D" w:rsidRDefault="00974D4D" w:rsidP="00577BD7">
            <w:pPr>
              <w:spacing w:before="0"/>
            </w:pPr>
            <w:r>
              <w:t>City</w:t>
            </w:r>
          </w:p>
          <w:p w14:paraId="0F797FEC" w14:textId="77777777" w:rsidR="00974D4D" w:rsidRDefault="00974D4D" w:rsidP="00577BD7">
            <w:pPr>
              <w:spacing w:before="0"/>
            </w:pPr>
            <w:r>
              <w:t>Country</w:t>
            </w:r>
          </w:p>
          <w:p w14:paraId="3323DF0E" w14:textId="35013876" w:rsidR="00974D4D" w:rsidRDefault="00974D4D" w:rsidP="00577BD7">
            <w:pPr>
              <w:spacing w:before="0"/>
            </w:pPr>
            <w:r>
              <w:t>Postcode</w:t>
            </w:r>
          </w:p>
        </w:tc>
        <w:tc>
          <w:tcPr>
            <w:tcW w:w="686" w:type="pct"/>
          </w:tcPr>
          <w:p w14:paraId="3AEE7FB5" w14:textId="46EDE7B6" w:rsidR="00A248E5" w:rsidRDefault="006000AF" w:rsidP="00A248E5">
            <w:pPr>
              <w:spacing w:before="0"/>
            </w:pPr>
            <w:r>
              <w:t>I</w:t>
            </w:r>
            <w:r w:rsidR="00D6079B">
              <w:t xml:space="preserve"> (E)</w:t>
            </w:r>
          </w:p>
          <w:p w14:paraId="57F4B5F5" w14:textId="77777777" w:rsidR="006000AF" w:rsidRDefault="006000AF" w:rsidP="00A248E5">
            <w:pPr>
              <w:spacing w:before="0"/>
            </w:pPr>
            <w:r>
              <w:t>I</w:t>
            </w:r>
          </w:p>
          <w:p w14:paraId="1F136111" w14:textId="77777777" w:rsidR="006000AF" w:rsidRDefault="006000AF" w:rsidP="00A248E5">
            <w:pPr>
              <w:spacing w:before="0"/>
            </w:pPr>
            <w:r>
              <w:t>I</w:t>
            </w:r>
          </w:p>
          <w:p w14:paraId="672D19EA" w14:textId="77777777" w:rsidR="006000AF" w:rsidRDefault="006000AF" w:rsidP="00A248E5">
            <w:pPr>
              <w:spacing w:before="0"/>
            </w:pPr>
            <w:r>
              <w:t>I</w:t>
            </w:r>
          </w:p>
          <w:p w14:paraId="0230F435" w14:textId="484809BD" w:rsidR="006000AF" w:rsidRDefault="006000AF" w:rsidP="00A248E5">
            <w:pPr>
              <w:spacing w:before="0"/>
            </w:pPr>
            <w:r>
              <w:t>I</w:t>
            </w:r>
          </w:p>
        </w:tc>
        <w:tc>
          <w:tcPr>
            <w:tcW w:w="794" w:type="pct"/>
          </w:tcPr>
          <w:p w14:paraId="2B1539BF" w14:textId="0C2362A8" w:rsidR="00577BD7" w:rsidRDefault="006D2D36" w:rsidP="00577BD7">
            <w:pPr>
              <w:spacing w:before="0"/>
            </w:pPr>
            <w:r>
              <w:t>1</w:t>
            </w:r>
          </w:p>
        </w:tc>
      </w:tr>
      <w:tr w:rsidR="00577BD7" w14:paraId="4F90D12F" w14:textId="77777777" w:rsidTr="00F2377F">
        <w:tc>
          <w:tcPr>
            <w:tcW w:w="507" w:type="pct"/>
          </w:tcPr>
          <w:p w14:paraId="23BF1392" w14:textId="1F6E8C07" w:rsidR="00577BD7" w:rsidRDefault="005B201B" w:rsidP="00577BD7">
            <w:pPr>
              <w:spacing w:before="0"/>
            </w:pPr>
            <w:r>
              <w:t>-</w:t>
            </w:r>
          </w:p>
        </w:tc>
        <w:tc>
          <w:tcPr>
            <w:tcW w:w="1708" w:type="pct"/>
          </w:tcPr>
          <w:p w14:paraId="745E8EFE" w14:textId="7E1B6723" w:rsidR="00577BD7" w:rsidRDefault="005B201B" w:rsidP="00577BD7">
            <w:pPr>
              <w:spacing w:before="0"/>
            </w:pPr>
            <w:r>
              <w:t>Subscriber</w:t>
            </w:r>
          </w:p>
        </w:tc>
        <w:tc>
          <w:tcPr>
            <w:tcW w:w="1305" w:type="pct"/>
          </w:tcPr>
          <w:p w14:paraId="63ABAD50" w14:textId="77777777" w:rsidR="00577BD7" w:rsidRDefault="004A0C8C" w:rsidP="00577BD7">
            <w:pPr>
              <w:spacing w:before="0"/>
            </w:pPr>
            <w:r>
              <w:t>First Name</w:t>
            </w:r>
          </w:p>
          <w:p w14:paraId="3EF44903" w14:textId="77777777" w:rsidR="004A0C8C" w:rsidRDefault="004A0C8C" w:rsidP="00577BD7">
            <w:pPr>
              <w:spacing w:before="0"/>
            </w:pPr>
            <w:r>
              <w:t>Last Name</w:t>
            </w:r>
          </w:p>
          <w:p w14:paraId="46458D58" w14:textId="77777777" w:rsidR="004A0C8C" w:rsidRDefault="004A0C8C" w:rsidP="00577BD7">
            <w:pPr>
              <w:spacing w:before="0"/>
            </w:pPr>
            <w:r>
              <w:t>Password</w:t>
            </w:r>
          </w:p>
          <w:p w14:paraId="1C900778" w14:textId="77777777" w:rsidR="004A0C8C" w:rsidRDefault="004A0C8C" w:rsidP="00577BD7">
            <w:pPr>
              <w:spacing w:before="0"/>
            </w:pPr>
            <w:proofErr w:type="spellStart"/>
            <w:r>
              <w:t>DoB</w:t>
            </w:r>
            <w:proofErr w:type="spellEnd"/>
          </w:p>
          <w:p w14:paraId="2E3689C1" w14:textId="123C60FE" w:rsidR="004A0C8C" w:rsidRDefault="004A0C8C" w:rsidP="00577BD7">
            <w:pPr>
              <w:spacing w:before="0"/>
            </w:pPr>
            <w:r>
              <w:t>Address</w:t>
            </w:r>
            <w:r w:rsidR="00517FAE">
              <w:t xml:space="preserve"> </w:t>
            </w:r>
            <w:r>
              <w:t>ID</w:t>
            </w:r>
          </w:p>
          <w:p w14:paraId="6AA0A6FF" w14:textId="7B9AA4AB" w:rsidR="00517FAE" w:rsidRDefault="00517FAE" w:rsidP="00577BD7">
            <w:pPr>
              <w:spacing w:before="0"/>
            </w:pPr>
            <w:r>
              <w:t>Contact Info ID</w:t>
            </w:r>
          </w:p>
        </w:tc>
        <w:tc>
          <w:tcPr>
            <w:tcW w:w="686" w:type="pct"/>
          </w:tcPr>
          <w:p w14:paraId="3DA8421E" w14:textId="2FDEFC7F" w:rsidR="00517FAE" w:rsidRDefault="00517FAE" w:rsidP="00517FAE">
            <w:pPr>
              <w:spacing w:before="0"/>
            </w:pPr>
            <w:r>
              <w:t>I</w:t>
            </w:r>
            <w:r w:rsidR="00D6079B">
              <w:t xml:space="preserve"> (E)</w:t>
            </w:r>
          </w:p>
          <w:p w14:paraId="7AFD49F8" w14:textId="77777777" w:rsidR="00517FAE" w:rsidRDefault="00517FAE" w:rsidP="00517FAE">
            <w:pPr>
              <w:spacing w:before="0"/>
            </w:pPr>
            <w:r>
              <w:t>I</w:t>
            </w:r>
          </w:p>
          <w:p w14:paraId="620B9D76" w14:textId="77777777" w:rsidR="00517FAE" w:rsidRDefault="00517FAE" w:rsidP="00517FAE">
            <w:pPr>
              <w:spacing w:before="0"/>
            </w:pPr>
            <w:r>
              <w:t>I</w:t>
            </w:r>
          </w:p>
          <w:p w14:paraId="72A4A722" w14:textId="77777777" w:rsidR="00517FAE" w:rsidRDefault="00517FAE" w:rsidP="00517FAE">
            <w:pPr>
              <w:spacing w:before="0"/>
            </w:pPr>
            <w:r>
              <w:t>I</w:t>
            </w:r>
          </w:p>
          <w:p w14:paraId="2C5B5A40" w14:textId="77777777" w:rsidR="00577BD7" w:rsidRDefault="00517FAE" w:rsidP="00517FAE">
            <w:pPr>
              <w:spacing w:before="0"/>
            </w:pPr>
            <w:r>
              <w:t>I</w:t>
            </w:r>
          </w:p>
          <w:p w14:paraId="3033873D" w14:textId="27FEBE53" w:rsidR="00517FAE" w:rsidRDefault="00517FAE" w:rsidP="006F65A8">
            <w:pPr>
              <w:tabs>
                <w:tab w:val="left" w:pos="602"/>
              </w:tabs>
              <w:spacing w:before="0"/>
            </w:pPr>
            <w:r>
              <w:t>I</w:t>
            </w:r>
          </w:p>
        </w:tc>
        <w:tc>
          <w:tcPr>
            <w:tcW w:w="794" w:type="pct"/>
          </w:tcPr>
          <w:p w14:paraId="43D7F9A4" w14:textId="448C6E72" w:rsidR="00577BD7" w:rsidRDefault="006D2D36" w:rsidP="00577BD7">
            <w:pPr>
              <w:spacing w:before="0"/>
            </w:pPr>
            <w:r>
              <w:t>1</w:t>
            </w:r>
          </w:p>
        </w:tc>
      </w:tr>
      <w:tr w:rsidR="00577BD7" w14:paraId="38536DAE" w14:textId="77777777" w:rsidTr="00F2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</w:tcPr>
          <w:p w14:paraId="01B5D24B" w14:textId="6EFEAEF9" w:rsidR="00577BD7" w:rsidRDefault="005B201B" w:rsidP="00577BD7">
            <w:pPr>
              <w:spacing w:before="0"/>
            </w:pPr>
            <w:r>
              <w:t>-</w:t>
            </w:r>
          </w:p>
        </w:tc>
        <w:tc>
          <w:tcPr>
            <w:tcW w:w="1708" w:type="pct"/>
          </w:tcPr>
          <w:p w14:paraId="37512F09" w14:textId="6F54397B" w:rsidR="00577BD7" w:rsidRDefault="005B201B" w:rsidP="00577BD7">
            <w:pPr>
              <w:spacing w:before="0"/>
            </w:pPr>
            <w:r>
              <w:t>Contract</w:t>
            </w:r>
          </w:p>
        </w:tc>
        <w:tc>
          <w:tcPr>
            <w:tcW w:w="1305" w:type="pct"/>
          </w:tcPr>
          <w:p w14:paraId="18006322" w14:textId="77777777" w:rsidR="00577BD7" w:rsidRDefault="00737632" w:rsidP="00577BD7">
            <w:pPr>
              <w:spacing w:before="0"/>
            </w:pPr>
            <w:r>
              <w:t>Start Date</w:t>
            </w:r>
          </w:p>
          <w:p w14:paraId="1327430E" w14:textId="77777777" w:rsidR="00737632" w:rsidRDefault="00737632" w:rsidP="00577BD7">
            <w:pPr>
              <w:spacing w:before="0"/>
            </w:pPr>
            <w:r>
              <w:t>End Date</w:t>
            </w:r>
          </w:p>
          <w:p w14:paraId="30B7ACA0" w14:textId="77777777" w:rsidR="00737632" w:rsidRDefault="00737632" w:rsidP="00577BD7">
            <w:pPr>
              <w:spacing w:before="0"/>
            </w:pPr>
            <w:r>
              <w:t>Monthly Price</w:t>
            </w:r>
          </w:p>
          <w:p w14:paraId="6F39F32E" w14:textId="77777777" w:rsidR="00737632" w:rsidRDefault="00737632" w:rsidP="00577BD7">
            <w:pPr>
              <w:spacing w:before="0"/>
            </w:pPr>
            <w:r>
              <w:t>Discount</w:t>
            </w:r>
          </w:p>
          <w:p w14:paraId="5FDC86E7" w14:textId="77777777" w:rsidR="00737632" w:rsidRDefault="00737632" w:rsidP="00577BD7">
            <w:pPr>
              <w:spacing w:before="0"/>
            </w:pPr>
            <w:r>
              <w:lastRenderedPageBreak/>
              <w:t>Salesperson ID</w:t>
            </w:r>
          </w:p>
          <w:p w14:paraId="3EACD5E5" w14:textId="77777777" w:rsidR="00737632" w:rsidRDefault="00737632" w:rsidP="00577BD7">
            <w:pPr>
              <w:spacing w:before="0"/>
            </w:pPr>
            <w:r>
              <w:t>Admin Executive</w:t>
            </w:r>
            <w:r w:rsidR="006F65A8">
              <w:t xml:space="preserve"> ID</w:t>
            </w:r>
          </w:p>
          <w:p w14:paraId="4086310E" w14:textId="1360427D" w:rsidR="006F65A8" w:rsidRDefault="006F65A8" w:rsidP="00577BD7">
            <w:pPr>
              <w:spacing w:before="0"/>
            </w:pPr>
            <w:r>
              <w:t>Subscriber ID</w:t>
            </w:r>
          </w:p>
        </w:tc>
        <w:tc>
          <w:tcPr>
            <w:tcW w:w="686" w:type="pct"/>
          </w:tcPr>
          <w:p w14:paraId="1D142DA7" w14:textId="188963A3" w:rsidR="006F65A8" w:rsidRDefault="006F65A8" w:rsidP="006F65A8">
            <w:pPr>
              <w:spacing w:before="0"/>
            </w:pPr>
            <w:r>
              <w:lastRenderedPageBreak/>
              <w:t>I</w:t>
            </w:r>
            <w:r w:rsidR="00D6079B">
              <w:t xml:space="preserve"> (E)</w:t>
            </w:r>
          </w:p>
          <w:p w14:paraId="2A282AAC" w14:textId="77777777" w:rsidR="006F65A8" w:rsidRDefault="006F65A8" w:rsidP="006F65A8">
            <w:pPr>
              <w:spacing w:before="0"/>
            </w:pPr>
            <w:r>
              <w:t>I</w:t>
            </w:r>
          </w:p>
          <w:p w14:paraId="61F9DB81" w14:textId="77777777" w:rsidR="006F65A8" w:rsidRDefault="006F65A8" w:rsidP="006F65A8">
            <w:pPr>
              <w:spacing w:before="0"/>
            </w:pPr>
            <w:r>
              <w:t>I</w:t>
            </w:r>
          </w:p>
          <w:p w14:paraId="4966C798" w14:textId="77777777" w:rsidR="006F65A8" w:rsidRDefault="006F65A8" w:rsidP="006F65A8">
            <w:pPr>
              <w:spacing w:before="0"/>
            </w:pPr>
            <w:r>
              <w:t>I</w:t>
            </w:r>
          </w:p>
          <w:p w14:paraId="0703E2FF" w14:textId="77777777" w:rsidR="006F65A8" w:rsidRDefault="006F65A8" w:rsidP="006F65A8">
            <w:pPr>
              <w:spacing w:before="0"/>
            </w:pPr>
            <w:r>
              <w:lastRenderedPageBreak/>
              <w:t>I</w:t>
            </w:r>
          </w:p>
          <w:p w14:paraId="55F0D35D" w14:textId="77777777" w:rsidR="00577BD7" w:rsidRDefault="006F65A8" w:rsidP="006F65A8">
            <w:pPr>
              <w:spacing w:before="0"/>
            </w:pPr>
            <w:r>
              <w:t>I</w:t>
            </w:r>
          </w:p>
          <w:p w14:paraId="7714CD2F" w14:textId="12E97C17" w:rsidR="006F65A8" w:rsidRDefault="006F65A8" w:rsidP="006F65A8">
            <w:pPr>
              <w:spacing w:before="0"/>
            </w:pPr>
            <w:r>
              <w:t>I</w:t>
            </w:r>
          </w:p>
        </w:tc>
        <w:tc>
          <w:tcPr>
            <w:tcW w:w="794" w:type="pct"/>
          </w:tcPr>
          <w:p w14:paraId="741081E0" w14:textId="5A75D3B8" w:rsidR="00577BD7" w:rsidRDefault="006D2D36" w:rsidP="00577BD7">
            <w:pPr>
              <w:spacing w:before="0"/>
            </w:pPr>
            <w:r>
              <w:lastRenderedPageBreak/>
              <w:t>1</w:t>
            </w:r>
          </w:p>
        </w:tc>
      </w:tr>
      <w:tr w:rsidR="00577BD7" w14:paraId="62C0B5E6" w14:textId="77777777" w:rsidTr="00F2377F">
        <w:tc>
          <w:tcPr>
            <w:tcW w:w="507" w:type="pct"/>
          </w:tcPr>
          <w:p w14:paraId="73A37710" w14:textId="3B8B7CC5" w:rsidR="00577BD7" w:rsidRDefault="005B201B" w:rsidP="00577BD7">
            <w:pPr>
              <w:spacing w:before="0"/>
            </w:pPr>
            <w:r>
              <w:t>-</w:t>
            </w:r>
          </w:p>
        </w:tc>
        <w:tc>
          <w:tcPr>
            <w:tcW w:w="1708" w:type="pct"/>
          </w:tcPr>
          <w:p w14:paraId="611B8C42" w14:textId="066A006B" w:rsidR="00577BD7" w:rsidRDefault="005B201B" w:rsidP="00577BD7">
            <w:pPr>
              <w:spacing w:before="0"/>
            </w:pPr>
            <w:r>
              <w:t>Sensor Subscription</w:t>
            </w:r>
          </w:p>
        </w:tc>
        <w:tc>
          <w:tcPr>
            <w:tcW w:w="1305" w:type="pct"/>
          </w:tcPr>
          <w:p w14:paraId="4F6BCEC8" w14:textId="77777777" w:rsidR="00577BD7" w:rsidRDefault="00F03D54" w:rsidP="00577BD7">
            <w:pPr>
              <w:spacing w:before="0"/>
            </w:pPr>
            <w:r>
              <w:t>Contract No</w:t>
            </w:r>
          </w:p>
          <w:p w14:paraId="78E0AC18" w14:textId="78A6F493" w:rsidR="00F03D54" w:rsidRDefault="00F03D54" w:rsidP="00577BD7">
            <w:pPr>
              <w:spacing w:before="0"/>
            </w:pPr>
            <w:r>
              <w:t>Sensor ID</w:t>
            </w:r>
          </w:p>
        </w:tc>
        <w:tc>
          <w:tcPr>
            <w:tcW w:w="686" w:type="pct"/>
          </w:tcPr>
          <w:p w14:paraId="4647038F" w14:textId="69C03356" w:rsidR="00577BD7" w:rsidRDefault="00F03D54" w:rsidP="00577BD7">
            <w:pPr>
              <w:spacing w:before="0"/>
            </w:pPr>
            <w:r>
              <w:t>I</w:t>
            </w:r>
            <w:r w:rsidR="00D6079B">
              <w:t xml:space="preserve"> (E)</w:t>
            </w:r>
          </w:p>
          <w:p w14:paraId="5E37190A" w14:textId="2D60653C" w:rsidR="00F03D54" w:rsidRDefault="00F03D54" w:rsidP="00577BD7">
            <w:pPr>
              <w:spacing w:before="0"/>
            </w:pPr>
            <w:r>
              <w:t>I</w:t>
            </w:r>
          </w:p>
        </w:tc>
        <w:tc>
          <w:tcPr>
            <w:tcW w:w="794" w:type="pct"/>
          </w:tcPr>
          <w:p w14:paraId="02C88C72" w14:textId="75481E8B" w:rsidR="00577BD7" w:rsidRDefault="006D2D36" w:rsidP="00577BD7">
            <w:pPr>
              <w:spacing w:before="0"/>
            </w:pPr>
            <w:r>
              <w:t>1</w:t>
            </w:r>
          </w:p>
        </w:tc>
      </w:tr>
      <w:tr w:rsidR="00577BD7" w14:paraId="47590BDB" w14:textId="77777777" w:rsidTr="00F2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</w:tcPr>
          <w:p w14:paraId="160F1326" w14:textId="713E6436" w:rsidR="00577BD7" w:rsidRDefault="005B201B" w:rsidP="00577BD7">
            <w:pPr>
              <w:spacing w:before="0"/>
            </w:pPr>
            <w:r>
              <w:t>-</w:t>
            </w:r>
          </w:p>
        </w:tc>
        <w:tc>
          <w:tcPr>
            <w:tcW w:w="1708" w:type="pct"/>
          </w:tcPr>
          <w:p w14:paraId="5B5E5412" w14:textId="270859CE" w:rsidR="00577BD7" w:rsidRDefault="005B201B" w:rsidP="00577BD7">
            <w:pPr>
              <w:spacing w:before="0"/>
            </w:pPr>
            <w:r>
              <w:t>Standard Subscription</w:t>
            </w:r>
          </w:p>
        </w:tc>
        <w:tc>
          <w:tcPr>
            <w:tcW w:w="1305" w:type="pct"/>
          </w:tcPr>
          <w:p w14:paraId="4CCC2A61" w14:textId="4D00563C" w:rsidR="00577BD7" w:rsidRDefault="00F03D54" w:rsidP="00577BD7">
            <w:pPr>
              <w:spacing w:before="0"/>
            </w:pPr>
            <w:r>
              <w:t>Contract No</w:t>
            </w:r>
          </w:p>
        </w:tc>
        <w:tc>
          <w:tcPr>
            <w:tcW w:w="686" w:type="pct"/>
          </w:tcPr>
          <w:p w14:paraId="4F829E09" w14:textId="0D7E6341" w:rsidR="00577BD7" w:rsidRDefault="00F03D54" w:rsidP="00577BD7">
            <w:pPr>
              <w:spacing w:before="0"/>
            </w:pPr>
            <w:r>
              <w:t>I</w:t>
            </w:r>
            <w:r w:rsidR="00D6079B">
              <w:t xml:space="preserve"> (E)</w:t>
            </w:r>
          </w:p>
        </w:tc>
        <w:tc>
          <w:tcPr>
            <w:tcW w:w="794" w:type="pct"/>
          </w:tcPr>
          <w:p w14:paraId="60F58E18" w14:textId="6AC8BF7E" w:rsidR="00577BD7" w:rsidRDefault="006D2D36" w:rsidP="00577BD7">
            <w:pPr>
              <w:spacing w:before="0"/>
            </w:pPr>
            <w:r>
              <w:t>1</w:t>
            </w:r>
          </w:p>
        </w:tc>
      </w:tr>
    </w:tbl>
    <w:p w14:paraId="66DB7610" w14:textId="77777777" w:rsidR="00933844" w:rsidRDefault="00933844" w:rsidP="00FE2DC5"/>
    <w:p w14:paraId="583757DE" w14:textId="77777777" w:rsidR="00571067" w:rsidRDefault="00571067" w:rsidP="00571067"/>
    <w:tbl>
      <w:tblPr>
        <w:tblStyle w:val="GridTable4-Accent1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208"/>
        <w:gridCol w:w="3006"/>
        <w:gridCol w:w="2279"/>
        <w:gridCol w:w="1164"/>
        <w:gridCol w:w="1359"/>
      </w:tblGrid>
      <w:tr w:rsidR="0099600B" w14:paraId="4928E954" w14:textId="77777777" w:rsidTr="00996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5" w:type="pct"/>
            <w:gridSpan w:val="2"/>
            <w:shd w:val="clear" w:color="auto" w:fill="000000" w:themeFill="text1"/>
          </w:tcPr>
          <w:p w14:paraId="5E32CE51" w14:textId="22A12DBC" w:rsidR="0099600B" w:rsidRDefault="0099600B" w:rsidP="00602E20">
            <w:pPr>
              <w:spacing w:before="0"/>
            </w:pPr>
            <w:r w:rsidRPr="006E5569">
              <w:rPr>
                <w:u w:val="single"/>
              </w:rPr>
              <w:t xml:space="preserve">Transaction </w:t>
            </w:r>
            <w:r>
              <w:rPr>
                <w:u w:val="single"/>
              </w:rPr>
              <w:t>B</w:t>
            </w:r>
          </w:p>
        </w:tc>
        <w:tc>
          <w:tcPr>
            <w:tcW w:w="1305" w:type="pct"/>
            <w:shd w:val="clear" w:color="auto" w:fill="000000" w:themeFill="text1"/>
          </w:tcPr>
          <w:p w14:paraId="5E21DE21" w14:textId="77777777" w:rsidR="0099600B" w:rsidRPr="006E5569" w:rsidRDefault="0099600B" w:rsidP="00602E20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480" w:type="pct"/>
            <w:gridSpan w:val="2"/>
            <w:shd w:val="clear" w:color="auto" w:fill="000000" w:themeFill="text1"/>
          </w:tcPr>
          <w:p w14:paraId="20FA9B6A" w14:textId="72797779" w:rsidR="0099600B" w:rsidRPr="0099600B" w:rsidRDefault="0099600B" w:rsidP="00602E20">
            <w:pPr>
              <w:spacing w:before="0"/>
              <w:rPr>
                <w:b w:val="0"/>
                <w:bCs w:val="0"/>
              </w:rPr>
            </w:pPr>
            <w:r w:rsidRPr="0099600B">
              <w:rPr>
                <w:b w:val="0"/>
                <w:bCs w:val="0"/>
              </w:rPr>
              <w:t>Occasionally</w:t>
            </w:r>
          </w:p>
        </w:tc>
      </w:tr>
      <w:tr w:rsidR="008E5311" w14:paraId="347DC4CF" w14:textId="77777777" w:rsidTr="0060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418C21B8" w14:textId="77777777" w:rsidR="00571067" w:rsidRPr="00092B32" w:rsidRDefault="00571067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1708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37F66064" w14:textId="77777777" w:rsidR="00571067" w:rsidRPr="00092B32" w:rsidRDefault="00571067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305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01DCC049" w14:textId="77777777" w:rsidR="00571067" w:rsidRPr="00092B32" w:rsidRDefault="00571067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686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0CC96FD6" w14:textId="77777777" w:rsidR="00571067" w:rsidRPr="00092B32" w:rsidRDefault="00571067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794" w:type="pct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26D42AE1" w14:textId="77777777" w:rsidR="00571067" w:rsidRPr="00092B32" w:rsidRDefault="00571067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AB24B7" w14:paraId="4DDA456D" w14:textId="77777777" w:rsidTr="00602E20">
        <w:tc>
          <w:tcPr>
            <w:tcW w:w="507" w:type="pct"/>
          </w:tcPr>
          <w:p w14:paraId="57F403F0" w14:textId="77777777" w:rsidR="00571067" w:rsidRDefault="00571067" w:rsidP="00602E20">
            <w:pPr>
              <w:spacing w:before="0"/>
            </w:pPr>
            <w:r>
              <w:t>-</w:t>
            </w:r>
          </w:p>
        </w:tc>
        <w:tc>
          <w:tcPr>
            <w:tcW w:w="1708" w:type="pct"/>
            <w:tcBorders>
              <w:right w:val="single" w:sz="4" w:space="0" w:color="167AF3"/>
            </w:tcBorders>
          </w:tcPr>
          <w:p w14:paraId="4748025D" w14:textId="29697903" w:rsidR="00571067" w:rsidRDefault="008E5311" w:rsidP="00602E20">
            <w:pPr>
              <w:spacing w:before="0"/>
            </w:pPr>
            <w:r>
              <w:t>Contract</w:t>
            </w:r>
          </w:p>
        </w:tc>
        <w:tc>
          <w:tcPr>
            <w:tcW w:w="1305" w:type="pct"/>
            <w:tcBorders>
              <w:left w:val="single" w:sz="4" w:space="0" w:color="167AF3"/>
            </w:tcBorders>
          </w:tcPr>
          <w:p w14:paraId="1EC5E7EF" w14:textId="5E456A27" w:rsidR="00571067" w:rsidRDefault="003849A8" w:rsidP="00602E20">
            <w:pPr>
              <w:spacing w:before="0"/>
            </w:pPr>
            <w:r>
              <w:t>Discount</w:t>
            </w:r>
          </w:p>
          <w:p w14:paraId="2CD23856" w14:textId="110B441B" w:rsidR="003818B6" w:rsidRDefault="003818B6" w:rsidP="00602E20">
            <w:pPr>
              <w:spacing w:before="0"/>
            </w:pPr>
            <w:r>
              <w:t>Salesperson ID</w:t>
            </w:r>
          </w:p>
          <w:p w14:paraId="780A8FF4" w14:textId="64FC0AE8" w:rsidR="003818B6" w:rsidRDefault="003818B6" w:rsidP="00602E20">
            <w:pPr>
              <w:spacing w:before="0"/>
            </w:pPr>
            <w:r>
              <w:t>Subscriber ID</w:t>
            </w:r>
          </w:p>
        </w:tc>
        <w:tc>
          <w:tcPr>
            <w:tcW w:w="686" w:type="pct"/>
            <w:tcBorders>
              <w:right w:val="single" w:sz="4" w:space="0" w:color="167AF3"/>
            </w:tcBorders>
          </w:tcPr>
          <w:p w14:paraId="03661279" w14:textId="460601EA" w:rsidR="00571067" w:rsidRDefault="00066DDC" w:rsidP="00066DDC">
            <w:pPr>
              <w:spacing w:before="0"/>
            </w:pPr>
            <w:r>
              <w:t>R</w:t>
            </w:r>
            <w:r w:rsidR="007B59BF">
              <w:t xml:space="preserve"> </w:t>
            </w:r>
            <w:r w:rsidR="003818B6">
              <w:t>(E)</w:t>
            </w:r>
          </w:p>
          <w:p w14:paraId="2951DA48" w14:textId="77777777" w:rsidR="003818B6" w:rsidRDefault="003818B6" w:rsidP="00066DDC">
            <w:pPr>
              <w:spacing w:before="0"/>
            </w:pPr>
            <w:r>
              <w:t>R</w:t>
            </w:r>
          </w:p>
          <w:p w14:paraId="5135388B" w14:textId="442FC1C4" w:rsidR="003818B6" w:rsidRDefault="003818B6" w:rsidP="00066DDC">
            <w:pPr>
              <w:spacing w:before="0"/>
            </w:pPr>
            <w:r>
              <w:t>R</w:t>
            </w:r>
          </w:p>
        </w:tc>
        <w:tc>
          <w:tcPr>
            <w:tcW w:w="794" w:type="pct"/>
            <w:tcBorders>
              <w:left w:val="single" w:sz="4" w:space="0" w:color="167AF3"/>
            </w:tcBorders>
          </w:tcPr>
          <w:p w14:paraId="01C7176C" w14:textId="43A39C15" w:rsidR="00571067" w:rsidRDefault="00931B38" w:rsidP="00602E20">
            <w:pPr>
              <w:spacing w:before="0"/>
            </w:pPr>
            <w:r>
              <w:t>2,000,000</w:t>
            </w:r>
            <w:r w:rsidR="00C358AE">
              <w:t>*</w:t>
            </w:r>
          </w:p>
        </w:tc>
      </w:tr>
      <w:tr w:rsidR="00571067" w14:paraId="295A335F" w14:textId="77777777" w:rsidTr="0060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</w:tcPr>
          <w:p w14:paraId="49A65378" w14:textId="1FCA448F" w:rsidR="00571067" w:rsidRDefault="008E5311" w:rsidP="00602E20">
            <w:pPr>
              <w:spacing w:before="0"/>
            </w:pPr>
            <w:r>
              <w:t>Contract</w:t>
            </w:r>
          </w:p>
        </w:tc>
        <w:tc>
          <w:tcPr>
            <w:tcW w:w="1708" w:type="pct"/>
          </w:tcPr>
          <w:p w14:paraId="0CDD1084" w14:textId="17FCD5C5" w:rsidR="008E5311" w:rsidRPr="008E5311" w:rsidRDefault="008E5311" w:rsidP="008E5311">
            <w:pPr>
              <w:spacing w:before="0"/>
            </w:pPr>
            <w:r>
              <w:t>Subscriber</w:t>
            </w:r>
          </w:p>
        </w:tc>
        <w:tc>
          <w:tcPr>
            <w:tcW w:w="1305" w:type="pct"/>
          </w:tcPr>
          <w:p w14:paraId="6598480D" w14:textId="77777777" w:rsidR="005D3080" w:rsidRDefault="005D3080" w:rsidP="005D3080">
            <w:pPr>
              <w:spacing w:before="0"/>
            </w:pPr>
            <w:r>
              <w:t>First Name</w:t>
            </w:r>
          </w:p>
          <w:p w14:paraId="1E10F64A" w14:textId="77777777" w:rsidR="005D3080" w:rsidRDefault="005D3080" w:rsidP="005D3080">
            <w:pPr>
              <w:spacing w:before="0"/>
            </w:pPr>
            <w:r>
              <w:t>Last Name</w:t>
            </w:r>
          </w:p>
          <w:p w14:paraId="78653976" w14:textId="77777777" w:rsidR="00571067" w:rsidRDefault="00FA77F0" w:rsidP="00602E20">
            <w:pPr>
              <w:spacing w:before="0"/>
            </w:pPr>
            <w:r>
              <w:t>Subscriber ID</w:t>
            </w:r>
          </w:p>
          <w:p w14:paraId="1CD336C5" w14:textId="3CCAB49B" w:rsidR="00DE4DC4" w:rsidRDefault="00DE4DC4" w:rsidP="00602E20">
            <w:pPr>
              <w:spacing w:before="0"/>
            </w:pPr>
            <w:r>
              <w:t>Address ID</w:t>
            </w:r>
          </w:p>
        </w:tc>
        <w:tc>
          <w:tcPr>
            <w:tcW w:w="686" w:type="pct"/>
          </w:tcPr>
          <w:p w14:paraId="763D21F8" w14:textId="31F7440D" w:rsidR="00571067" w:rsidRDefault="00066DDC" w:rsidP="00602E20">
            <w:pPr>
              <w:spacing w:before="0"/>
            </w:pPr>
            <w:r>
              <w:t>R</w:t>
            </w:r>
          </w:p>
          <w:p w14:paraId="7EC1EC12" w14:textId="77777777" w:rsidR="00FA77F0" w:rsidRDefault="00FA77F0" w:rsidP="00602E20">
            <w:pPr>
              <w:spacing w:before="0"/>
            </w:pPr>
            <w:r>
              <w:t>R</w:t>
            </w:r>
          </w:p>
          <w:p w14:paraId="0222651B" w14:textId="77777777" w:rsidR="00FA77F0" w:rsidRDefault="00FA77F0" w:rsidP="00602E20">
            <w:pPr>
              <w:spacing w:before="0"/>
            </w:pPr>
            <w:r>
              <w:t>R</w:t>
            </w:r>
            <w:r w:rsidR="007B59BF">
              <w:t xml:space="preserve"> (E)*</w:t>
            </w:r>
          </w:p>
          <w:p w14:paraId="623A0BCE" w14:textId="7C8D7FCB" w:rsidR="00DE4DC4" w:rsidRDefault="00DE4DC4" w:rsidP="00602E20">
            <w:pPr>
              <w:spacing w:before="0"/>
            </w:pPr>
            <w:r>
              <w:t>R</w:t>
            </w:r>
          </w:p>
        </w:tc>
        <w:tc>
          <w:tcPr>
            <w:tcW w:w="794" w:type="pct"/>
          </w:tcPr>
          <w:p w14:paraId="67E3CDC7" w14:textId="6C1D4DDD" w:rsidR="00571067" w:rsidRDefault="00A0589E" w:rsidP="00602E20">
            <w:pPr>
              <w:spacing w:before="0"/>
            </w:pPr>
            <w:r>
              <w:t>2,000,000</w:t>
            </w:r>
          </w:p>
        </w:tc>
      </w:tr>
      <w:tr w:rsidR="00571067" w14:paraId="12E431F7" w14:textId="77777777" w:rsidTr="00602E20">
        <w:tc>
          <w:tcPr>
            <w:tcW w:w="507" w:type="pct"/>
          </w:tcPr>
          <w:p w14:paraId="04718275" w14:textId="511BF329" w:rsidR="00571067" w:rsidRDefault="00AB24B7" w:rsidP="00602E20">
            <w:pPr>
              <w:spacing w:before="0"/>
            </w:pPr>
            <w:r>
              <w:t>Subscriber</w:t>
            </w:r>
          </w:p>
        </w:tc>
        <w:tc>
          <w:tcPr>
            <w:tcW w:w="1708" w:type="pct"/>
          </w:tcPr>
          <w:p w14:paraId="11A665CC" w14:textId="2C1D16F4" w:rsidR="00571067" w:rsidRDefault="00AB24B7" w:rsidP="00602E20">
            <w:pPr>
              <w:spacing w:before="0"/>
            </w:pPr>
            <w:r>
              <w:t>Address</w:t>
            </w:r>
          </w:p>
        </w:tc>
        <w:tc>
          <w:tcPr>
            <w:tcW w:w="1305" w:type="pct"/>
          </w:tcPr>
          <w:p w14:paraId="6B2E518F" w14:textId="23E769D0" w:rsidR="00DE4DC4" w:rsidRDefault="00DE4DC4" w:rsidP="005D3080">
            <w:pPr>
              <w:spacing w:before="0"/>
            </w:pPr>
            <w:r>
              <w:t>Address ID</w:t>
            </w:r>
          </w:p>
          <w:p w14:paraId="25D31799" w14:textId="5B6C776C" w:rsidR="005D3080" w:rsidRDefault="005D3080" w:rsidP="005D3080">
            <w:pPr>
              <w:spacing w:before="0"/>
            </w:pPr>
            <w:r>
              <w:t>Street Address</w:t>
            </w:r>
          </w:p>
          <w:p w14:paraId="2E3D0892" w14:textId="77777777" w:rsidR="005D3080" w:rsidRDefault="005D3080" w:rsidP="005D3080">
            <w:pPr>
              <w:spacing w:before="0"/>
            </w:pPr>
            <w:r>
              <w:t>Suburb</w:t>
            </w:r>
          </w:p>
          <w:p w14:paraId="767EA785" w14:textId="77777777" w:rsidR="005D3080" w:rsidRDefault="005D3080" w:rsidP="005D3080">
            <w:pPr>
              <w:spacing w:before="0"/>
            </w:pPr>
            <w:r>
              <w:t>City</w:t>
            </w:r>
          </w:p>
          <w:p w14:paraId="73ED9B64" w14:textId="77777777" w:rsidR="005D3080" w:rsidRDefault="005D3080" w:rsidP="005D3080">
            <w:pPr>
              <w:spacing w:before="0"/>
            </w:pPr>
            <w:r>
              <w:t>Country</w:t>
            </w:r>
          </w:p>
          <w:p w14:paraId="1AD83C45" w14:textId="7D6F31C0" w:rsidR="005D3080" w:rsidRDefault="005D3080" w:rsidP="005D3080">
            <w:pPr>
              <w:spacing w:before="0"/>
            </w:pPr>
            <w:r>
              <w:t>Postcode</w:t>
            </w:r>
          </w:p>
        </w:tc>
        <w:tc>
          <w:tcPr>
            <w:tcW w:w="686" w:type="pct"/>
          </w:tcPr>
          <w:p w14:paraId="6000A644" w14:textId="77777777" w:rsidR="00571067" w:rsidRDefault="000545FE" w:rsidP="00064D00">
            <w:pPr>
              <w:spacing w:before="0"/>
            </w:pPr>
            <w:r>
              <w:t>R</w:t>
            </w:r>
            <w:r w:rsidR="007B59BF">
              <w:t xml:space="preserve"> </w:t>
            </w:r>
            <w:r>
              <w:t>(E)*</w:t>
            </w:r>
          </w:p>
          <w:p w14:paraId="6BD15D33" w14:textId="77777777" w:rsidR="00DE4DC4" w:rsidRDefault="00DE4DC4" w:rsidP="00064D00">
            <w:pPr>
              <w:spacing w:before="0"/>
            </w:pPr>
            <w:r>
              <w:t>R</w:t>
            </w:r>
          </w:p>
          <w:p w14:paraId="02FD3B96" w14:textId="77777777" w:rsidR="00DE4DC4" w:rsidRDefault="00DE4DC4" w:rsidP="00064D00">
            <w:pPr>
              <w:spacing w:before="0"/>
            </w:pPr>
            <w:r>
              <w:t>R</w:t>
            </w:r>
          </w:p>
          <w:p w14:paraId="13D2C504" w14:textId="77777777" w:rsidR="00DE4DC4" w:rsidRDefault="00DE4DC4" w:rsidP="00064D00">
            <w:pPr>
              <w:spacing w:before="0"/>
            </w:pPr>
            <w:r>
              <w:t>R</w:t>
            </w:r>
          </w:p>
          <w:p w14:paraId="5CE7BCF4" w14:textId="77777777" w:rsidR="00DE4DC4" w:rsidRDefault="00DE4DC4" w:rsidP="00064D00">
            <w:pPr>
              <w:spacing w:before="0"/>
            </w:pPr>
            <w:r>
              <w:t>R</w:t>
            </w:r>
          </w:p>
          <w:p w14:paraId="09348ABE" w14:textId="4148C6E4" w:rsidR="00DE4DC4" w:rsidRDefault="00DE4DC4" w:rsidP="00064D00">
            <w:pPr>
              <w:spacing w:before="0"/>
            </w:pPr>
            <w:r>
              <w:t>R</w:t>
            </w:r>
          </w:p>
        </w:tc>
        <w:tc>
          <w:tcPr>
            <w:tcW w:w="794" w:type="pct"/>
          </w:tcPr>
          <w:p w14:paraId="3FBB637B" w14:textId="1E52493F" w:rsidR="00571067" w:rsidRDefault="00202662" w:rsidP="00602E20">
            <w:pPr>
              <w:spacing w:before="0"/>
            </w:pPr>
            <w:r>
              <w:t>2,000,000</w:t>
            </w:r>
          </w:p>
        </w:tc>
      </w:tr>
      <w:tr w:rsidR="008E5311" w14:paraId="43B70333" w14:textId="77777777" w:rsidTr="0060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</w:tcPr>
          <w:p w14:paraId="5C907767" w14:textId="25AB4E1A" w:rsidR="008E5311" w:rsidRDefault="00253C14" w:rsidP="00602E20">
            <w:pPr>
              <w:spacing w:before="0"/>
            </w:pPr>
            <w:r>
              <w:t>Contract</w:t>
            </w:r>
          </w:p>
        </w:tc>
        <w:tc>
          <w:tcPr>
            <w:tcW w:w="1708" w:type="pct"/>
          </w:tcPr>
          <w:p w14:paraId="2D4182C3" w14:textId="5EE83A07" w:rsidR="008E5311" w:rsidRDefault="00C55704" w:rsidP="00602E20">
            <w:pPr>
              <w:spacing w:before="0"/>
            </w:pPr>
            <w:r>
              <w:t>Salesperson</w:t>
            </w:r>
          </w:p>
        </w:tc>
        <w:tc>
          <w:tcPr>
            <w:tcW w:w="1305" w:type="pct"/>
          </w:tcPr>
          <w:p w14:paraId="45422C3C" w14:textId="63D7EAF9" w:rsidR="008E5311" w:rsidRDefault="00D75B34" w:rsidP="00602E20">
            <w:pPr>
              <w:spacing w:before="0"/>
            </w:pPr>
            <w:r>
              <w:t>Employee ID</w:t>
            </w:r>
          </w:p>
        </w:tc>
        <w:tc>
          <w:tcPr>
            <w:tcW w:w="686" w:type="pct"/>
          </w:tcPr>
          <w:p w14:paraId="16A7D8E2" w14:textId="773DA467" w:rsidR="008E5311" w:rsidRDefault="000545FE" w:rsidP="00602E20">
            <w:pPr>
              <w:spacing w:before="0"/>
            </w:pPr>
            <w:r>
              <w:t>R</w:t>
            </w:r>
            <w:r w:rsidR="007B59BF">
              <w:t xml:space="preserve"> </w:t>
            </w:r>
            <w:r>
              <w:t>(E)*</w:t>
            </w:r>
          </w:p>
        </w:tc>
        <w:tc>
          <w:tcPr>
            <w:tcW w:w="794" w:type="pct"/>
          </w:tcPr>
          <w:p w14:paraId="40381CD6" w14:textId="24E3AE7F" w:rsidR="008E5311" w:rsidRDefault="00202662" w:rsidP="00602E20">
            <w:pPr>
              <w:spacing w:before="0"/>
            </w:pPr>
            <w:r>
              <w:t>1,000,000**</w:t>
            </w:r>
          </w:p>
        </w:tc>
      </w:tr>
    </w:tbl>
    <w:p w14:paraId="77E4A17E" w14:textId="6E0E9850" w:rsidR="00571067" w:rsidRDefault="00C358AE" w:rsidP="00571067">
      <w:r>
        <w:t>* Estimated average 2 subscriptions per subscriber</w:t>
      </w:r>
      <w:r w:rsidR="00747A88">
        <w:t>, at 1,000,000 subscribers.</w:t>
      </w:r>
    </w:p>
    <w:p w14:paraId="0F66FA84" w14:textId="541F07BC" w:rsidR="00202662" w:rsidRDefault="00202662" w:rsidP="00571067">
      <w:r>
        <w:t xml:space="preserve">** Estimated half will subscribe online and </w:t>
      </w:r>
      <w:proofErr w:type="spellStart"/>
      <w:proofErr w:type="gramStart"/>
      <w:r>
        <w:t>wont</w:t>
      </w:r>
      <w:proofErr w:type="spellEnd"/>
      <w:proofErr w:type="gramEnd"/>
      <w:r>
        <w:t xml:space="preserve"> have a salesperson.</w:t>
      </w:r>
    </w:p>
    <w:p w14:paraId="3DE3D82F" w14:textId="77777777" w:rsidR="000C5B5B" w:rsidRDefault="000C5B5B" w:rsidP="000C5B5B"/>
    <w:tbl>
      <w:tblPr>
        <w:tblStyle w:val="GridTable4-Accent1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208"/>
        <w:gridCol w:w="3006"/>
        <w:gridCol w:w="2279"/>
        <w:gridCol w:w="1165"/>
        <w:gridCol w:w="1358"/>
      </w:tblGrid>
      <w:tr w:rsidR="000C5B5B" w14:paraId="2D326B87" w14:textId="77777777" w:rsidTr="00D6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pct"/>
            <w:gridSpan w:val="2"/>
            <w:shd w:val="clear" w:color="auto" w:fill="000000" w:themeFill="text1"/>
          </w:tcPr>
          <w:p w14:paraId="68E950D9" w14:textId="4A233082" w:rsidR="000C5B5B" w:rsidRDefault="000C5B5B" w:rsidP="00602E20">
            <w:pPr>
              <w:spacing w:before="0"/>
            </w:pPr>
            <w:r w:rsidRPr="006E5569">
              <w:rPr>
                <w:u w:val="single"/>
              </w:rPr>
              <w:t xml:space="preserve">Transaction </w:t>
            </w:r>
            <w:r w:rsidR="001D4A93">
              <w:rPr>
                <w:u w:val="single"/>
              </w:rPr>
              <w:t>C</w:t>
            </w:r>
          </w:p>
        </w:tc>
        <w:tc>
          <w:tcPr>
            <w:tcW w:w="1264" w:type="pct"/>
            <w:shd w:val="clear" w:color="auto" w:fill="000000" w:themeFill="text1"/>
          </w:tcPr>
          <w:p w14:paraId="59CF8380" w14:textId="77777777" w:rsidR="000C5B5B" w:rsidRPr="006E5569" w:rsidRDefault="000C5B5B" w:rsidP="00602E20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399" w:type="pct"/>
            <w:gridSpan w:val="2"/>
            <w:shd w:val="clear" w:color="auto" w:fill="000000" w:themeFill="text1"/>
          </w:tcPr>
          <w:p w14:paraId="08F4AA35" w14:textId="19A82DC5" w:rsidR="000C5B5B" w:rsidRPr="0099600B" w:rsidRDefault="001F6B23" w:rsidP="00602E20">
            <w:pPr>
              <w:spacing w:befor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15m/s</w:t>
            </w:r>
            <w:r w:rsidR="000E0374">
              <w:rPr>
                <w:b w:val="0"/>
                <w:bCs w:val="0"/>
              </w:rPr>
              <w:t>*</w:t>
            </w:r>
          </w:p>
        </w:tc>
      </w:tr>
      <w:tr w:rsidR="000C5B5B" w14:paraId="6FFF06D3" w14:textId="77777777" w:rsidTr="00D6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0" w:type="pct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0253DD55" w14:textId="77777777" w:rsidR="000C5B5B" w:rsidRPr="00092B32" w:rsidRDefault="000C5B5B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1667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665EBDB3" w14:textId="77777777" w:rsidR="000C5B5B" w:rsidRPr="00092B32" w:rsidRDefault="000C5B5B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264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5BA0623B" w14:textId="77777777" w:rsidR="000C5B5B" w:rsidRPr="00092B32" w:rsidRDefault="000C5B5B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646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32E558FC" w14:textId="77777777" w:rsidR="000C5B5B" w:rsidRPr="00092B32" w:rsidRDefault="000C5B5B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754" w:type="pct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23939670" w14:textId="77777777" w:rsidR="000C5B5B" w:rsidRPr="00092B32" w:rsidRDefault="000C5B5B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0C5B5B" w14:paraId="386D3FAE" w14:textId="77777777" w:rsidTr="00D6079B">
        <w:tc>
          <w:tcPr>
            <w:tcW w:w="670" w:type="pct"/>
          </w:tcPr>
          <w:p w14:paraId="25B5B913" w14:textId="77777777" w:rsidR="000C5B5B" w:rsidRDefault="000C5B5B" w:rsidP="00602E20">
            <w:pPr>
              <w:spacing w:before="0"/>
            </w:pPr>
            <w:r>
              <w:t>-</w:t>
            </w:r>
          </w:p>
        </w:tc>
        <w:tc>
          <w:tcPr>
            <w:tcW w:w="1667" w:type="pct"/>
            <w:tcBorders>
              <w:right w:val="single" w:sz="4" w:space="0" w:color="167AF3"/>
            </w:tcBorders>
          </w:tcPr>
          <w:p w14:paraId="4789E172" w14:textId="506456F9" w:rsidR="000C5B5B" w:rsidRDefault="00D6079B" w:rsidP="00602E20">
            <w:pPr>
              <w:spacing w:before="0"/>
            </w:pPr>
            <w:r>
              <w:t>Data</w:t>
            </w:r>
          </w:p>
        </w:tc>
        <w:tc>
          <w:tcPr>
            <w:tcW w:w="1264" w:type="pct"/>
            <w:tcBorders>
              <w:left w:val="single" w:sz="4" w:space="0" w:color="167AF3"/>
            </w:tcBorders>
          </w:tcPr>
          <w:p w14:paraId="30FF1F26" w14:textId="77777777" w:rsidR="000C5B5B" w:rsidRDefault="00D91103" w:rsidP="00602E20">
            <w:pPr>
              <w:spacing w:before="0"/>
            </w:pPr>
            <w:r>
              <w:t>Shared Audio</w:t>
            </w:r>
          </w:p>
          <w:p w14:paraId="5317D4A7" w14:textId="77777777" w:rsidR="00136ACC" w:rsidRDefault="00136ACC" w:rsidP="00602E20">
            <w:pPr>
              <w:spacing w:before="0"/>
            </w:pPr>
            <w:r>
              <w:t>Human Voice</w:t>
            </w:r>
          </w:p>
          <w:p w14:paraId="7974C159" w14:textId="6ACA3EA6" w:rsidR="00136ACC" w:rsidRDefault="00136ACC" w:rsidP="00602E20">
            <w:pPr>
              <w:spacing w:before="0"/>
            </w:pPr>
            <w:r>
              <w:t>Body Shape</w:t>
            </w:r>
          </w:p>
          <w:p w14:paraId="0F39E5BE" w14:textId="77777777" w:rsidR="00136ACC" w:rsidRDefault="00136ACC" w:rsidP="00602E20">
            <w:pPr>
              <w:spacing w:before="0"/>
            </w:pPr>
            <w:r>
              <w:t>Skeletal Points</w:t>
            </w:r>
          </w:p>
          <w:p w14:paraId="012A6E99" w14:textId="77777777" w:rsidR="00136ACC" w:rsidRDefault="00136ACC" w:rsidP="00602E20">
            <w:pPr>
              <w:spacing w:before="0"/>
            </w:pPr>
            <w:r>
              <w:t>Texture</w:t>
            </w:r>
          </w:p>
          <w:p w14:paraId="0BDF81ED" w14:textId="77777777" w:rsidR="00136ACC" w:rsidRDefault="00136ACC" w:rsidP="00602E20">
            <w:pPr>
              <w:spacing w:before="0"/>
            </w:pPr>
            <w:r>
              <w:t>Date Time</w:t>
            </w:r>
          </w:p>
          <w:p w14:paraId="29205044" w14:textId="77777777" w:rsidR="00136ACC" w:rsidRDefault="00EC511D" w:rsidP="00602E20">
            <w:pPr>
              <w:spacing w:before="0"/>
            </w:pPr>
            <w:r>
              <w:t>Longitude</w:t>
            </w:r>
          </w:p>
          <w:p w14:paraId="5F16BC26" w14:textId="77777777" w:rsidR="00EC511D" w:rsidRDefault="00EC511D" w:rsidP="00602E20">
            <w:pPr>
              <w:spacing w:before="0"/>
            </w:pPr>
            <w:r>
              <w:t>Latitude</w:t>
            </w:r>
          </w:p>
          <w:p w14:paraId="0AFFD91C" w14:textId="77777777" w:rsidR="00EC511D" w:rsidRDefault="00EC511D" w:rsidP="00602E20">
            <w:pPr>
              <w:spacing w:before="0"/>
            </w:pPr>
            <w:r>
              <w:t>Altitude</w:t>
            </w:r>
          </w:p>
          <w:p w14:paraId="7FCD4770" w14:textId="4C9370EE" w:rsidR="00EC511D" w:rsidRDefault="00EC511D" w:rsidP="00602E20">
            <w:pPr>
              <w:spacing w:before="0"/>
            </w:pPr>
            <w:proofErr w:type="spellStart"/>
            <w:r>
              <w:t>PContract</w:t>
            </w:r>
            <w:proofErr w:type="spellEnd"/>
            <w:r>
              <w:t xml:space="preserve"> No</w:t>
            </w:r>
          </w:p>
          <w:p w14:paraId="4D7AE147" w14:textId="43C3E89B" w:rsidR="000F04C7" w:rsidRDefault="000F04C7" w:rsidP="00602E20">
            <w:pPr>
              <w:spacing w:before="0"/>
            </w:pPr>
            <w:r>
              <w:t>Sensor</w:t>
            </w:r>
            <w:r w:rsidR="00BD6FC6">
              <w:t xml:space="preserve"> </w:t>
            </w:r>
            <w:r>
              <w:t>ID</w:t>
            </w:r>
          </w:p>
        </w:tc>
        <w:tc>
          <w:tcPr>
            <w:tcW w:w="646" w:type="pct"/>
            <w:tcBorders>
              <w:right w:val="single" w:sz="4" w:space="0" w:color="167AF3"/>
            </w:tcBorders>
          </w:tcPr>
          <w:p w14:paraId="7E2147D1" w14:textId="12D8F78F" w:rsidR="000C5B5B" w:rsidRDefault="0040012E" w:rsidP="00602E20">
            <w:pPr>
              <w:spacing w:before="0"/>
            </w:pPr>
            <w:r>
              <w:t>I</w:t>
            </w:r>
            <w:r w:rsidR="007B59BF">
              <w:t xml:space="preserve"> </w:t>
            </w:r>
            <w:r w:rsidR="000C5B5B">
              <w:t>(E)</w:t>
            </w:r>
          </w:p>
          <w:p w14:paraId="5DCD13C3" w14:textId="0A085E90" w:rsidR="000C5B5B" w:rsidRDefault="0040012E" w:rsidP="00602E20">
            <w:pPr>
              <w:spacing w:before="0"/>
            </w:pPr>
            <w:r>
              <w:t>I</w:t>
            </w:r>
          </w:p>
          <w:p w14:paraId="03B3E6C4" w14:textId="77777777" w:rsidR="000C5B5B" w:rsidRDefault="0040012E" w:rsidP="00602E20">
            <w:pPr>
              <w:spacing w:before="0"/>
            </w:pPr>
            <w:r>
              <w:t>I</w:t>
            </w:r>
          </w:p>
          <w:p w14:paraId="27A8A866" w14:textId="77777777" w:rsidR="0040012E" w:rsidRDefault="0040012E" w:rsidP="0040012E">
            <w:pPr>
              <w:spacing w:before="0"/>
            </w:pPr>
            <w:r>
              <w:t>I</w:t>
            </w:r>
          </w:p>
          <w:p w14:paraId="6FE16974" w14:textId="77777777" w:rsidR="0040012E" w:rsidRDefault="0040012E" w:rsidP="0040012E">
            <w:pPr>
              <w:spacing w:before="0"/>
            </w:pPr>
            <w:r>
              <w:t>I</w:t>
            </w:r>
          </w:p>
          <w:p w14:paraId="35976926" w14:textId="77777777" w:rsidR="0040012E" w:rsidRDefault="0040012E" w:rsidP="0040012E">
            <w:pPr>
              <w:spacing w:before="0"/>
            </w:pPr>
            <w:r>
              <w:t>I</w:t>
            </w:r>
          </w:p>
          <w:p w14:paraId="1EDD8E2E" w14:textId="77777777" w:rsidR="0040012E" w:rsidRDefault="0040012E" w:rsidP="0040012E">
            <w:pPr>
              <w:spacing w:before="0"/>
            </w:pPr>
            <w:r>
              <w:t>I</w:t>
            </w:r>
          </w:p>
          <w:p w14:paraId="34A44198" w14:textId="77777777" w:rsidR="0040012E" w:rsidRDefault="0040012E" w:rsidP="0040012E">
            <w:pPr>
              <w:spacing w:before="0"/>
            </w:pPr>
            <w:r>
              <w:t>I</w:t>
            </w:r>
          </w:p>
          <w:p w14:paraId="7F5BA835" w14:textId="77777777" w:rsidR="0040012E" w:rsidRDefault="0040012E" w:rsidP="0040012E">
            <w:pPr>
              <w:spacing w:before="0"/>
            </w:pPr>
            <w:r>
              <w:t>I</w:t>
            </w:r>
          </w:p>
          <w:p w14:paraId="7A50F2EF" w14:textId="77777777" w:rsidR="0040012E" w:rsidRDefault="0040012E" w:rsidP="0040012E">
            <w:pPr>
              <w:spacing w:before="0"/>
            </w:pPr>
            <w:r>
              <w:t>I</w:t>
            </w:r>
          </w:p>
          <w:p w14:paraId="1F7BFCFA" w14:textId="0E84BA6E" w:rsidR="0040012E" w:rsidRDefault="0040012E" w:rsidP="0040012E">
            <w:pPr>
              <w:spacing w:before="0"/>
            </w:pPr>
            <w:r>
              <w:t>I</w:t>
            </w:r>
          </w:p>
        </w:tc>
        <w:tc>
          <w:tcPr>
            <w:tcW w:w="754" w:type="pct"/>
            <w:tcBorders>
              <w:left w:val="single" w:sz="4" w:space="0" w:color="167AF3"/>
            </w:tcBorders>
          </w:tcPr>
          <w:p w14:paraId="72A4D431" w14:textId="77777777" w:rsidR="000C5B5B" w:rsidRDefault="000C5B5B" w:rsidP="00602E20">
            <w:pPr>
              <w:spacing w:before="0"/>
            </w:pPr>
            <w:r>
              <w:t>1</w:t>
            </w:r>
          </w:p>
        </w:tc>
      </w:tr>
    </w:tbl>
    <w:p w14:paraId="674D57BE" w14:textId="3F5DD782" w:rsidR="007C6B44" w:rsidRDefault="007C6B44" w:rsidP="007C6B44">
      <w:r>
        <w:t xml:space="preserve">* </w:t>
      </w:r>
      <w:r w:rsidR="00EA1F35">
        <w:t>A</w:t>
      </w:r>
      <w:r w:rsidR="00D87536">
        <w:t>ll sensors record data (even if the contract company is not receiving it)</w:t>
      </w:r>
      <w:r w:rsidR="00C36B9D">
        <w:t xml:space="preserve"> as stated in the brief</w:t>
      </w:r>
      <w:r w:rsidR="00D87536">
        <w:t xml:space="preserve">. 500,000 </w:t>
      </w:r>
      <w:r w:rsidR="006B25B0">
        <w:t xml:space="preserve">sensors </w:t>
      </w:r>
      <w:r w:rsidR="000C2025">
        <w:t>x</w:t>
      </w:r>
      <w:r w:rsidR="00D87536">
        <w:t xml:space="preserve"> 30fps</w:t>
      </w:r>
      <w:r w:rsidR="00062F9E">
        <w:t xml:space="preserve"> = </w:t>
      </w:r>
      <w:r w:rsidR="006B0211">
        <w:t>15,000,000 records/s</w:t>
      </w:r>
      <w:r w:rsidR="00443359">
        <w:t>econd</w:t>
      </w:r>
      <w:r w:rsidR="00E23C4F">
        <w:t xml:space="preserve"> if all sensors are constantly on</w:t>
      </w:r>
      <w:r w:rsidR="00A468F5">
        <w:t>.</w:t>
      </w:r>
    </w:p>
    <w:p w14:paraId="602671AD" w14:textId="77777777" w:rsidR="000C5B5B" w:rsidRDefault="000C5B5B" w:rsidP="00571067"/>
    <w:p w14:paraId="2A8092E3" w14:textId="77777777" w:rsidR="009D5063" w:rsidRDefault="009D5063" w:rsidP="009D5063"/>
    <w:tbl>
      <w:tblPr>
        <w:tblStyle w:val="GridTable4-Accent1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379"/>
        <w:gridCol w:w="2963"/>
        <w:gridCol w:w="2237"/>
        <w:gridCol w:w="1121"/>
        <w:gridCol w:w="1316"/>
      </w:tblGrid>
      <w:tr w:rsidR="009D5063" w14:paraId="44CBB1CE" w14:textId="77777777" w:rsidTr="00602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5" w:type="pct"/>
            <w:gridSpan w:val="2"/>
            <w:shd w:val="clear" w:color="auto" w:fill="000000" w:themeFill="text1"/>
          </w:tcPr>
          <w:p w14:paraId="218FCF6E" w14:textId="3E46AC10" w:rsidR="009D5063" w:rsidRDefault="009D5063" w:rsidP="00602E20">
            <w:pPr>
              <w:spacing w:before="0"/>
            </w:pPr>
            <w:r w:rsidRPr="006E5569">
              <w:rPr>
                <w:u w:val="single"/>
              </w:rPr>
              <w:t xml:space="preserve">Transaction </w:t>
            </w:r>
            <w:r>
              <w:rPr>
                <w:u w:val="single"/>
              </w:rPr>
              <w:t>D</w:t>
            </w:r>
          </w:p>
        </w:tc>
        <w:tc>
          <w:tcPr>
            <w:tcW w:w="1305" w:type="pct"/>
            <w:shd w:val="clear" w:color="auto" w:fill="000000" w:themeFill="text1"/>
          </w:tcPr>
          <w:p w14:paraId="251574F2" w14:textId="77777777" w:rsidR="009D5063" w:rsidRPr="006E5569" w:rsidRDefault="009D5063" w:rsidP="00602E20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480" w:type="pct"/>
            <w:gridSpan w:val="2"/>
            <w:shd w:val="clear" w:color="auto" w:fill="000000" w:themeFill="text1"/>
          </w:tcPr>
          <w:p w14:paraId="4334346A" w14:textId="77777777" w:rsidR="009D5063" w:rsidRPr="0099600B" w:rsidRDefault="009D5063" w:rsidP="00602E20">
            <w:pPr>
              <w:spacing w:before="0"/>
              <w:rPr>
                <w:b w:val="0"/>
                <w:bCs w:val="0"/>
              </w:rPr>
            </w:pPr>
            <w:r w:rsidRPr="0099600B">
              <w:rPr>
                <w:b w:val="0"/>
                <w:bCs w:val="0"/>
              </w:rPr>
              <w:t>Occasionally</w:t>
            </w:r>
          </w:p>
        </w:tc>
      </w:tr>
      <w:tr w:rsidR="009D5063" w14:paraId="04644ED2" w14:textId="77777777" w:rsidTr="0060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557109DF" w14:textId="77777777" w:rsidR="009D5063" w:rsidRPr="00092B32" w:rsidRDefault="009D5063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1708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6C948846" w14:textId="77777777" w:rsidR="009D5063" w:rsidRPr="00092B32" w:rsidRDefault="009D5063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305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193CE496" w14:textId="77777777" w:rsidR="009D5063" w:rsidRPr="00092B32" w:rsidRDefault="009D5063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686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501A0B69" w14:textId="77777777" w:rsidR="009D5063" w:rsidRPr="00092B32" w:rsidRDefault="009D5063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794" w:type="pct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12348879" w14:textId="77777777" w:rsidR="009D5063" w:rsidRPr="00092B32" w:rsidRDefault="009D5063" w:rsidP="00602E20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9D5063" w14:paraId="298183CA" w14:textId="77777777" w:rsidTr="00602E20">
        <w:tc>
          <w:tcPr>
            <w:tcW w:w="507" w:type="pct"/>
          </w:tcPr>
          <w:p w14:paraId="17307EFF" w14:textId="77777777" w:rsidR="009D5063" w:rsidRDefault="009D5063" w:rsidP="00602E20">
            <w:pPr>
              <w:spacing w:before="0"/>
            </w:pPr>
            <w:r>
              <w:t>-</w:t>
            </w:r>
          </w:p>
        </w:tc>
        <w:tc>
          <w:tcPr>
            <w:tcW w:w="1708" w:type="pct"/>
            <w:tcBorders>
              <w:right w:val="single" w:sz="4" w:space="0" w:color="167AF3"/>
            </w:tcBorders>
          </w:tcPr>
          <w:p w14:paraId="3A84B2A9" w14:textId="5011A05B" w:rsidR="009D5063" w:rsidRDefault="00ED7B93" w:rsidP="00602E20">
            <w:pPr>
              <w:spacing w:before="0"/>
            </w:pPr>
            <w:r>
              <w:t>Sensor</w:t>
            </w:r>
          </w:p>
        </w:tc>
        <w:tc>
          <w:tcPr>
            <w:tcW w:w="1305" w:type="pct"/>
            <w:tcBorders>
              <w:left w:val="single" w:sz="4" w:space="0" w:color="167AF3"/>
            </w:tcBorders>
          </w:tcPr>
          <w:p w14:paraId="489BE6FC" w14:textId="77777777" w:rsidR="009D5063" w:rsidRDefault="00F9275C" w:rsidP="00602E20">
            <w:pPr>
              <w:spacing w:before="0"/>
            </w:pPr>
            <w:r>
              <w:t>Sensor ID</w:t>
            </w:r>
          </w:p>
          <w:p w14:paraId="15710A7D" w14:textId="77777777" w:rsidR="007B59BF" w:rsidRDefault="007B59BF" w:rsidP="00602E20">
            <w:pPr>
              <w:spacing w:before="0"/>
            </w:pPr>
            <w:r>
              <w:t>Latitude</w:t>
            </w:r>
          </w:p>
          <w:p w14:paraId="1864FB10" w14:textId="56FAED16" w:rsidR="007B59BF" w:rsidRDefault="007B59BF" w:rsidP="00602E20">
            <w:pPr>
              <w:spacing w:before="0"/>
            </w:pPr>
            <w:r>
              <w:t>Longitude</w:t>
            </w:r>
          </w:p>
        </w:tc>
        <w:tc>
          <w:tcPr>
            <w:tcW w:w="686" w:type="pct"/>
            <w:tcBorders>
              <w:right w:val="single" w:sz="4" w:space="0" w:color="167AF3"/>
            </w:tcBorders>
          </w:tcPr>
          <w:p w14:paraId="75005BEB" w14:textId="289DF168" w:rsidR="009D5063" w:rsidRDefault="009D5063" w:rsidP="00602E20">
            <w:pPr>
              <w:spacing w:before="0"/>
            </w:pPr>
            <w:r>
              <w:t>R</w:t>
            </w:r>
            <w:r w:rsidR="007B59BF">
              <w:t xml:space="preserve"> </w:t>
            </w:r>
            <w:r>
              <w:t>(E)</w:t>
            </w:r>
          </w:p>
          <w:p w14:paraId="29D32EAC" w14:textId="77777777" w:rsidR="009D5063" w:rsidRDefault="009D5063" w:rsidP="00602E20">
            <w:pPr>
              <w:spacing w:before="0"/>
            </w:pPr>
            <w:r>
              <w:t>R</w:t>
            </w:r>
          </w:p>
          <w:p w14:paraId="25B25055" w14:textId="77777777" w:rsidR="009D5063" w:rsidRDefault="009D5063" w:rsidP="00602E20">
            <w:pPr>
              <w:spacing w:before="0"/>
            </w:pPr>
            <w:r>
              <w:t>R</w:t>
            </w:r>
          </w:p>
        </w:tc>
        <w:tc>
          <w:tcPr>
            <w:tcW w:w="794" w:type="pct"/>
            <w:tcBorders>
              <w:left w:val="single" w:sz="4" w:space="0" w:color="167AF3"/>
            </w:tcBorders>
          </w:tcPr>
          <w:p w14:paraId="44C08A2C" w14:textId="3399A14B" w:rsidR="009D5063" w:rsidRDefault="00475D2E" w:rsidP="00602E20">
            <w:pPr>
              <w:spacing w:before="0"/>
            </w:pPr>
            <w:r>
              <w:t>500,000</w:t>
            </w:r>
            <w:r w:rsidR="002A3250">
              <w:t>*</w:t>
            </w:r>
          </w:p>
        </w:tc>
      </w:tr>
      <w:tr w:rsidR="00ED7B93" w14:paraId="3AC21E58" w14:textId="77777777" w:rsidTr="0060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</w:tcPr>
          <w:p w14:paraId="68A9B2FF" w14:textId="527A282C" w:rsidR="009D5063" w:rsidRDefault="00ED7B93" w:rsidP="00602E20">
            <w:pPr>
              <w:spacing w:before="0"/>
            </w:pPr>
            <w:r>
              <w:t>Sensor</w:t>
            </w:r>
          </w:p>
        </w:tc>
        <w:tc>
          <w:tcPr>
            <w:tcW w:w="1708" w:type="pct"/>
          </w:tcPr>
          <w:p w14:paraId="5144DFF0" w14:textId="4C92F29D" w:rsidR="009D5063" w:rsidRPr="008E5311" w:rsidRDefault="00ED7B93" w:rsidP="00602E20">
            <w:pPr>
              <w:spacing w:before="0"/>
            </w:pPr>
            <w:r>
              <w:t>Sensor Subscription</w:t>
            </w:r>
          </w:p>
        </w:tc>
        <w:tc>
          <w:tcPr>
            <w:tcW w:w="1305" w:type="pct"/>
          </w:tcPr>
          <w:p w14:paraId="47914F98" w14:textId="77777777" w:rsidR="009D5063" w:rsidRDefault="007B59BF" w:rsidP="00602E20">
            <w:pPr>
              <w:spacing w:before="0"/>
            </w:pPr>
            <w:r>
              <w:t>Sensor ID</w:t>
            </w:r>
          </w:p>
          <w:p w14:paraId="79CED55D" w14:textId="500AF1D1" w:rsidR="0063352F" w:rsidRDefault="0063352F" w:rsidP="00602E20">
            <w:pPr>
              <w:spacing w:before="0"/>
            </w:pPr>
            <w:r>
              <w:t>Contract No</w:t>
            </w:r>
          </w:p>
        </w:tc>
        <w:tc>
          <w:tcPr>
            <w:tcW w:w="686" w:type="pct"/>
          </w:tcPr>
          <w:p w14:paraId="0EDC46CD" w14:textId="4E42EF0F" w:rsidR="009D5063" w:rsidRDefault="009D5063" w:rsidP="00602E20">
            <w:pPr>
              <w:spacing w:before="0"/>
            </w:pPr>
            <w:r>
              <w:t>R</w:t>
            </w:r>
            <w:r w:rsidR="007B59BF">
              <w:t xml:space="preserve"> </w:t>
            </w:r>
            <w:r>
              <w:t>(E)*</w:t>
            </w:r>
          </w:p>
          <w:p w14:paraId="70F88B42" w14:textId="30AE219B" w:rsidR="009D5063" w:rsidRDefault="009D5063" w:rsidP="00602E20">
            <w:pPr>
              <w:spacing w:before="0"/>
            </w:pPr>
            <w:r>
              <w:t>R</w:t>
            </w:r>
          </w:p>
        </w:tc>
        <w:tc>
          <w:tcPr>
            <w:tcW w:w="794" w:type="pct"/>
          </w:tcPr>
          <w:p w14:paraId="0A0346DC" w14:textId="13583172" w:rsidR="009D5063" w:rsidRDefault="002A3250" w:rsidP="00602E20">
            <w:pPr>
              <w:spacing w:before="0"/>
            </w:pPr>
            <w:r>
              <w:t>2,000,000**</w:t>
            </w:r>
          </w:p>
        </w:tc>
      </w:tr>
      <w:tr w:rsidR="00ED7B93" w14:paraId="4E2B59F3" w14:textId="77777777" w:rsidTr="00602E20">
        <w:tc>
          <w:tcPr>
            <w:tcW w:w="507" w:type="pct"/>
          </w:tcPr>
          <w:p w14:paraId="4412E731" w14:textId="072B0485" w:rsidR="009D5063" w:rsidRDefault="00ED7B93" w:rsidP="00602E20">
            <w:pPr>
              <w:spacing w:before="0"/>
            </w:pPr>
            <w:r>
              <w:t>Sensor Subscription</w:t>
            </w:r>
          </w:p>
        </w:tc>
        <w:tc>
          <w:tcPr>
            <w:tcW w:w="1708" w:type="pct"/>
          </w:tcPr>
          <w:p w14:paraId="243C18BF" w14:textId="5A2EA099" w:rsidR="009D5063" w:rsidRDefault="00ED7B93" w:rsidP="00602E20">
            <w:pPr>
              <w:spacing w:before="0"/>
            </w:pPr>
            <w:r>
              <w:t>Contract</w:t>
            </w:r>
          </w:p>
        </w:tc>
        <w:tc>
          <w:tcPr>
            <w:tcW w:w="1305" w:type="pct"/>
          </w:tcPr>
          <w:p w14:paraId="5EC7C4AF" w14:textId="77777777" w:rsidR="009D5063" w:rsidRDefault="0063352F" w:rsidP="00602E20">
            <w:pPr>
              <w:spacing w:before="0"/>
            </w:pPr>
            <w:r>
              <w:t>Contract No</w:t>
            </w:r>
          </w:p>
          <w:p w14:paraId="74BD51B2" w14:textId="3714715C" w:rsidR="006C295D" w:rsidRDefault="006C295D" w:rsidP="00602E20">
            <w:pPr>
              <w:spacing w:before="0"/>
            </w:pPr>
            <w:r>
              <w:t>Subscriber ID</w:t>
            </w:r>
          </w:p>
        </w:tc>
        <w:tc>
          <w:tcPr>
            <w:tcW w:w="686" w:type="pct"/>
          </w:tcPr>
          <w:p w14:paraId="12589ED0" w14:textId="77777777" w:rsidR="009D5063" w:rsidRDefault="009D5063" w:rsidP="00602E20">
            <w:pPr>
              <w:spacing w:before="0"/>
            </w:pPr>
            <w:r>
              <w:t>R</w:t>
            </w:r>
            <w:r w:rsidR="006C295D">
              <w:t xml:space="preserve"> </w:t>
            </w:r>
            <w:r>
              <w:t>(E)*</w:t>
            </w:r>
          </w:p>
          <w:p w14:paraId="1DF40C3B" w14:textId="6CD15C1D" w:rsidR="006C295D" w:rsidRDefault="006C295D" w:rsidP="00602E20">
            <w:pPr>
              <w:spacing w:before="0"/>
            </w:pPr>
            <w:r>
              <w:t>R</w:t>
            </w:r>
          </w:p>
        </w:tc>
        <w:tc>
          <w:tcPr>
            <w:tcW w:w="794" w:type="pct"/>
          </w:tcPr>
          <w:p w14:paraId="368602EF" w14:textId="0EA07C09" w:rsidR="009D5063" w:rsidRDefault="00FD2449" w:rsidP="00602E20">
            <w:pPr>
              <w:spacing w:before="0"/>
            </w:pPr>
            <w:r>
              <w:t>2,000,000</w:t>
            </w:r>
          </w:p>
        </w:tc>
      </w:tr>
      <w:tr w:rsidR="009D5063" w14:paraId="1A2D472B" w14:textId="77777777" w:rsidTr="0060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</w:tcPr>
          <w:p w14:paraId="702691EC" w14:textId="77777777" w:rsidR="009D5063" w:rsidRDefault="009D5063" w:rsidP="00602E20">
            <w:pPr>
              <w:spacing w:before="0"/>
            </w:pPr>
            <w:r>
              <w:t>Contract</w:t>
            </w:r>
          </w:p>
        </w:tc>
        <w:tc>
          <w:tcPr>
            <w:tcW w:w="1708" w:type="pct"/>
          </w:tcPr>
          <w:p w14:paraId="12B8F1FD" w14:textId="2EE895E4" w:rsidR="009D5063" w:rsidRDefault="00511933" w:rsidP="00602E20">
            <w:pPr>
              <w:spacing w:before="0"/>
            </w:pPr>
            <w:r>
              <w:t>Subscriber</w:t>
            </w:r>
          </w:p>
        </w:tc>
        <w:tc>
          <w:tcPr>
            <w:tcW w:w="1305" w:type="pct"/>
          </w:tcPr>
          <w:p w14:paraId="163C0D06" w14:textId="77777777" w:rsidR="009D5063" w:rsidRDefault="006C295D" w:rsidP="00602E20">
            <w:pPr>
              <w:spacing w:before="0"/>
            </w:pPr>
            <w:r>
              <w:t>Subscriber ID</w:t>
            </w:r>
          </w:p>
          <w:p w14:paraId="11E17ACE" w14:textId="16F9DB5C" w:rsidR="006C295D" w:rsidRDefault="006C295D" w:rsidP="00602E20">
            <w:pPr>
              <w:spacing w:before="0"/>
            </w:pPr>
            <w:r>
              <w:t>First Name</w:t>
            </w:r>
          </w:p>
          <w:p w14:paraId="5C283613" w14:textId="20F9157D" w:rsidR="006C295D" w:rsidRDefault="006C295D" w:rsidP="00602E20">
            <w:pPr>
              <w:spacing w:before="0"/>
            </w:pPr>
            <w:r>
              <w:t>Last Name</w:t>
            </w:r>
          </w:p>
        </w:tc>
        <w:tc>
          <w:tcPr>
            <w:tcW w:w="686" w:type="pct"/>
          </w:tcPr>
          <w:p w14:paraId="47D8CAD0" w14:textId="77777777" w:rsidR="009D5063" w:rsidRDefault="009D5063" w:rsidP="00602E20">
            <w:pPr>
              <w:spacing w:before="0"/>
            </w:pPr>
            <w:r>
              <w:t>R</w:t>
            </w:r>
            <w:r w:rsidR="007B59BF">
              <w:t xml:space="preserve"> </w:t>
            </w:r>
            <w:r>
              <w:t>(E)*</w:t>
            </w:r>
          </w:p>
          <w:p w14:paraId="27498A34" w14:textId="4B47A2FD" w:rsidR="006C295D" w:rsidRDefault="006C295D" w:rsidP="00602E20">
            <w:pPr>
              <w:spacing w:before="0"/>
            </w:pPr>
            <w:r>
              <w:t>R</w:t>
            </w:r>
          </w:p>
          <w:p w14:paraId="0DAF5577" w14:textId="44CA56D5" w:rsidR="006C295D" w:rsidRDefault="006C295D" w:rsidP="006C295D">
            <w:pPr>
              <w:spacing w:before="0"/>
            </w:pPr>
            <w:r>
              <w:t>R</w:t>
            </w:r>
          </w:p>
        </w:tc>
        <w:tc>
          <w:tcPr>
            <w:tcW w:w="794" w:type="pct"/>
          </w:tcPr>
          <w:p w14:paraId="1A6E728D" w14:textId="7A1EBFCB" w:rsidR="009D5063" w:rsidRDefault="00FD2449" w:rsidP="00602E20">
            <w:pPr>
              <w:spacing w:before="0"/>
            </w:pPr>
            <w:r>
              <w:t>2,000,000</w:t>
            </w:r>
          </w:p>
        </w:tc>
      </w:tr>
    </w:tbl>
    <w:p w14:paraId="1FF9F9E4" w14:textId="5D7F21A7" w:rsidR="00933844" w:rsidRDefault="002A3250" w:rsidP="00FE2DC5">
      <w:r>
        <w:t xml:space="preserve">* </w:t>
      </w:r>
      <w:r w:rsidR="00011A2D">
        <w:t xml:space="preserve">Over </w:t>
      </w:r>
      <w:r>
        <w:t>500,000 sensors are deployed.</w:t>
      </w:r>
      <w:r w:rsidR="00672922">
        <w:t xml:space="preserve"> Assume all have at least one subscription.</w:t>
      </w:r>
    </w:p>
    <w:p w14:paraId="56060243" w14:textId="009BA922" w:rsidR="002A3250" w:rsidRDefault="002A3250" w:rsidP="00FE2DC5">
      <w:r>
        <w:t xml:space="preserve">** </w:t>
      </w:r>
      <w:r w:rsidR="0088681C">
        <w:t>Estimated 2 subscriptions per subscriber.</w:t>
      </w:r>
    </w:p>
    <w:p w14:paraId="6902457A" w14:textId="77777777" w:rsidR="00BC0EB0" w:rsidRDefault="00BC0EB0" w:rsidP="00BC0EB0"/>
    <w:tbl>
      <w:tblPr>
        <w:tblStyle w:val="GridTable4-Accent1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094"/>
        <w:gridCol w:w="3035"/>
        <w:gridCol w:w="2308"/>
        <w:gridCol w:w="1192"/>
        <w:gridCol w:w="1387"/>
      </w:tblGrid>
      <w:tr w:rsidR="00BC0EB0" w14:paraId="21ACE3E2" w14:textId="77777777" w:rsidTr="00C72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0" w:type="pct"/>
            <w:gridSpan w:val="2"/>
            <w:shd w:val="clear" w:color="auto" w:fill="000000" w:themeFill="text1"/>
          </w:tcPr>
          <w:p w14:paraId="17304AFD" w14:textId="0CCF4309" w:rsidR="00BC0EB0" w:rsidRDefault="00BC0EB0" w:rsidP="0032743B">
            <w:pPr>
              <w:spacing w:before="0"/>
            </w:pPr>
            <w:r w:rsidRPr="006E5569">
              <w:rPr>
                <w:u w:val="single"/>
              </w:rPr>
              <w:t xml:space="preserve">Transaction </w:t>
            </w:r>
            <w:r w:rsidR="008802E0">
              <w:rPr>
                <w:u w:val="single"/>
              </w:rPr>
              <w:t>E</w:t>
            </w:r>
          </w:p>
        </w:tc>
        <w:tc>
          <w:tcPr>
            <w:tcW w:w="1280" w:type="pct"/>
            <w:shd w:val="clear" w:color="auto" w:fill="000000" w:themeFill="text1"/>
          </w:tcPr>
          <w:p w14:paraId="32B99471" w14:textId="77777777" w:rsidR="00BC0EB0" w:rsidRPr="006E5569" w:rsidRDefault="00BC0EB0" w:rsidP="0032743B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430" w:type="pct"/>
            <w:gridSpan w:val="2"/>
            <w:shd w:val="clear" w:color="auto" w:fill="000000" w:themeFill="text1"/>
          </w:tcPr>
          <w:p w14:paraId="1480864D" w14:textId="77777777" w:rsidR="00BC0EB0" w:rsidRPr="0099600B" w:rsidRDefault="00BC0EB0" w:rsidP="0032743B">
            <w:pPr>
              <w:spacing w:before="0"/>
              <w:rPr>
                <w:b w:val="0"/>
                <w:bCs w:val="0"/>
              </w:rPr>
            </w:pPr>
            <w:r w:rsidRPr="0099600B">
              <w:rPr>
                <w:b w:val="0"/>
                <w:bCs w:val="0"/>
              </w:rPr>
              <w:t>Occasionally</w:t>
            </w:r>
          </w:p>
        </w:tc>
      </w:tr>
      <w:tr w:rsidR="00BC0EB0" w14:paraId="44A7F026" w14:textId="77777777" w:rsidTr="00C7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7" w:type="pct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00AF1984" w14:textId="77777777" w:rsidR="00BC0EB0" w:rsidRPr="00092B32" w:rsidRDefault="00BC0EB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1683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58728A35" w14:textId="77777777" w:rsidR="00BC0EB0" w:rsidRPr="00092B32" w:rsidRDefault="00BC0EB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280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3D2D085E" w14:textId="77777777" w:rsidR="00BC0EB0" w:rsidRPr="00092B32" w:rsidRDefault="00BC0EB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661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03A6DFC9" w14:textId="77777777" w:rsidR="00BC0EB0" w:rsidRPr="00092B32" w:rsidRDefault="00BC0EB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769" w:type="pct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33E3C922" w14:textId="77777777" w:rsidR="00BC0EB0" w:rsidRPr="00092B32" w:rsidRDefault="00BC0EB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BC0EB0" w14:paraId="27782F48" w14:textId="77777777" w:rsidTr="00C72751">
        <w:tc>
          <w:tcPr>
            <w:tcW w:w="607" w:type="pct"/>
          </w:tcPr>
          <w:p w14:paraId="79B4B0A0" w14:textId="77777777" w:rsidR="00BC0EB0" w:rsidRDefault="00BC0EB0" w:rsidP="0032743B">
            <w:pPr>
              <w:spacing w:before="0"/>
            </w:pPr>
            <w:r>
              <w:t>-</w:t>
            </w:r>
          </w:p>
        </w:tc>
        <w:tc>
          <w:tcPr>
            <w:tcW w:w="1683" w:type="pct"/>
            <w:tcBorders>
              <w:right w:val="single" w:sz="4" w:space="0" w:color="167AF3"/>
            </w:tcBorders>
          </w:tcPr>
          <w:p w14:paraId="23E8EDA0" w14:textId="09113ECF" w:rsidR="00BC0EB0" w:rsidRDefault="002B67F9" w:rsidP="0032743B">
            <w:pPr>
              <w:spacing w:before="0"/>
            </w:pPr>
            <w:r>
              <w:t>Contract</w:t>
            </w:r>
          </w:p>
        </w:tc>
        <w:tc>
          <w:tcPr>
            <w:tcW w:w="1280" w:type="pct"/>
            <w:tcBorders>
              <w:left w:val="single" w:sz="4" w:space="0" w:color="167AF3"/>
            </w:tcBorders>
          </w:tcPr>
          <w:p w14:paraId="72E11802" w14:textId="77777777" w:rsidR="00BC0EB0" w:rsidRDefault="004C4992" w:rsidP="0032743B">
            <w:pPr>
              <w:spacing w:before="0"/>
            </w:pPr>
            <w:r>
              <w:t>Contract No</w:t>
            </w:r>
          </w:p>
          <w:p w14:paraId="136BA20E" w14:textId="4FE9C0AF" w:rsidR="00186BEA" w:rsidRDefault="00186BEA" w:rsidP="0032743B">
            <w:pPr>
              <w:spacing w:before="0"/>
            </w:pPr>
            <w:r>
              <w:t>Subscriber ID</w:t>
            </w:r>
          </w:p>
        </w:tc>
        <w:tc>
          <w:tcPr>
            <w:tcW w:w="661" w:type="pct"/>
            <w:tcBorders>
              <w:right w:val="single" w:sz="4" w:space="0" w:color="167AF3"/>
            </w:tcBorders>
          </w:tcPr>
          <w:p w14:paraId="2334BDB7" w14:textId="77777777" w:rsidR="00BC0EB0" w:rsidRDefault="00BC0EB0" w:rsidP="0032743B">
            <w:pPr>
              <w:spacing w:before="0"/>
            </w:pPr>
            <w:r>
              <w:t>R (E)</w:t>
            </w:r>
          </w:p>
          <w:p w14:paraId="09917428" w14:textId="1A257018" w:rsidR="00BC0EB0" w:rsidRDefault="00BC0EB0" w:rsidP="0032743B">
            <w:pPr>
              <w:spacing w:before="0"/>
            </w:pPr>
            <w:r>
              <w:t>R</w:t>
            </w:r>
          </w:p>
        </w:tc>
        <w:tc>
          <w:tcPr>
            <w:tcW w:w="769" w:type="pct"/>
            <w:tcBorders>
              <w:left w:val="single" w:sz="4" w:space="0" w:color="167AF3"/>
            </w:tcBorders>
          </w:tcPr>
          <w:p w14:paraId="2C21CB12" w14:textId="77777777" w:rsidR="00BC0EB0" w:rsidRDefault="00BC0EB0" w:rsidP="0032743B">
            <w:pPr>
              <w:spacing w:before="0"/>
            </w:pPr>
            <w:r>
              <w:t>1</w:t>
            </w:r>
          </w:p>
        </w:tc>
      </w:tr>
      <w:tr w:rsidR="00BC0EB0" w14:paraId="03F06652" w14:textId="77777777" w:rsidTr="00C7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7" w:type="pct"/>
          </w:tcPr>
          <w:p w14:paraId="48BAAA68" w14:textId="089C94D3" w:rsidR="00BC0EB0" w:rsidRDefault="002B67F9" w:rsidP="0032743B">
            <w:pPr>
              <w:spacing w:before="0"/>
            </w:pPr>
            <w:r>
              <w:t>Contract</w:t>
            </w:r>
          </w:p>
        </w:tc>
        <w:tc>
          <w:tcPr>
            <w:tcW w:w="1683" w:type="pct"/>
          </w:tcPr>
          <w:p w14:paraId="3C283C09" w14:textId="47DF717E" w:rsidR="00BC0EB0" w:rsidRPr="008E5311" w:rsidRDefault="002B67F9" w:rsidP="0032743B">
            <w:pPr>
              <w:spacing w:before="0"/>
            </w:pPr>
            <w:r>
              <w:t>Subscriber</w:t>
            </w:r>
          </w:p>
        </w:tc>
        <w:tc>
          <w:tcPr>
            <w:tcW w:w="1280" w:type="pct"/>
          </w:tcPr>
          <w:p w14:paraId="5011E10B" w14:textId="77777777" w:rsidR="00153733" w:rsidRDefault="00153733" w:rsidP="00153733">
            <w:pPr>
              <w:spacing w:before="0"/>
            </w:pPr>
            <w:r>
              <w:t>Subscriber ID</w:t>
            </w:r>
          </w:p>
          <w:p w14:paraId="58F350EA" w14:textId="77777777" w:rsidR="00153733" w:rsidRDefault="00153733" w:rsidP="00153733">
            <w:pPr>
              <w:spacing w:before="0"/>
            </w:pPr>
            <w:r>
              <w:t>First Name</w:t>
            </w:r>
          </w:p>
          <w:p w14:paraId="3EE26484" w14:textId="09740CC2" w:rsidR="00153733" w:rsidRDefault="00153733" w:rsidP="00153733">
            <w:pPr>
              <w:spacing w:before="0"/>
            </w:pPr>
            <w:r>
              <w:t>Last Name</w:t>
            </w:r>
          </w:p>
        </w:tc>
        <w:tc>
          <w:tcPr>
            <w:tcW w:w="661" w:type="pct"/>
          </w:tcPr>
          <w:p w14:paraId="0E36F7E5" w14:textId="77777777" w:rsidR="00BC0EB0" w:rsidRDefault="00BC0EB0" w:rsidP="0032743B">
            <w:pPr>
              <w:spacing w:before="0"/>
            </w:pPr>
            <w:r>
              <w:t>R (E)*</w:t>
            </w:r>
          </w:p>
          <w:p w14:paraId="391D2D09" w14:textId="77777777" w:rsidR="00BC0EB0" w:rsidRDefault="00BC0EB0" w:rsidP="0032743B">
            <w:pPr>
              <w:spacing w:before="0"/>
            </w:pPr>
            <w:r>
              <w:t>R</w:t>
            </w:r>
          </w:p>
          <w:p w14:paraId="6DD0BACB" w14:textId="2F558A29" w:rsidR="00BA219E" w:rsidRDefault="00BA219E" w:rsidP="0032743B">
            <w:pPr>
              <w:spacing w:before="0"/>
            </w:pPr>
            <w:r>
              <w:t>R</w:t>
            </w:r>
          </w:p>
        </w:tc>
        <w:tc>
          <w:tcPr>
            <w:tcW w:w="769" w:type="pct"/>
          </w:tcPr>
          <w:p w14:paraId="7B9AFD32" w14:textId="77777777" w:rsidR="00BC0EB0" w:rsidRDefault="00BC0EB0" w:rsidP="0032743B">
            <w:pPr>
              <w:spacing w:before="0"/>
            </w:pPr>
            <w:r>
              <w:t>1</w:t>
            </w:r>
          </w:p>
        </w:tc>
      </w:tr>
      <w:tr w:rsidR="00BC0EB0" w14:paraId="071C324C" w14:textId="77777777" w:rsidTr="00C72751">
        <w:tc>
          <w:tcPr>
            <w:tcW w:w="607" w:type="pct"/>
          </w:tcPr>
          <w:p w14:paraId="389214B5" w14:textId="324A40A1" w:rsidR="00BC0EB0" w:rsidRDefault="00A17877" w:rsidP="0032743B">
            <w:pPr>
              <w:spacing w:before="0"/>
            </w:pPr>
            <w:r>
              <w:t>Contract</w:t>
            </w:r>
          </w:p>
        </w:tc>
        <w:tc>
          <w:tcPr>
            <w:tcW w:w="1683" w:type="pct"/>
          </w:tcPr>
          <w:p w14:paraId="57313114" w14:textId="50216299" w:rsidR="00BC0EB0" w:rsidRDefault="00A17877" w:rsidP="0032743B">
            <w:pPr>
              <w:spacing w:before="0"/>
            </w:pPr>
            <w:r>
              <w:t>Data</w:t>
            </w:r>
          </w:p>
        </w:tc>
        <w:tc>
          <w:tcPr>
            <w:tcW w:w="1280" w:type="pct"/>
          </w:tcPr>
          <w:p w14:paraId="1534B77E" w14:textId="77777777" w:rsidR="00BC0EB0" w:rsidRDefault="00BC0EB0" w:rsidP="0032743B">
            <w:pPr>
              <w:spacing w:before="0"/>
            </w:pPr>
            <w:r>
              <w:t>Contract No</w:t>
            </w:r>
          </w:p>
          <w:p w14:paraId="5C317CCC" w14:textId="77777777" w:rsidR="00BC0EB0" w:rsidRDefault="00C7474A" w:rsidP="0032743B">
            <w:pPr>
              <w:spacing w:before="0"/>
            </w:pPr>
            <w:r>
              <w:t xml:space="preserve">Human </w:t>
            </w:r>
            <w:r w:rsidR="00D8701F">
              <w:t>Voice</w:t>
            </w:r>
          </w:p>
          <w:p w14:paraId="24800CA1" w14:textId="77777777" w:rsidR="00D8701F" w:rsidRDefault="00D8701F" w:rsidP="0032743B">
            <w:pPr>
              <w:spacing w:before="0"/>
            </w:pPr>
            <w:r>
              <w:t>Shared Audio</w:t>
            </w:r>
          </w:p>
          <w:p w14:paraId="0AF7C245" w14:textId="25F6950E" w:rsidR="00D8701F" w:rsidRDefault="00D8701F" w:rsidP="0032743B">
            <w:pPr>
              <w:spacing w:before="0"/>
            </w:pPr>
            <w:r>
              <w:t>Body Shape</w:t>
            </w:r>
          </w:p>
          <w:p w14:paraId="232BBB23" w14:textId="77777777" w:rsidR="00D8701F" w:rsidRDefault="00D8701F" w:rsidP="0032743B">
            <w:pPr>
              <w:spacing w:before="0"/>
            </w:pPr>
            <w:r>
              <w:t>Skeletal Points</w:t>
            </w:r>
          </w:p>
          <w:p w14:paraId="5F4F66F4" w14:textId="77777777" w:rsidR="00D8701F" w:rsidRDefault="00D8701F" w:rsidP="0032743B">
            <w:pPr>
              <w:spacing w:before="0"/>
            </w:pPr>
            <w:r>
              <w:t>Texture</w:t>
            </w:r>
          </w:p>
          <w:p w14:paraId="37E72767" w14:textId="77777777" w:rsidR="00735993" w:rsidRDefault="00735993" w:rsidP="0032743B">
            <w:pPr>
              <w:spacing w:before="0"/>
            </w:pPr>
            <w:r>
              <w:t>Date Time</w:t>
            </w:r>
          </w:p>
          <w:p w14:paraId="28985B4E" w14:textId="1D18A77A" w:rsidR="008B03D9" w:rsidRDefault="008B03D9" w:rsidP="0032743B">
            <w:pPr>
              <w:spacing w:before="0"/>
            </w:pPr>
            <w:r>
              <w:t>Longitude</w:t>
            </w:r>
          </w:p>
          <w:p w14:paraId="6992A779" w14:textId="77777777" w:rsidR="008B03D9" w:rsidRDefault="008B03D9" w:rsidP="0032743B">
            <w:pPr>
              <w:spacing w:before="0"/>
            </w:pPr>
            <w:r>
              <w:t>Latitude</w:t>
            </w:r>
          </w:p>
          <w:p w14:paraId="22700D7B" w14:textId="7486215E" w:rsidR="008B03D9" w:rsidRDefault="008B03D9" w:rsidP="0032743B">
            <w:pPr>
              <w:spacing w:before="0"/>
            </w:pPr>
            <w:r>
              <w:t>Altitude</w:t>
            </w:r>
          </w:p>
        </w:tc>
        <w:tc>
          <w:tcPr>
            <w:tcW w:w="661" w:type="pct"/>
          </w:tcPr>
          <w:p w14:paraId="3FC1DDB5" w14:textId="77777777" w:rsidR="00BC0EB0" w:rsidRDefault="00BC0EB0" w:rsidP="0032743B">
            <w:pPr>
              <w:spacing w:before="0"/>
            </w:pPr>
            <w:r>
              <w:t>R (E)*</w:t>
            </w:r>
          </w:p>
          <w:p w14:paraId="5A3900A3" w14:textId="77777777" w:rsidR="00BC0EB0" w:rsidRDefault="00BC0EB0" w:rsidP="0032743B">
            <w:pPr>
              <w:spacing w:before="0"/>
            </w:pPr>
            <w:r>
              <w:t>R</w:t>
            </w:r>
          </w:p>
          <w:p w14:paraId="39EC8C3F" w14:textId="77777777" w:rsidR="00D34462" w:rsidRDefault="00D34462" w:rsidP="0032743B">
            <w:pPr>
              <w:spacing w:before="0"/>
            </w:pPr>
            <w:r>
              <w:t>R</w:t>
            </w:r>
          </w:p>
          <w:p w14:paraId="432028A3" w14:textId="77777777" w:rsidR="00D34462" w:rsidRDefault="00D34462" w:rsidP="0032743B">
            <w:pPr>
              <w:spacing w:before="0"/>
            </w:pPr>
            <w:r>
              <w:t>R</w:t>
            </w:r>
          </w:p>
          <w:p w14:paraId="7FB1F867" w14:textId="77777777" w:rsidR="00D34462" w:rsidRDefault="00D34462" w:rsidP="0032743B">
            <w:pPr>
              <w:spacing w:before="0"/>
            </w:pPr>
            <w:r>
              <w:t>R</w:t>
            </w:r>
          </w:p>
          <w:p w14:paraId="78865044" w14:textId="77777777" w:rsidR="00D34462" w:rsidRDefault="00D34462" w:rsidP="0032743B">
            <w:pPr>
              <w:spacing w:before="0"/>
            </w:pPr>
            <w:r>
              <w:t>R</w:t>
            </w:r>
          </w:p>
          <w:p w14:paraId="76926A2E" w14:textId="4B867E9A" w:rsidR="00D34462" w:rsidRDefault="00D34462" w:rsidP="0032743B">
            <w:pPr>
              <w:spacing w:before="0"/>
            </w:pPr>
            <w:r>
              <w:t>R</w:t>
            </w:r>
          </w:p>
          <w:p w14:paraId="466C9169" w14:textId="77777777" w:rsidR="00F40971" w:rsidRDefault="00F40971" w:rsidP="0032743B">
            <w:pPr>
              <w:spacing w:before="0"/>
            </w:pPr>
            <w:r>
              <w:t>R</w:t>
            </w:r>
          </w:p>
          <w:p w14:paraId="1A2B3C64" w14:textId="77777777" w:rsidR="00F40971" w:rsidRDefault="00F40971" w:rsidP="0032743B">
            <w:pPr>
              <w:spacing w:before="0"/>
            </w:pPr>
            <w:r>
              <w:t>R</w:t>
            </w:r>
          </w:p>
          <w:p w14:paraId="0B63412C" w14:textId="07B87C55" w:rsidR="00F40971" w:rsidRDefault="00F40971" w:rsidP="0032743B">
            <w:pPr>
              <w:spacing w:before="0"/>
            </w:pPr>
            <w:r>
              <w:t>R</w:t>
            </w:r>
          </w:p>
        </w:tc>
        <w:tc>
          <w:tcPr>
            <w:tcW w:w="769" w:type="pct"/>
          </w:tcPr>
          <w:p w14:paraId="79C7F558" w14:textId="2631678E" w:rsidR="00BC0EB0" w:rsidRDefault="00E93FBE" w:rsidP="0032743B">
            <w:pPr>
              <w:spacing w:before="0"/>
            </w:pPr>
            <w:r>
              <w:t>77.76m</w:t>
            </w:r>
            <w:r w:rsidR="00D907C9">
              <w:t>*</w:t>
            </w:r>
          </w:p>
        </w:tc>
      </w:tr>
    </w:tbl>
    <w:p w14:paraId="1403989C" w14:textId="782AB898" w:rsidR="00BC0EB0" w:rsidRDefault="00B93C68" w:rsidP="00FE2DC5">
      <w:r>
        <w:t xml:space="preserve">* </w:t>
      </w:r>
      <w:r w:rsidR="00AF3AEE">
        <w:t xml:space="preserve">Assume </w:t>
      </w:r>
      <w:r>
        <w:t>data is being recorded at 30fps</w:t>
      </w:r>
      <w:r w:rsidR="00AF3AEE">
        <w:t xml:space="preserve">. </w:t>
      </w:r>
      <w:r w:rsidR="00F67265">
        <w:t>The sensor stores 1 month of data</w:t>
      </w:r>
      <w:r w:rsidR="0054321F">
        <w:t>,</w:t>
      </w:r>
      <w:r w:rsidR="00F67265">
        <w:t xml:space="preserve"> but it is unknow how long data is stored on the Spaces© database.</w:t>
      </w:r>
      <w:r w:rsidR="0054321F">
        <w:t xml:space="preserve"> Assuming 1 month (30 days) as well</w:t>
      </w:r>
      <w:r w:rsidR="00CB29B3">
        <w:t xml:space="preserve"> -&gt; 77,760,000 or 77.76 million records. </w:t>
      </w:r>
      <w:r w:rsidR="008F67AD">
        <w:t xml:space="preserve">This is a very large amount of data that could have a significant impact of the performance of their database. Spaces may </w:t>
      </w:r>
      <w:proofErr w:type="spellStart"/>
      <w:r w:rsidR="008F67AD">
        <w:t>with</w:t>
      </w:r>
      <w:proofErr w:type="spellEnd"/>
      <w:r w:rsidR="008F67AD">
        <w:t xml:space="preserve"> to reduce this or store historical data on a separate database much as a data </w:t>
      </w:r>
      <w:r w:rsidR="00A1304E">
        <w:t>warehouse for analysis.</w:t>
      </w:r>
    </w:p>
    <w:p w14:paraId="73B708A1" w14:textId="77777777" w:rsidR="008802E0" w:rsidRDefault="008802E0" w:rsidP="008802E0"/>
    <w:p w14:paraId="336B5D1B" w14:textId="77777777" w:rsidR="00361ACA" w:rsidRDefault="00361ACA" w:rsidP="008802E0"/>
    <w:p w14:paraId="1380DDFF" w14:textId="77777777" w:rsidR="00716736" w:rsidRDefault="00716736" w:rsidP="008802E0"/>
    <w:tbl>
      <w:tblPr>
        <w:tblStyle w:val="GridTable4-Accent1"/>
        <w:tblW w:w="0" w:type="auto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2373"/>
        <w:gridCol w:w="2378"/>
        <w:gridCol w:w="1826"/>
        <w:gridCol w:w="1182"/>
        <w:gridCol w:w="1257"/>
      </w:tblGrid>
      <w:tr w:rsidR="008802E0" w14:paraId="0880FC2B" w14:textId="77777777" w:rsidTr="00035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  <w:gridSpan w:val="2"/>
            <w:shd w:val="clear" w:color="auto" w:fill="000000" w:themeFill="text1"/>
          </w:tcPr>
          <w:p w14:paraId="4FD30791" w14:textId="472709A2" w:rsidR="008802E0" w:rsidRDefault="008802E0" w:rsidP="0032743B">
            <w:pPr>
              <w:spacing w:before="0"/>
            </w:pPr>
            <w:r w:rsidRPr="006E5569">
              <w:rPr>
                <w:u w:val="single"/>
              </w:rPr>
              <w:lastRenderedPageBreak/>
              <w:t xml:space="preserve">Transaction </w:t>
            </w:r>
            <w:r>
              <w:rPr>
                <w:u w:val="single"/>
              </w:rPr>
              <w:t>F</w:t>
            </w:r>
          </w:p>
        </w:tc>
        <w:tc>
          <w:tcPr>
            <w:tcW w:w="1843" w:type="dxa"/>
            <w:shd w:val="clear" w:color="auto" w:fill="000000" w:themeFill="text1"/>
          </w:tcPr>
          <w:p w14:paraId="6DD621E9" w14:textId="77777777" w:rsidR="008802E0" w:rsidRPr="006E5569" w:rsidRDefault="008802E0" w:rsidP="0032743B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2358" w:type="dxa"/>
            <w:gridSpan w:val="2"/>
            <w:shd w:val="clear" w:color="auto" w:fill="000000" w:themeFill="text1"/>
          </w:tcPr>
          <w:p w14:paraId="4ADFD87C" w14:textId="77777777" w:rsidR="008802E0" w:rsidRPr="0099600B" w:rsidRDefault="008802E0" w:rsidP="0032743B">
            <w:pPr>
              <w:spacing w:before="0"/>
              <w:rPr>
                <w:b w:val="0"/>
                <w:bCs w:val="0"/>
              </w:rPr>
            </w:pPr>
            <w:r w:rsidRPr="0099600B">
              <w:rPr>
                <w:b w:val="0"/>
                <w:bCs w:val="0"/>
              </w:rPr>
              <w:t>Occasionally</w:t>
            </w:r>
          </w:p>
        </w:tc>
      </w:tr>
      <w:tr w:rsidR="008802E0" w14:paraId="1EF63048" w14:textId="77777777" w:rsidTr="00035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5756BF68" w14:textId="77777777" w:rsidR="008802E0" w:rsidRPr="00092B32" w:rsidRDefault="008802E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2410" w:type="dxa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35F9E50E" w14:textId="77777777" w:rsidR="008802E0" w:rsidRPr="00092B32" w:rsidRDefault="008802E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843" w:type="dxa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4ED50F9E" w14:textId="77777777" w:rsidR="008802E0" w:rsidRPr="00092B32" w:rsidRDefault="008802E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1190" w:type="dxa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5EC50FD1" w14:textId="77777777" w:rsidR="008802E0" w:rsidRPr="00092B32" w:rsidRDefault="008802E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0" w:type="auto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48FCA296" w14:textId="77777777" w:rsidR="008802E0" w:rsidRPr="00092B32" w:rsidRDefault="008802E0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8802E0" w14:paraId="7E4604DB" w14:textId="77777777" w:rsidTr="00035678">
        <w:tc>
          <w:tcPr>
            <w:tcW w:w="2405" w:type="dxa"/>
          </w:tcPr>
          <w:p w14:paraId="65A70130" w14:textId="77777777" w:rsidR="008802E0" w:rsidRDefault="008802E0" w:rsidP="0032743B">
            <w:pPr>
              <w:spacing w:before="0"/>
            </w:pPr>
            <w:r>
              <w:t>-</w:t>
            </w:r>
          </w:p>
        </w:tc>
        <w:tc>
          <w:tcPr>
            <w:tcW w:w="2410" w:type="dxa"/>
            <w:tcBorders>
              <w:right w:val="single" w:sz="4" w:space="0" w:color="167AF3"/>
            </w:tcBorders>
          </w:tcPr>
          <w:p w14:paraId="52E56FC5" w14:textId="1A2DC823" w:rsidR="008802E0" w:rsidRDefault="008D4B2C" w:rsidP="0032743B">
            <w:pPr>
              <w:spacing w:before="0"/>
            </w:pPr>
            <w:r>
              <w:t>Standard Subscription _Video</w:t>
            </w:r>
          </w:p>
        </w:tc>
        <w:tc>
          <w:tcPr>
            <w:tcW w:w="1843" w:type="dxa"/>
            <w:tcBorders>
              <w:left w:val="single" w:sz="4" w:space="0" w:color="167AF3"/>
            </w:tcBorders>
          </w:tcPr>
          <w:p w14:paraId="4D72F915" w14:textId="77777777" w:rsidR="008802E0" w:rsidRDefault="00C57FC2" w:rsidP="0032743B">
            <w:pPr>
              <w:spacing w:before="0"/>
            </w:pPr>
            <w:r>
              <w:t>Video No</w:t>
            </w:r>
          </w:p>
          <w:p w14:paraId="3E741144" w14:textId="6836349E" w:rsidR="004D1003" w:rsidRDefault="004D1003" w:rsidP="0032743B">
            <w:pPr>
              <w:spacing w:before="0"/>
            </w:pPr>
            <w:r>
              <w:t>Contract No</w:t>
            </w:r>
          </w:p>
        </w:tc>
        <w:tc>
          <w:tcPr>
            <w:tcW w:w="1190" w:type="dxa"/>
            <w:tcBorders>
              <w:right w:val="single" w:sz="4" w:space="0" w:color="167AF3"/>
            </w:tcBorders>
          </w:tcPr>
          <w:p w14:paraId="05C72291" w14:textId="77777777" w:rsidR="008802E0" w:rsidRDefault="008802E0" w:rsidP="0032743B">
            <w:pPr>
              <w:spacing w:before="0"/>
            </w:pPr>
            <w:r>
              <w:t>R (E)</w:t>
            </w:r>
          </w:p>
          <w:p w14:paraId="7DF1F69F" w14:textId="5BF7B813" w:rsidR="008802E0" w:rsidRDefault="008802E0" w:rsidP="0032743B">
            <w:pPr>
              <w:spacing w:before="0"/>
            </w:pPr>
            <w:r>
              <w:t>R</w:t>
            </w:r>
            <w:r w:rsidR="006811DD">
              <w:t xml:space="preserve"> </w:t>
            </w:r>
            <w:r w:rsidR="004A1044">
              <w:t>(E)</w:t>
            </w:r>
          </w:p>
        </w:tc>
        <w:tc>
          <w:tcPr>
            <w:tcW w:w="0" w:type="auto"/>
            <w:tcBorders>
              <w:left w:val="single" w:sz="4" w:space="0" w:color="167AF3"/>
            </w:tcBorders>
          </w:tcPr>
          <w:p w14:paraId="468F308A" w14:textId="77777777" w:rsidR="008802E0" w:rsidRDefault="008802E0" w:rsidP="0032743B">
            <w:pPr>
              <w:spacing w:before="0"/>
            </w:pPr>
            <w:r>
              <w:t>1</w:t>
            </w:r>
          </w:p>
        </w:tc>
      </w:tr>
      <w:tr w:rsidR="008802E0" w14:paraId="15DD2DDB" w14:textId="77777777" w:rsidTr="00035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5F3546E2" w14:textId="12790106" w:rsidR="008802E0" w:rsidRDefault="001C7EB9" w:rsidP="0032743B">
            <w:pPr>
              <w:spacing w:before="0"/>
            </w:pPr>
            <w:r>
              <w:t>Standard Subscription _Video</w:t>
            </w:r>
          </w:p>
        </w:tc>
        <w:tc>
          <w:tcPr>
            <w:tcW w:w="2410" w:type="dxa"/>
          </w:tcPr>
          <w:p w14:paraId="19ED39B9" w14:textId="61F99FD4" w:rsidR="008802E0" w:rsidRPr="008E5311" w:rsidRDefault="001C7EB9" w:rsidP="0032743B">
            <w:pPr>
              <w:spacing w:before="0"/>
            </w:pPr>
            <w:r>
              <w:t>Video</w:t>
            </w:r>
          </w:p>
        </w:tc>
        <w:tc>
          <w:tcPr>
            <w:tcW w:w="1843" w:type="dxa"/>
          </w:tcPr>
          <w:p w14:paraId="7DAA8AE3" w14:textId="77777777" w:rsidR="008802E0" w:rsidRDefault="002A7606" w:rsidP="0032743B">
            <w:pPr>
              <w:spacing w:before="0"/>
            </w:pPr>
            <w:r>
              <w:t>Video No</w:t>
            </w:r>
          </w:p>
          <w:p w14:paraId="0276773C" w14:textId="1E8DFEE9" w:rsidR="00392329" w:rsidRDefault="00392329" w:rsidP="0032743B">
            <w:pPr>
              <w:spacing w:before="0"/>
            </w:pPr>
            <w:r>
              <w:t>Contract No</w:t>
            </w:r>
          </w:p>
        </w:tc>
        <w:tc>
          <w:tcPr>
            <w:tcW w:w="1190" w:type="dxa"/>
          </w:tcPr>
          <w:p w14:paraId="15C8F6D7" w14:textId="77777777" w:rsidR="008802E0" w:rsidRDefault="008802E0" w:rsidP="0032743B">
            <w:pPr>
              <w:spacing w:before="0"/>
            </w:pPr>
            <w:r>
              <w:t>R (E)*</w:t>
            </w:r>
          </w:p>
          <w:p w14:paraId="59B258DE" w14:textId="77777777" w:rsidR="008802E0" w:rsidRDefault="008802E0" w:rsidP="0032743B">
            <w:pPr>
              <w:spacing w:before="0"/>
            </w:pPr>
            <w:r>
              <w:t>R</w:t>
            </w:r>
          </w:p>
        </w:tc>
        <w:tc>
          <w:tcPr>
            <w:tcW w:w="0" w:type="auto"/>
          </w:tcPr>
          <w:p w14:paraId="2A08276C" w14:textId="439DD1B6" w:rsidR="008802E0" w:rsidRDefault="008802E0" w:rsidP="0032743B">
            <w:pPr>
              <w:spacing w:before="0"/>
            </w:pPr>
            <w:r>
              <w:t>1</w:t>
            </w:r>
            <w:r w:rsidR="00B508FB">
              <w:t>00,000</w:t>
            </w:r>
            <w:r w:rsidR="00BD1ED3">
              <w:t>*</w:t>
            </w:r>
          </w:p>
        </w:tc>
      </w:tr>
      <w:tr w:rsidR="008802E0" w14:paraId="53950B27" w14:textId="77777777" w:rsidTr="00035678">
        <w:tc>
          <w:tcPr>
            <w:tcW w:w="2405" w:type="dxa"/>
          </w:tcPr>
          <w:p w14:paraId="6134F94E" w14:textId="15592A40" w:rsidR="008802E0" w:rsidRDefault="001C7EB9" w:rsidP="0032743B">
            <w:pPr>
              <w:spacing w:before="0"/>
            </w:pPr>
            <w:r>
              <w:t>Standard Subscription _Video</w:t>
            </w:r>
          </w:p>
        </w:tc>
        <w:tc>
          <w:tcPr>
            <w:tcW w:w="2410" w:type="dxa"/>
          </w:tcPr>
          <w:p w14:paraId="484D21DE" w14:textId="77777777" w:rsidR="008802E0" w:rsidRDefault="008802E0" w:rsidP="0032743B">
            <w:pPr>
              <w:spacing w:before="0"/>
            </w:pPr>
            <w:r>
              <w:t>Contract</w:t>
            </w:r>
          </w:p>
        </w:tc>
        <w:tc>
          <w:tcPr>
            <w:tcW w:w="1843" w:type="dxa"/>
          </w:tcPr>
          <w:p w14:paraId="52191724" w14:textId="77777777" w:rsidR="008802E0" w:rsidRDefault="008802E0" w:rsidP="0032743B">
            <w:pPr>
              <w:spacing w:before="0"/>
            </w:pPr>
            <w:r>
              <w:t>Contract No</w:t>
            </w:r>
          </w:p>
          <w:p w14:paraId="2799A396" w14:textId="77777777" w:rsidR="008802E0" w:rsidRDefault="008802E0" w:rsidP="0032743B">
            <w:pPr>
              <w:spacing w:before="0"/>
            </w:pPr>
            <w:r>
              <w:t>Subscriber ID</w:t>
            </w:r>
          </w:p>
        </w:tc>
        <w:tc>
          <w:tcPr>
            <w:tcW w:w="1190" w:type="dxa"/>
          </w:tcPr>
          <w:p w14:paraId="4C256D5C" w14:textId="77777777" w:rsidR="008802E0" w:rsidRDefault="008802E0" w:rsidP="0032743B">
            <w:pPr>
              <w:spacing w:before="0"/>
            </w:pPr>
            <w:r>
              <w:t>R (E)*</w:t>
            </w:r>
          </w:p>
          <w:p w14:paraId="52E14148" w14:textId="77777777" w:rsidR="008802E0" w:rsidRDefault="008802E0" w:rsidP="0032743B">
            <w:pPr>
              <w:spacing w:before="0"/>
            </w:pPr>
            <w:r>
              <w:t>R</w:t>
            </w:r>
          </w:p>
        </w:tc>
        <w:tc>
          <w:tcPr>
            <w:tcW w:w="0" w:type="auto"/>
          </w:tcPr>
          <w:p w14:paraId="26923F59" w14:textId="255E2F53" w:rsidR="008802E0" w:rsidRDefault="008802E0" w:rsidP="0032743B">
            <w:pPr>
              <w:spacing w:before="0"/>
            </w:pPr>
            <w:r>
              <w:t>1</w:t>
            </w:r>
            <w:r w:rsidR="000036F3">
              <w:t>00,000</w:t>
            </w:r>
          </w:p>
        </w:tc>
      </w:tr>
      <w:tr w:rsidR="008802E0" w14:paraId="19A4B83B" w14:textId="77777777" w:rsidTr="00035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17D9BE7F" w14:textId="77777777" w:rsidR="008802E0" w:rsidRDefault="008802E0" w:rsidP="0032743B">
            <w:pPr>
              <w:spacing w:before="0"/>
            </w:pPr>
            <w:r>
              <w:t>Contract</w:t>
            </w:r>
          </w:p>
        </w:tc>
        <w:tc>
          <w:tcPr>
            <w:tcW w:w="2410" w:type="dxa"/>
          </w:tcPr>
          <w:p w14:paraId="176DD41F" w14:textId="77777777" w:rsidR="008802E0" w:rsidRDefault="008802E0" w:rsidP="0032743B">
            <w:pPr>
              <w:spacing w:before="0"/>
            </w:pPr>
            <w:r>
              <w:t>Subscriber</w:t>
            </w:r>
          </w:p>
        </w:tc>
        <w:tc>
          <w:tcPr>
            <w:tcW w:w="1843" w:type="dxa"/>
          </w:tcPr>
          <w:p w14:paraId="6B6F75C3" w14:textId="77777777" w:rsidR="008802E0" w:rsidRDefault="008802E0" w:rsidP="0032743B">
            <w:pPr>
              <w:spacing w:before="0"/>
            </w:pPr>
            <w:r>
              <w:t>Subscriber ID</w:t>
            </w:r>
          </w:p>
          <w:p w14:paraId="2E05A523" w14:textId="77777777" w:rsidR="008802E0" w:rsidRDefault="008802E0" w:rsidP="0032743B">
            <w:pPr>
              <w:spacing w:before="0"/>
            </w:pPr>
            <w:r>
              <w:t>First Name</w:t>
            </w:r>
          </w:p>
          <w:p w14:paraId="299D0DC0" w14:textId="77777777" w:rsidR="008802E0" w:rsidRDefault="008802E0" w:rsidP="0032743B">
            <w:pPr>
              <w:spacing w:before="0"/>
            </w:pPr>
            <w:r>
              <w:t>Last Name</w:t>
            </w:r>
          </w:p>
        </w:tc>
        <w:tc>
          <w:tcPr>
            <w:tcW w:w="1190" w:type="dxa"/>
          </w:tcPr>
          <w:p w14:paraId="09255705" w14:textId="77777777" w:rsidR="008802E0" w:rsidRDefault="008802E0" w:rsidP="0032743B">
            <w:pPr>
              <w:spacing w:before="0"/>
            </w:pPr>
            <w:r>
              <w:t>R (E)*</w:t>
            </w:r>
          </w:p>
          <w:p w14:paraId="78880D3D" w14:textId="77777777" w:rsidR="008802E0" w:rsidRDefault="008802E0" w:rsidP="0032743B">
            <w:pPr>
              <w:spacing w:before="0"/>
            </w:pPr>
            <w:r>
              <w:t>R</w:t>
            </w:r>
          </w:p>
          <w:p w14:paraId="1670E6BB" w14:textId="77777777" w:rsidR="008802E0" w:rsidRDefault="008802E0" w:rsidP="0032743B">
            <w:pPr>
              <w:spacing w:before="0"/>
            </w:pPr>
            <w:r>
              <w:t>R</w:t>
            </w:r>
          </w:p>
        </w:tc>
        <w:tc>
          <w:tcPr>
            <w:tcW w:w="0" w:type="auto"/>
          </w:tcPr>
          <w:p w14:paraId="04505A4C" w14:textId="765AB194" w:rsidR="008802E0" w:rsidRDefault="008802E0" w:rsidP="0032743B">
            <w:pPr>
              <w:spacing w:before="0"/>
            </w:pPr>
            <w:r>
              <w:t>1</w:t>
            </w:r>
            <w:r w:rsidR="00D51C5B">
              <w:t>00,000</w:t>
            </w:r>
          </w:p>
        </w:tc>
      </w:tr>
    </w:tbl>
    <w:p w14:paraId="18E3FAF2" w14:textId="0EC0E5F9" w:rsidR="008802E0" w:rsidRDefault="00BD1ED3" w:rsidP="005E3B4F">
      <w:r>
        <w:t xml:space="preserve">* </w:t>
      </w:r>
      <w:r w:rsidR="00F54964">
        <w:t>1,000,000 subscribers</w:t>
      </w:r>
      <w:r w:rsidR="00793683">
        <w:t>, estimate watching an average of 10% of the time = 100,000</w:t>
      </w:r>
      <w:r w:rsidR="00A94A63">
        <w:t>.</w:t>
      </w:r>
    </w:p>
    <w:p w14:paraId="4B42A528" w14:textId="77777777" w:rsidR="006B623A" w:rsidRDefault="006B623A" w:rsidP="006B623A"/>
    <w:p w14:paraId="497EF963" w14:textId="77777777" w:rsidR="00793669" w:rsidRDefault="00793669" w:rsidP="006B623A"/>
    <w:tbl>
      <w:tblPr>
        <w:tblStyle w:val="GridTable4-Accent1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378"/>
        <w:gridCol w:w="2963"/>
        <w:gridCol w:w="2238"/>
        <w:gridCol w:w="1122"/>
        <w:gridCol w:w="1315"/>
      </w:tblGrid>
      <w:tr w:rsidR="006B623A" w14:paraId="14F6FEDD" w14:textId="77777777" w:rsidTr="00B6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8" w:type="pct"/>
            <w:gridSpan w:val="2"/>
            <w:shd w:val="clear" w:color="auto" w:fill="000000" w:themeFill="text1"/>
          </w:tcPr>
          <w:p w14:paraId="56C6D9C7" w14:textId="4002A683" w:rsidR="006B623A" w:rsidRDefault="006B623A" w:rsidP="0032743B">
            <w:pPr>
              <w:spacing w:before="0"/>
            </w:pPr>
            <w:r w:rsidRPr="006E5569">
              <w:rPr>
                <w:u w:val="single"/>
              </w:rPr>
              <w:t xml:space="preserve">Transaction </w:t>
            </w:r>
            <w:r>
              <w:rPr>
                <w:u w:val="single"/>
              </w:rPr>
              <w:t>G</w:t>
            </w:r>
          </w:p>
        </w:tc>
        <w:tc>
          <w:tcPr>
            <w:tcW w:w="1241" w:type="pct"/>
            <w:shd w:val="clear" w:color="auto" w:fill="000000" w:themeFill="text1"/>
          </w:tcPr>
          <w:p w14:paraId="259D96DD" w14:textId="77777777" w:rsidR="006B623A" w:rsidRPr="006E5569" w:rsidRDefault="006B623A" w:rsidP="0032743B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351" w:type="pct"/>
            <w:gridSpan w:val="2"/>
            <w:shd w:val="clear" w:color="auto" w:fill="000000" w:themeFill="text1"/>
          </w:tcPr>
          <w:p w14:paraId="29B16185" w14:textId="77777777" w:rsidR="006B623A" w:rsidRPr="0099600B" w:rsidRDefault="006B623A" w:rsidP="0032743B">
            <w:pPr>
              <w:spacing w:before="0"/>
              <w:rPr>
                <w:b w:val="0"/>
                <w:bCs w:val="0"/>
              </w:rPr>
            </w:pPr>
            <w:r w:rsidRPr="0099600B">
              <w:rPr>
                <w:b w:val="0"/>
                <w:bCs w:val="0"/>
              </w:rPr>
              <w:t>Occasionally</w:t>
            </w:r>
          </w:p>
        </w:tc>
      </w:tr>
      <w:tr w:rsidR="006B623A" w14:paraId="171BFC55" w14:textId="77777777" w:rsidTr="00B6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" w:type="pct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629C2C11" w14:textId="77777777" w:rsidR="006B623A" w:rsidRPr="00092B32" w:rsidRDefault="006B623A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1643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1C536278" w14:textId="77777777" w:rsidR="006B623A" w:rsidRPr="00092B32" w:rsidRDefault="006B623A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241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45F54459" w14:textId="77777777" w:rsidR="006B623A" w:rsidRPr="00092B32" w:rsidRDefault="006B623A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622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6D4BF15B" w14:textId="77777777" w:rsidR="006B623A" w:rsidRPr="00092B32" w:rsidRDefault="006B623A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730" w:type="pct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157726E6" w14:textId="77777777" w:rsidR="006B623A" w:rsidRPr="00092B32" w:rsidRDefault="006B623A" w:rsidP="0032743B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6B623A" w14:paraId="36125364" w14:textId="77777777" w:rsidTr="00B66F56">
        <w:tc>
          <w:tcPr>
            <w:tcW w:w="765" w:type="pct"/>
          </w:tcPr>
          <w:p w14:paraId="27ABF3E4" w14:textId="77777777" w:rsidR="006B623A" w:rsidRDefault="006B623A" w:rsidP="0032743B">
            <w:pPr>
              <w:spacing w:before="0"/>
            </w:pPr>
            <w:r>
              <w:t>-</w:t>
            </w:r>
          </w:p>
        </w:tc>
        <w:tc>
          <w:tcPr>
            <w:tcW w:w="1643" w:type="pct"/>
            <w:tcBorders>
              <w:right w:val="single" w:sz="4" w:space="0" w:color="167AF3"/>
            </w:tcBorders>
          </w:tcPr>
          <w:p w14:paraId="0AB82F59" w14:textId="78BF1017" w:rsidR="006B623A" w:rsidRDefault="00B66F56" w:rsidP="0032743B">
            <w:pPr>
              <w:spacing w:before="0"/>
            </w:pPr>
            <w:proofErr w:type="spellStart"/>
            <w:r>
              <w:t>Sensor_Part</w:t>
            </w:r>
            <w:proofErr w:type="spellEnd"/>
          </w:p>
        </w:tc>
        <w:tc>
          <w:tcPr>
            <w:tcW w:w="1241" w:type="pct"/>
            <w:tcBorders>
              <w:left w:val="single" w:sz="4" w:space="0" w:color="167AF3"/>
            </w:tcBorders>
          </w:tcPr>
          <w:p w14:paraId="13F9CBB4" w14:textId="77777777" w:rsidR="006B623A" w:rsidRDefault="00A625CE" w:rsidP="0032743B">
            <w:pPr>
              <w:spacing w:before="0"/>
            </w:pPr>
            <w:proofErr w:type="spellStart"/>
            <w:r>
              <w:t>PartName</w:t>
            </w:r>
            <w:proofErr w:type="spellEnd"/>
          </w:p>
          <w:p w14:paraId="0A26E14C" w14:textId="01A95136" w:rsidR="00820C72" w:rsidRDefault="00820C72" w:rsidP="0032743B">
            <w:pPr>
              <w:spacing w:before="0"/>
            </w:pPr>
            <w:r>
              <w:t>Sensor</w:t>
            </w:r>
            <w:r w:rsidR="00317512">
              <w:t xml:space="preserve"> </w:t>
            </w:r>
            <w:r>
              <w:t>ID</w:t>
            </w:r>
          </w:p>
        </w:tc>
        <w:tc>
          <w:tcPr>
            <w:tcW w:w="622" w:type="pct"/>
            <w:tcBorders>
              <w:right w:val="single" w:sz="4" w:space="0" w:color="167AF3"/>
            </w:tcBorders>
          </w:tcPr>
          <w:p w14:paraId="109DE0D3" w14:textId="77777777" w:rsidR="006B623A" w:rsidRDefault="006B623A" w:rsidP="0032743B">
            <w:pPr>
              <w:spacing w:before="0"/>
            </w:pPr>
            <w:r>
              <w:t>R (E)</w:t>
            </w:r>
          </w:p>
          <w:p w14:paraId="4C80A18F" w14:textId="54331275" w:rsidR="006B623A" w:rsidRDefault="006B623A" w:rsidP="0032743B">
            <w:pPr>
              <w:spacing w:before="0"/>
            </w:pPr>
            <w:r>
              <w:t>R</w:t>
            </w:r>
          </w:p>
        </w:tc>
        <w:tc>
          <w:tcPr>
            <w:tcW w:w="730" w:type="pct"/>
            <w:tcBorders>
              <w:left w:val="single" w:sz="4" w:space="0" w:color="167AF3"/>
            </w:tcBorders>
          </w:tcPr>
          <w:p w14:paraId="7DC2D27F" w14:textId="77777777" w:rsidR="006B623A" w:rsidRDefault="006B623A" w:rsidP="0032743B">
            <w:pPr>
              <w:spacing w:before="0"/>
            </w:pPr>
            <w:r>
              <w:t>1</w:t>
            </w:r>
          </w:p>
        </w:tc>
      </w:tr>
      <w:tr w:rsidR="006B623A" w14:paraId="3510EA79" w14:textId="77777777" w:rsidTr="00B6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" w:type="pct"/>
          </w:tcPr>
          <w:p w14:paraId="7815E38A" w14:textId="5508BD21" w:rsidR="006B623A" w:rsidRDefault="00B66F56" w:rsidP="0032743B">
            <w:pPr>
              <w:spacing w:before="0"/>
            </w:pPr>
            <w:proofErr w:type="spellStart"/>
            <w:r>
              <w:t>Sensor_Part</w:t>
            </w:r>
            <w:proofErr w:type="spellEnd"/>
          </w:p>
        </w:tc>
        <w:tc>
          <w:tcPr>
            <w:tcW w:w="1643" w:type="pct"/>
          </w:tcPr>
          <w:p w14:paraId="7AC71885" w14:textId="3E791737" w:rsidR="006B623A" w:rsidRPr="008E5311" w:rsidRDefault="00B66F56" w:rsidP="0032743B">
            <w:pPr>
              <w:spacing w:before="0"/>
            </w:pPr>
            <w:proofErr w:type="spellStart"/>
            <w:r>
              <w:t>Part_Supplier</w:t>
            </w:r>
            <w:proofErr w:type="spellEnd"/>
          </w:p>
        </w:tc>
        <w:tc>
          <w:tcPr>
            <w:tcW w:w="1241" w:type="pct"/>
          </w:tcPr>
          <w:p w14:paraId="5B0A12E1" w14:textId="77777777" w:rsidR="006B623A" w:rsidRDefault="00A625CE" w:rsidP="0032743B">
            <w:pPr>
              <w:spacing w:before="0"/>
            </w:pPr>
            <w:proofErr w:type="spellStart"/>
            <w:r>
              <w:t>PartName</w:t>
            </w:r>
            <w:proofErr w:type="spellEnd"/>
          </w:p>
          <w:p w14:paraId="22E2A02C" w14:textId="35BC0147" w:rsidR="00A625CE" w:rsidRDefault="00A625CE" w:rsidP="0032743B">
            <w:pPr>
              <w:spacing w:before="0"/>
            </w:pPr>
            <w:proofErr w:type="spellStart"/>
            <w:r>
              <w:t>SupplierName</w:t>
            </w:r>
            <w:proofErr w:type="spellEnd"/>
          </w:p>
        </w:tc>
        <w:tc>
          <w:tcPr>
            <w:tcW w:w="622" w:type="pct"/>
          </w:tcPr>
          <w:p w14:paraId="6B27737A" w14:textId="77777777" w:rsidR="006B623A" w:rsidRDefault="006B623A" w:rsidP="0032743B">
            <w:pPr>
              <w:spacing w:before="0"/>
            </w:pPr>
            <w:r>
              <w:t>R (E)*</w:t>
            </w:r>
          </w:p>
          <w:p w14:paraId="6385F1B3" w14:textId="77777777" w:rsidR="006B623A" w:rsidRDefault="006B623A" w:rsidP="0032743B">
            <w:pPr>
              <w:spacing w:before="0"/>
            </w:pPr>
            <w:r>
              <w:t>R</w:t>
            </w:r>
          </w:p>
        </w:tc>
        <w:tc>
          <w:tcPr>
            <w:tcW w:w="730" w:type="pct"/>
          </w:tcPr>
          <w:p w14:paraId="24964CE6" w14:textId="0FD492B4" w:rsidR="006B623A" w:rsidRDefault="006B623A" w:rsidP="0032743B">
            <w:pPr>
              <w:spacing w:before="0"/>
            </w:pPr>
            <w:r>
              <w:t>1</w:t>
            </w:r>
            <w:r w:rsidR="00F055A0">
              <w:t>00*</w:t>
            </w:r>
          </w:p>
        </w:tc>
      </w:tr>
    </w:tbl>
    <w:p w14:paraId="760D0841" w14:textId="4388075A" w:rsidR="006B623A" w:rsidRDefault="00F055A0" w:rsidP="00F055A0">
      <w:r>
        <w:t xml:space="preserve">* This would depend on the number of parts that each sensor will have. Estimated </w:t>
      </w:r>
      <w:r w:rsidR="00D24BCB">
        <w:t>1</w:t>
      </w:r>
      <w:r w:rsidR="00B85CBE">
        <w:t>00 but less with the test data.</w:t>
      </w:r>
    </w:p>
    <w:p w14:paraId="59A04F6C" w14:textId="77777777" w:rsidR="00127A19" w:rsidRDefault="00127A19" w:rsidP="00127A19"/>
    <w:tbl>
      <w:tblPr>
        <w:tblStyle w:val="GridTable4-Accent1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378"/>
        <w:gridCol w:w="2963"/>
        <w:gridCol w:w="2238"/>
        <w:gridCol w:w="1122"/>
        <w:gridCol w:w="1315"/>
      </w:tblGrid>
      <w:tr w:rsidR="00127A19" w14:paraId="419A2C1A" w14:textId="77777777" w:rsidTr="002D2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8" w:type="pct"/>
            <w:gridSpan w:val="2"/>
            <w:shd w:val="clear" w:color="auto" w:fill="000000" w:themeFill="text1"/>
          </w:tcPr>
          <w:p w14:paraId="7613C67C" w14:textId="4F239799" w:rsidR="00127A19" w:rsidRDefault="00127A19" w:rsidP="00D82ABE">
            <w:pPr>
              <w:spacing w:before="0"/>
            </w:pPr>
            <w:r w:rsidRPr="006E5569">
              <w:rPr>
                <w:u w:val="single"/>
              </w:rPr>
              <w:t xml:space="preserve">Transaction </w:t>
            </w:r>
            <w:r w:rsidR="006459D5">
              <w:rPr>
                <w:u w:val="single"/>
              </w:rPr>
              <w:t>H</w:t>
            </w:r>
          </w:p>
        </w:tc>
        <w:tc>
          <w:tcPr>
            <w:tcW w:w="1241" w:type="pct"/>
            <w:shd w:val="clear" w:color="auto" w:fill="000000" w:themeFill="text1"/>
          </w:tcPr>
          <w:p w14:paraId="6FB28498" w14:textId="77777777" w:rsidR="00127A19" w:rsidRPr="006E5569" w:rsidRDefault="00127A19" w:rsidP="00D82ABE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351" w:type="pct"/>
            <w:gridSpan w:val="2"/>
            <w:shd w:val="clear" w:color="auto" w:fill="000000" w:themeFill="text1"/>
          </w:tcPr>
          <w:p w14:paraId="2E95BDAC" w14:textId="77777777" w:rsidR="00127A19" w:rsidRPr="0099600B" w:rsidRDefault="00127A19" w:rsidP="00D82ABE">
            <w:pPr>
              <w:spacing w:before="0"/>
              <w:rPr>
                <w:b w:val="0"/>
                <w:bCs w:val="0"/>
              </w:rPr>
            </w:pPr>
            <w:r w:rsidRPr="0099600B">
              <w:rPr>
                <w:b w:val="0"/>
                <w:bCs w:val="0"/>
              </w:rPr>
              <w:t>Occasionally</w:t>
            </w:r>
          </w:p>
        </w:tc>
      </w:tr>
      <w:tr w:rsidR="00127A19" w14:paraId="29FCC4FC" w14:textId="77777777" w:rsidTr="002D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" w:type="pct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529AB943" w14:textId="77777777" w:rsidR="00127A19" w:rsidRPr="00092B32" w:rsidRDefault="00127A19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1643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14C214B0" w14:textId="77777777" w:rsidR="00127A19" w:rsidRPr="00092B32" w:rsidRDefault="00127A19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241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74A05324" w14:textId="77777777" w:rsidR="00127A19" w:rsidRPr="00092B32" w:rsidRDefault="00127A19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622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45A2768D" w14:textId="77777777" w:rsidR="00127A19" w:rsidRPr="00092B32" w:rsidRDefault="00127A19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730" w:type="pct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04AADD69" w14:textId="77777777" w:rsidR="00127A19" w:rsidRPr="00092B32" w:rsidRDefault="00127A19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127A19" w14:paraId="040A4F12" w14:textId="77777777" w:rsidTr="002D270D">
        <w:tc>
          <w:tcPr>
            <w:tcW w:w="765" w:type="pct"/>
          </w:tcPr>
          <w:p w14:paraId="611DC818" w14:textId="77777777" w:rsidR="00127A19" w:rsidRDefault="00127A19" w:rsidP="00D82ABE">
            <w:pPr>
              <w:spacing w:before="0"/>
            </w:pPr>
            <w:r>
              <w:t>-</w:t>
            </w:r>
          </w:p>
        </w:tc>
        <w:tc>
          <w:tcPr>
            <w:tcW w:w="1643" w:type="pct"/>
            <w:tcBorders>
              <w:right w:val="single" w:sz="4" w:space="0" w:color="167AF3"/>
            </w:tcBorders>
          </w:tcPr>
          <w:p w14:paraId="4E9224AC" w14:textId="77777777" w:rsidR="00127A19" w:rsidRDefault="00127A19" w:rsidP="00D82ABE">
            <w:pPr>
              <w:spacing w:before="0"/>
            </w:pPr>
            <w:r>
              <w:t>Sensor</w:t>
            </w:r>
          </w:p>
        </w:tc>
        <w:tc>
          <w:tcPr>
            <w:tcW w:w="1241" w:type="pct"/>
            <w:tcBorders>
              <w:left w:val="single" w:sz="4" w:space="0" w:color="167AF3"/>
            </w:tcBorders>
          </w:tcPr>
          <w:p w14:paraId="5795C029" w14:textId="77777777" w:rsidR="00127A19" w:rsidRDefault="00127A19" w:rsidP="00D82ABE">
            <w:pPr>
              <w:spacing w:before="0"/>
            </w:pPr>
            <w:r>
              <w:t>Sensor ID</w:t>
            </w:r>
          </w:p>
          <w:p w14:paraId="26F9D164" w14:textId="77777777" w:rsidR="00127A19" w:rsidRDefault="00127A19" w:rsidP="00D82ABE">
            <w:pPr>
              <w:spacing w:before="0"/>
            </w:pPr>
            <w:r>
              <w:t>Latitude</w:t>
            </w:r>
          </w:p>
          <w:p w14:paraId="58E2C3C4" w14:textId="77777777" w:rsidR="00127A19" w:rsidRDefault="00127A19" w:rsidP="00D82ABE">
            <w:pPr>
              <w:spacing w:before="0"/>
            </w:pPr>
            <w:r>
              <w:t>Longitude</w:t>
            </w:r>
          </w:p>
        </w:tc>
        <w:tc>
          <w:tcPr>
            <w:tcW w:w="622" w:type="pct"/>
            <w:tcBorders>
              <w:right w:val="single" w:sz="4" w:space="0" w:color="167AF3"/>
            </w:tcBorders>
          </w:tcPr>
          <w:p w14:paraId="0E7D1943" w14:textId="77777777" w:rsidR="00127A19" w:rsidRDefault="00127A19" w:rsidP="00D82ABE">
            <w:pPr>
              <w:spacing w:before="0"/>
            </w:pPr>
            <w:r>
              <w:t>R (E)</w:t>
            </w:r>
          </w:p>
          <w:p w14:paraId="703ED7C2" w14:textId="4EE1E920" w:rsidR="00127A19" w:rsidRDefault="00F566E7" w:rsidP="00D82ABE">
            <w:pPr>
              <w:spacing w:before="0"/>
            </w:pPr>
            <w:r>
              <w:t>U</w:t>
            </w:r>
          </w:p>
          <w:p w14:paraId="35E82510" w14:textId="2110EA62" w:rsidR="00127A19" w:rsidRDefault="00F566E7" w:rsidP="00D82ABE">
            <w:pPr>
              <w:spacing w:before="0"/>
            </w:pPr>
            <w:r>
              <w:t>U</w:t>
            </w:r>
          </w:p>
        </w:tc>
        <w:tc>
          <w:tcPr>
            <w:tcW w:w="730" w:type="pct"/>
            <w:tcBorders>
              <w:left w:val="single" w:sz="4" w:space="0" w:color="167AF3"/>
            </w:tcBorders>
          </w:tcPr>
          <w:p w14:paraId="25E2ACC2" w14:textId="77777777" w:rsidR="00127A19" w:rsidRDefault="00127A19" w:rsidP="00D82ABE">
            <w:pPr>
              <w:spacing w:before="0"/>
            </w:pPr>
            <w:r>
              <w:t>1</w:t>
            </w:r>
          </w:p>
        </w:tc>
      </w:tr>
      <w:tr w:rsidR="00127A19" w14:paraId="4B665D12" w14:textId="77777777" w:rsidTr="002D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" w:type="pct"/>
          </w:tcPr>
          <w:p w14:paraId="1A8808AF" w14:textId="7ECE4D37" w:rsidR="00127A19" w:rsidRDefault="00215168" w:rsidP="00D82ABE">
            <w:pPr>
              <w:spacing w:before="0"/>
            </w:pPr>
            <w:r>
              <w:t>-</w:t>
            </w:r>
          </w:p>
        </w:tc>
        <w:tc>
          <w:tcPr>
            <w:tcW w:w="1643" w:type="pct"/>
          </w:tcPr>
          <w:p w14:paraId="6FC1DC51" w14:textId="26D8437A" w:rsidR="00127A19" w:rsidRPr="008E5311" w:rsidRDefault="00CD1152" w:rsidP="00D82ABE">
            <w:pPr>
              <w:spacing w:before="0"/>
            </w:pPr>
            <w:r>
              <w:t>Zone _</w:t>
            </w:r>
            <w:r w:rsidR="00127A19">
              <w:t>Sensor</w:t>
            </w:r>
          </w:p>
        </w:tc>
        <w:tc>
          <w:tcPr>
            <w:tcW w:w="1241" w:type="pct"/>
          </w:tcPr>
          <w:p w14:paraId="29CEF795" w14:textId="77777777" w:rsidR="00127A19" w:rsidRDefault="007716C3" w:rsidP="00D82ABE">
            <w:pPr>
              <w:spacing w:before="0"/>
            </w:pPr>
            <w:r>
              <w:t>Sensor</w:t>
            </w:r>
            <w:r w:rsidR="00B35822">
              <w:t xml:space="preserve"> ID</w:t>
            </w:r>
          </w:p>
          <w:p w14:paraId="2DB08C8D" w14:textId="0DDBFBE6" w:rsidR="00CD4803" w:rsidRDefault="00CD4803" w:rsidP="00D82ABE">
            <w:pPr>
              <w:spacing w:before="0"/>
            </w:pPr>
            <w:r>
              <w:t>Zone ID</w:t>
            </w:r>
          </w:p>
        </w:tc>
        <w:tc>
          <w:tcPr>
            <w:tcW w:w="622" w:type="pct"/>
          </w:tcPr>
          <w:p w14:paraId="690CD077" w14:textId="094C4595" w:rsidR="00127A19" w:rsidRDefault="00CD4803" w:rsidP="00D82ABE">
            <w:pPr>
              <w:spacing w:before="0"/>
            </w:pPr>
            <w:r>
              <w:t>R</w:t>
            </w:r>
            <w:r w:rsidR="00127A19">
              <w:t xml:space="preserve"> (E)</w:t>
            </w:r>
          </w:p>
          <w:p w14:paraId="2BA65DDE" w14:textId="02226CBA" w:rsidR="00127A19" w:rsidRDefault="00CD4803" w:rsidP="00D82ABE">
            <w:pPr>
              <w:spacing w:before="0"/>
            </w:pPr>
            <w:r>
              <w:t>R + U</w:t>
            </w:r>
          </w:p>
        </w:tc>
        <w:tc>
          <w:tcPr>
            <w:tcW w:w="730" w:type="pct"/>
          </w:tcPr>
          <w:p w14:paraId="286BD20F" w14:textId="77777777" w:rsidR="00127A19" w:rsidRDefault="00127A19" w:rsidP="00D82ABE">
            <w:pPr>
              <w:spacing w:before="0"/>
            </w:pPr>
            <w:r>
              <w:t>1</w:t>
            </w:r>
          </w:p>
        </w:tc>
      </w:tr>
    </w:tbl>
    <w:p w14:paraId="6AC47C74" w14:textId="77777777" w:rsidR="00D415AF" w:rsidRDefault="00D415AF" w:rsidP="00D415AF"/>
    <w:p w14:paraId="62532E8B" w14:textId="77777777" w:rsidR="002D270D" w:rsidRDefault="002D270D" w:rsidP="00D415AF"/>
    <w:tbl>
      <w:tblPr>
        <w:tblStyle w:val="GridTable4-Accent1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378"/>
        <w:gridCol w:w="2963"/>
        <w:gridCol w:w="2238"/>
        <w:gridCol w:w="1122"/>
        <w:gridCol w:w="1315"/>
      </w:tblGrid>
      <w:tr w:rsidR="00D415AF" w14:paraId="7FBE1EFA" w14:textId="77777777" w:rsidTr="0060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8" w:type="pct"/>
            <w:gridSpan w:val="2"/>
            <w:shd w:val="clear" w:color="auto" w:fill="000000" w:themeFill="text1"/>
          </w:tcPr>
          <w:p w14:paraId="0EE75D43" w14:textId="467DE23B" w:rsidR="00D415AF" w:rsidRDefault="00D415AF" w:rsidP="00D82ABE">
            <w:pPr>
              <w:spacing w:before="0"/>
            </w:pPr>
            <w:r w:rsidRPr="006E5569">
              <w:rPr>
                <w:u w:val="single"/>
              </w:rPr>
              <w:t xml:space="preserve">Transaction </w:t>
            </w:r>
            <w:r>
              <w:rPr>
                <w:u w:val="single"/>
              </w:rPr>
              <w:t>I</w:t>
            </w:r>
          </w:p>
        </w:tc>
        <w:tc>
          <w:tcPr>
            <w:tcW w:w="1241" w:type="pct"/>
            <w:shd w:val="clear" w:color="auto" w:fill="000000" w:themeFill="text1"/>
          </w:tcPr>
          <w:p w14:paraId="5CF19533" w14:textId="77777777" w:rsidR="00D415AF" w:rsidRPr="006E5569" w:rsidRDefault="00D415AF" w:rsidP="00D82ABE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351" w:type="pct"/>
            <w:gridSpan w:val="2"/>
            <w:shd w:val="clear" w:color="auto" w:fill="000000" w:themeFill="text1"/>
          </w:tcPr>
          <w:p w14:paraId="3AF5B8C5" w14:textId="77777777" w:rsidR="00D415AF" w:rsidRPr="0099600B" w:rsidRDefault="00D415AF" w:rsidP="00D82ABE">
            <w:pPr>
              <w:spacing w:before="0"/>
              <w:rPr>
                <w:b w:val="0"/>
                <w:bCs w:val="0"/>
              </w:rPr>
            </w:pPr>
            <w:r w:rsidRPr="0099600B">
              <w:rPr>
                <w:b w:val="0"/>
                <w:bCs w:val="0"/>
              </w:rPr>
              <w:t>Occasionally</w:t>
            </w:r>
          </w:p>
        </w:tc>
      </w:tr>
      <w:tr w:rsidR="00D415AF" w14:paraId="2278B759" w14:textId="77777777" w:rsidTr="00604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" w:type="pct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3BB74C9D" w14:textId="77777777" w:rsidR="00D415AF" w:rsidRPr="00092B32" w:rsidRDefault="00D415AF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1643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0202FD2E" w14:textId="77777777" w:rsidR="00D415AF" w:rsidRPr="00092B32" w:rsidRDefault="00D415AF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241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47B76E88" w14:textId="77777777" w:rsidR="00D415AF" w:rsidRPr="00092B32" w:rsidRDefault="00D415AF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622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63182050" w14:textId="77777777" w:rsidR="00D415AF" w:rsidRPr="00092B32" w:rsidRDefault="00D415AF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730" w:type="pct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2F9C83CA" w14:textId="77777777" w:rsidR="00D415AF" w:rsidRPr="00092B32" w:rsidRDefault="00D415AF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D415AF" w14:paraId="4A2BEBC5" w14:textId="77777777" w:rsidTr="0060453C">
        <w:tc>
          <w:tcPr>
            <w:tcW w:w="765" w:type="pct"/>
          </w:tcPr>
          <w:p w14:paraId="0C1E9871" w14:textId="77777777" w:rsidR="00D415AF" w:rsidRDefault="00D415AF" w:rsidP="00D82ABE">
            <w:pPr>
              <w:spacing w:before="0"/>
            </w:pPr>
            <w:r>
              <w:t>-</w:t>
            </w:r>
          </w:p>
        </w:tc>
        <w:tc>
          <w:tcPr>
            <w:tcW w:w="1643" w:type="pct"/>
            <w:tcBorders>
              <w:right w:val="single" w:sz="4" w:space="0" w:color="167AF3"/>
            </w:tcBorders>
          </w:tcPr>
          <w:p w14:paraId="0CCAE8FE" w14:textId="3379DCEC" w:rsidR="00D415AF" w:rsidRDefault="0060453C" w:rsidP="00D82ABE">
            <w:pPr>
              <w:spacing w:before="0"/>
            </w:pPr>
            <w:r>
              <w:t>Data</w:t>
            </w:r>
          </w:p>
        </w:tc>
        <w:tc>
          <w:tcPr>
            <w:tcW w:w="1241" w:type="pct"/>
            <w:tcBorders>
              <w:left w:val="single" w:sz="4" w:space="0" w:color="167AF3"/>
            </w:tcBorders>
          </w:tcPr>
          <w:p w14:paraId="2201612B" w14:textId="77777777" w:rsidR="00D415AF" w:rsidRDefault="005E101D" w:rsidP="00D82ABE">
            <w:pPr>
              <w:spacing w:before="0"/>
            </w:pPr>
            <w:r>
              <w:t>Data No</w:t>
            </w:r>
          </w:p>
          <w:p w14:paraId="442E1868" w14:textId="77777777" w:rsidR="003117F5" w:rsidRDefault="003117F5" w:rsidP="00D82ABE">
            <w:pPr>
              <w:spacing w:before="0"/>
            </w:pPr>
            <w:r>
              <w:t>Shared Audio</w:t>
            </w:r>
          </w:p>
          <w:p w14:paraId="4A618BC8" w14:textId="7FAEE240" w:rsidR="003117F5" w:rsidRDefault="003117F5" w:rsidP="00D82ABE">
            <w:pPr>
              <w:spacing w:before="0"/>
            </w:pPr>
            <w:r>
              <w:t>Hum</w:t>
            </w:r>
            <w:r w:rsidR="009E4FD7">
              <w:t>a</w:t>
            </w:r>
            <w:r>
              <w:t>n Voice</w:t>
            </w:r>
          </w:p>
          <w:p w14:paraId="216C9173" w14:textId="77777777" w:rsidR="009E4FD7" w:rsidRDefault="003117F5" w:rsidP="00D82ABE">
            <w:pPr>
              <w:spacing w:before="0"/>
            </w:pPr>
            <w:r>
              <w:t>Body S</w:t>
            </w:r>
            <w:r w:rsidR="009E4FD7">
              <w:t>h</w:t>
            </w:r>
            <w:r>
              <w:t>ape</w:t>
            </w:r>
          </w:p>
          <w:p w14:paraId="5B335C5E" w14:textId="677227C5" w:rsidR="003117F5" w:rsidRDefault="003117F5" w:rsidP="00D82ABE">
            <w:pPr>
              <w:spacing w:before="0"/>
            </w:pPr>
            <w:r>
              <w:t>Skeletal Points</w:t>
            </w:r>
          </w:p>
          <w:p w14:paraId="440D9CD4" w14:textId="77777777" w:rsidR="003117F5" w:rsidRDefault="003117F5" w:rsidP="00D82ABE">
            <w:pPr>
              <w:spacing w:before="0"/>
            </w:pPr>
            <w:r>
              <w:lastRenderedPageBreak/>
              <w:t>Texture</w:t>
            </w:r>
          </w:p>
          <w:p w14:paraId="01FD3C43" w14:textId="77777777" w:rsidR="009E4FD7" w:rsidRDefault="009E4FD7" w:rsidP="00D82ABE">
            <w:pPr>
              <w:spacing w:before="0"/>
            </w:pPr>
            <w:r>
              <w:t>Contract No</w:t>
            </w:r>
          </w:p>
          <w:p w14:paraId="7EAA6F5E" w14:textId="75E961F5" w:rsidR="009E4FD7" w:rsidRDefault="009E4FD7" w:rsidP="00D82ABE">
            <w:pPr>
              <w:spacing w:before="0"/>
            </w:pPr>
            <w:r>
              <w:t>Sensor ID</w:t>
            </w:r>
          </w:p>
        </w:tc>
        <w:tc>
          <w:tcPr>
            <w:tcW w:w="622" w:type="pct"/>
            <w:tcBorders>
              <w:right w:val="single" w:sz="4" w:space="0" w:color="167AF3"/>
            </w:tcBorders>
          </w:tcPr>
          <w:p w14:paraId="6B7F6634" w14:textId="681FB745" w:rsidR="00D415AF" w:rsidRDefault="005E101D" w:rsidP="00D82ABE">
            <w:pPr>
              <w:spacing w:before="0"/>
            </w:pPr>
            <w:r>
              <w:lastRenderedPageBreak/>
              <w:t>D</w:t>
            </w:r>
            <w:r w:rsidR="00D415AF">
              <w:t xml:space="preserve"> (E)</w:t>
            </w:r>
          </w:p>
          <w:p w14:paraId="1180B8E0" w14:textId="1D58146C" w:rsidR="00D415AF" w:rsidRDefault="005E101D" w:rsidP="00D82ABE">
            <w:pPr>
              <w:spacing w:before="0"/>
            </w:pPr>
            <w:r>
              <w:t>D</w:t>
            </w:r>
          </w:p>
          <w:p w14:paraId="08DB899F" w14:textId="77777777" w:rsidR="00D415AF" w:rsidRDefault="005E101D" w:rsidP="00D82ABE">
            <w:pPr>
              <w:spacing w:before="0"/>
            </w:pPr>
            <w:r>
              <w:t>D</w:t>
            </w:r>
          </w:p>
          <w:p w14:paraId="533B741C" w14:textId="77777777" w:rsidR="006A1086" w:rsidRDefault="006A1086" w:rsidP="00D82ABE">
            <w:pPr>
              <w:spacing w:before="0"/>
            </w:pPr>
            <w:r>
              <w:t>D</w:t>
            </w:r>
          </w:p>
          <w:p w14:paraId="3C892CE7" w14:textId="77777777" w:rsidR="006A1086" w:rsidRDefault="006A1086" w:rsidP="00D82ABE">
            <w:pPr>
              <w:spacing w:before="0"/>
            </w:pPr>
            <w:r>
              <w:t>D</w:t>
            </w:r>
          </w:p>
          <w:p w14:paraId="03D21EAB" w14:textId="77777777" w:rsidR="006A1086" w:rsidRDefault="006A1086" w:rsidP="00D82ABE">
            <w:pPr>
              <w:spacing w:before="0"/>
            </w:pPr>
            <w:r>
              <w:lastRenderedPageBreak/>
              <w:t>D</w:t>
            </w:r>
          </w:p>
          <w:p w14:paraId="33C1432C" w14:textId="77777777" w:rsidR="006A1086" w:rsidRDefault="006A1086" w:rsidP="00D82ABE">
            <w:pPr>
              <w:spacing w:before="0"/>
            </w:pPr>
            <w:r>
              <w:t>D</w:t>
            </w:r>
          </w:p>
          <w:p w14:paraId="12413714" w14:textId="183AC0BC" w:rsidR="006A1086" w:rsidRDefault="006A1086" w:rsidP="00D82ABE">
            <w:pPr>
              <w:spacing w:before="0"/>
            </w:pPr>
            <w:r>
              <w:t>D</w:t>
            </w:r>
          </w:p>
        </w:tc>
        <w:tc>
          <w:tcPr>
            <w:tcW w:w="730" w:type="pct"/>
            <w:tcBorders>
              <w:left w:val="single" w:sz="4" w:space="0" w:color="167AF3"/>
            </w:tcBorders>
          </w:tcPr>
          <w:p w14:paraId="6AEABB9A" w14:textId="77777777" w:rsidR="00D415AF" w:rsidRDefault="00D415AF" w:rsidP="00D82ABE">
            <w:pPr>
              <w:spacing w:before="0"/>
            </w:pPr>
            <w:r>
              <w:lastRenderedPageBreak/>
              <w:t>1</w:t>
            </w:r>
          </w:p>
        </w:tc>
      </w:tr>
    </w:tbl>
    <w:p w14:paraId="1B300B31" w14:textId="77777777" w:rsidR="00D415AF" w:rsidRDefault="00D415AF" w:rsidP="00D415AF"/>
    <w:p w14:paraId="2100A64B" w14:textId="77777777" w:rsidR="006A1086" w:rsidRDefault="006A1086" w:rsidP="006A1086"/>
    <w:tbl>
      <w:tblPr>
        <w:tblStyle w:val="GridTable4-Accent1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537"/>
        <w:gridCol w:w="2923"/>
        <w:gridCol w:w="2198"/>
        <w:gridCol w:w="1082"/>
        <w:gridCol w:w="1276"/>
      </w:tblGrid>
      <w:tr w:rsidR="006A1086" w14:paraId="7E889A72" w14:textId="77777777" w:rsidTr="00D82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8" w:type="pct"/>
            <w:gridSpan w:val="2"/>
            <w:shd w:val="clear" w:color="auto" w:fill="000000" w:themeFill="text1"/>
          </w:tcPr>
          <w:p w14:paraId="30F8555A" w14:textId="28B1DECD" w:rsidR="006A1086" w:rsidRDefault="006A1086" w:rsidP="00D82ABE">
            <w:pPr>
              <w:spacing w:before="0"/>
            </w:pPr>
            <w:r w:rsidRPr="006E5569">
              <w:rPr>
                <w:u w:val="single"/>
              </w:rPr>
              <w:t xml:space="preserve">Transaction </w:t>
            </w:r>
            <w:r>
              <w:rPr>
                <w:u w:val="single"/>
              </w:rPr>
              <w:t>J</w:t>
            </w:r>
          </w:p>
        </w:tc>
        <w:tc>
          <w:tcPr>
            <w:tcW w:w="1241" w:type="pct"/>
            <w:shd w:val="clear" w:color="auto" w:fill="000000" w:themeFill="text1"/>
          </w:tcPr>
          <w:p w14:paraId="41EF29D3" w14:textId="77777777" w:rsidR="006A1086" w:rsidRPr="006E5569" w:rsidRDefault="006A1086" w:rsidP="00D82ABE">
            <w:pPr>
              <w:spacing w:before="0"/>
              <w:rPr>
                <w:b w:val="0"/>
                <w:bCs w:val="0"/>
              </w:rPr>
            </w:pPr>
            <w:r w:rsidRPr="006E5569">
              <w:rPr>
                <w:b w:val="0"/>
                <w:bCs w:val="0"/>
              </w:rPr>
              <w:t>Frequency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351" w:type="pct"/>
            <w:gridSpan w:val="2"/>
            <w:shd w:val="clear" w:color="auto" w:fill="000000" w:themeFill="text1"/>
          </w:tcPr>
          <w:p w14:paraId="0F244C1C" w14:textId="77777777" w:rsidR="006A1086" w:rsidRPr="0099600B" w:rsidRDefault="006A1086" w:rsidP="00D82ABE">
            <w:pPr>
              <w:spacing w:before="0"/>
              <w:rPr>
                <w:b w:val="0"/>
                <w:bCs w:val="0"/>
              </w:rPr>
            </w:pPr>
            <w:r w:rsidRPr="0099600B">
              <w:rPr>
                <w:b w:val="0"/>
                <w:bCs w:val="0"/>
              </w:rPr>
              <w:t>Occasionally</w:t>
            </w:r>
          </w:p>
        </w:tc>
      </w:tr>
      <w:tr w:rsidR="006A1086" w14:paraId="3E31DC1A" w14:textId="77777777" w:rsidTr="00D82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" w:type="pct"/>
            <w:tcBorders>
              <w:right w:val="single" w:sz="4" w:space="0" w:color="052F61" w:themeColor="accent1"/>
            </w:tcBorders>
            <w:shd w:val="clear" w:color="auto" w:fill="052F61" w:themeFill="accent1"/>
          </w:tcPr>
          <w:p w14:paraId="599A042B" w14:textId="77777777" w:rsidR="006A1086" w:rsidRPr="00092B32" w:rsidRDefault="006A1086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From</w:t>
            </w:r>
          </w:p>
        </w:tc>
        <w:tc>
          <w:tcPr>
            <w:tcW w:w="1643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049ED019" w14:textId="77777777" w:rsidR="006A1086" w:rsidRPr="00092B32" w:rsidRDefault="006A1086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To</w:t>
            </w:r>
          </w:p>
        </w:tc>
        <w:tc>
          <w:tcPr>
            <w:tcW w:w="1241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5BA206D4" w14:textId="77777777" w:rsidR="006A1086" w:rsidRPr="00092B32" w:rsidRDefault="006A1086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Attributes</w:t>
            </w:r>
          </w:p>
        </w:tc>
        <w:tc>
          <w:tcPr>
            <w:tcW w:w="622" w:type="pct"/>
            <w:tcBorders>
              <w:left w:val="single" w:sz="4" w:space="0" w:color="052F61" w:themeColor="accent1"/>
              <w:right w:val="single" w:sz="4" w:space="0" w:color="052F61" w:themeColor="accent1"/>
            </w:tcBorders>
            <w:shd w:val="clear" w:color="auto" w:fill="052F61" w:themeFill="accent1"/>
          </w:tcPr>
          <w:p w14:paraId="71ECD23F" w14:textId="77777777" w:rsidR="006A1086" w:rsidRPr="00092B32" w:rsidRDefault="006A1086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Access</w:t>
            </w:r>
          </w:p>
        </w:tc>
        <w:tc>
          <w:tcPr>
            <w:tcW w:w="730" w:type="pct"/>
            <w:tcBorders>
              <w:left w:val="single" w:sz="4" w:space="0" w:color="052F61" w:themeColor="accent1"/>
            </w:tcBorders>
            <w:shd w:val="clear" w:color="auto" w:fill="052F61" w:themeFill="accent1"/>
          </w:tcPr>
          <w:p w14:paraId="254AB5EC" w14:textId="77777777" w:rsidR="006A1086" w:rsidRPr="00092B32" w:rsidRDefault="006A1086" w:rsidP="00D82ABE">
            <w:pPr>
              <w:spacing w:before="0"/>
              <w:rPr>
                <w:b/>
                <w:bCs/>
              </w:rPr>
            </w:pPr>
            <w:r w:rsidRPr="00092B32">
              <w:rPr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  <w:r w:rsidRPr="00092B32">
              <w:rPr>
                <w:b/>
                <w:bCs/>
              </w:rPr>
              <w:t xml:space="preserve"> Times</w:t>
            </w:r>
          </w:p>
        </w:tc>
      </w:tr>
      <w:tr w:rsidR="006A1086" w14:paraId="3726B7F1" w14:textId="77777777" w:rsidTr="00D82ABE">
        <w:tc>
          <w:tcPr>
            <w:tcW w:w="765" w:type="pct"/>
          </w:tcPr>
          <w:p w14:paraId="19D5A238" w14:textId="77777777" w:rsidR="006A1086" w:rsidRDefault="006A1086" w:rsidP="00D82ABE">
            <w:pPr>
              <w:spacing w:before="0"/>
            </w:pPr>
            <w:r>
              <w:t>-</w:t>
            </w:r>
          </w:p>
        </w:tc>
        <w:tc>
          <w:tcPr>
            <w:tcW w:w="1643" w:type="pct"/>
            <w:tcBorders>
              <w:right w:val="single" w:sz="4" w:space="0" w:color="167AF3"/>
            </w:tcBorders>
          </w:tcPr>
          <w:p w14:paraId="33BD10D7" w14:textId="1D18EC6B" w:rsidR="006A1086" w:rsidRDefault="00C9762B" w:rsidP="00D82ABE">
            <w:pPr>
              <w:spacing w:before="0"/>
            </w:pPr>
            <w:r>
              <w:t>Maintenance</w:t>
            </w:r>
            <w:r w:rsidR="003C32A8">
              <w:t xml:space="preserve"> Record</w:t>
            </w:r>
          </w:p>
        </w:tc>
        <w:tc>
          <w:tcPr>
            <w:tcW w:w="1241" w:type="pct"/>
            <w:tcBorders>
              <w:left w:val="single" w:sz="4" w:space="0" w:color="167AF3"/>
            </w:tcBorders>
          </w:tcPr>
          <w:p w14:paraId="50EE471F" w14:textId="77777777" w:rsidR="006A1086" w:rsidRDefault="00CD137B" w:rsidP="00D82ABE">
            <w:pPr>
              <w:spacing w:before="0"/>
            </w:pPr>
            <w:r>
              <w:t>Sensor ID</w:t>
            </w:r>
          </w:p>
          <w:p w14:paraId="076AF701" w14:textId="5AE12940" w:rsidR="001E7623" w:rsidRDefault="00A8730F" w:rsidP="00D82ABE">
            <w:pPr>
              <w:spacing w:before="0"/>
            </w:pPr>
            <w:r>
              <w:t>Date Time</w:t>
            </w:r>
          </w:p>
        </w:tc>
        <w:tc>
          <w:tcPr>
            <w:tcW w:w="622" w:type="pct"/>
            <w:tcBorders>
              <w:right w:val="single" w:sz="4" w:space="0" w:color="167AF3"/>
            </w:tcBorders>
          </w:tcPr>
          <w:p w14:paraId="528E9609" w14:textId="77777777" w:rsidR="006A1086" w:rsidRDefault="00CD137B" w:rsidP="00D82ABE">
            <w:pPr>
              <w:spacing w:before="0"/>
            </w:pPr>
            <w:r>
              <w:t>R</w:t>
            </w:r>
            <w:r w:rsidR="006A1086">
              <w:t xml:space="preserve"> (E)</w:t>
            </w:r>
          </w:p>
          <w:p w14:paraId="05E0E712" w14:textId="3ACA2ECB" w:rsidR="00A8730F" w:rsidRDefault="00A8730F" w:rsidP="00D82ABE">
            <w:pPr>
              <w:spacing w:before="0"/>
            </w:pPr>
            <w:r>
              <w:t>R (E)</w:t>
            </w:r>
          </w:p>
        </w:tc>
        <w:tc>
          <w:tcPr>
            <w:tcW w:w="730" w:type="pct"/>
            <w:tcBorders>
              <w:left w:val="single" w:sz="4" w:space="0" w:color="167AF3"/>
            </w:tcBorders>
          </w:tcPr>
          <w:p w14:paraId="200D3E96" w14:textId="0000A5C9" w:rsidR="006A1086" w:rsidRDefault="00F26004" w:rsidP="00D82ABE">
            <w:pPr>
              <w:spacing w:before="0"/>
            </w:pPr>
            <w:r>
              <w:t>1,000,000*</w:t>
            </w:r>
          </w:p>
        </w:tc>
      </w:tr>
      <w:tr w:rsidR="003C32A8" w14:paraId="4803E9DD" w14:textId="77777777" w:rsidTr="00D82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" w:type="pct"/>
          </w:tcPr>
          <w:p w14:paraId="70216FA8" w14:textId="0CB28F53" w:rsidR="003C32A8" w:rsidRDefault="003C32A8" w:rsidP="00D82ABE">
            <w:pPr>
              <w:spacing w:before="0"/>
            </w:pPr>
            <w:r>
              <w:t>Maintenance Record</w:t>
            </w:r>
          </w:p>
        </w:tc>
        <w:tc>
          <w:tcPr>
            <w:tcW w:w="1643" w:type="pct"/>
            <w:tcBorders>
              <w:right w:val="single" w:sz="4" w:space="0" w:color="167AF3"/>
            </w:tcBorders>
          </w:tcPr>
          <w:p w14:paraId="4DC5816F" w14:textId="76D58B3E" w:rsidR="003C32A8" w:rsidRDefault="004C340B" w:rsidP="00D82ABE">
            <w:pPr>
              <w:spacing w:before="0"/>
            </w:pPr>
            <w:r>
              <w:t xml:space="preserve">Maintenance </w:t>
            </w:r>
            <w:proofErr w:type="spellStart"/>
            <w:r>
              <w:t>Record_Part</w:t>
            </w:r>
            <w:proofErr w:type="spellEnd"/>
          </w:p>
        </w:tc>
        <w:tc>
          <w:tcPr>
            <w:tcW w:w="1241" w:type="pct"/>
            <w:tcBorders>
              <w:left w:val="single" w:sz="4" w:space="0" w:color="167AF3"/>
            </w:tcBorders>
          </w:tcPr>
          <w:p w14:paraId="5B1BFFD6" w14:textId="77777777" w:rsidR="003C32A8" w:rsidRDefault="00D24EA4" w:rsidP="00D82ABE">
            <w:pPr>
              <w:spacing w:before="0"/>
            </w:pPr>
            <w:r>
              <w:t>Part Name</w:t>
            </w:r>
          </w:p>
          <w:p w14:paraId="10E5F6A2" w14:textId="77777777" w:rsidR="00D24EA4" w:rsidRDefault="006E31C9" w:rsidP="00D82ABE">
            <w:pPr>
              <w:spacing w:before="0"/>
            </w:pPr>
            <w:r>
              <w:t>Sensor ID</w:t>
            </w:r>
          </w:p>
          <w:p w14:paraId="2D034D7A" w14:textId="23C45BD3" w:rsidR="006E31C9" w:rsidRDefault="006E31C9" w:rsidP="00D82ABE">
            <w:pPr>
              <w:spacing w:before="0"/>
            </w:pPr>
            <w:r>
              <w:t>Date Time</w:t>
            </w:r>
          </w:p>
        </w:tc>
        <w:tc>
          <w:tcPr>
            <w:tcW w:w="622" w:type="pct"/>
            <w:tcBorders>
              <w:right w:val="single" w:sz="4" w:space="0" w:color="167AF3"/>
            </w:tcBorders>
          </w:tcPr>
          <w:p w14:paraId="0448E320" w14:textId="77777777" w:rsidR="003C32A8" w:rsidRDefault="006E31C9" w:rsidP="00D82ABE">
            <w:pPr>
              <w:spacing w:before="0"/>
            </w:pPr>
            <w:r>
              <w:t>R (E)</w:t>
            </w:r>
          </w:p>
          <w:p w14:paraId="3ED5A91F" w14:textId="77777777" w:rsidR="006E31C9" w:rsidRDefault="006E31C9" w:rsidP="00D82ABE">
            <w:pPr>
              <w:spacing w:before="0"/>
            </w:pPr>
            <w:r>
              <w:t>R</w:t>
            </w:r>
          </w:p>
          <w:p w14:paraId="72C0061A" w14:textId="25C5E1A1" w:rsidR="006E31C9" w:rsidRDefault="006E31C9" w:rsidP="00D82ABE">
            <w:pPr>
              <w:spacing w:before="0"/>
            </w:pPr>
            <w:r>
              <w:t>R</w:t>
            </w:r>
          </w:p>
        </w:tc>
        <w:tc>
          <w:tcPr>
            <w:tcW w:w="730" w:type="pct"/>
            <w:tcBorders>
              <w:left w:val="single" w:sz="4" w:space="0" w:color="167AF3"/>
            </w:tcBorders>
          </w:tcPr>
          <w:p w14:paraId="4BB709E8" w14:textId="4BC12E96" w:rsidR="003C32A8" w:rsidRDefault="0028214F" w:rsidP="00D82ABE">
            <w:pPr>
              <w:spacing w:before="0"/>
            </w:pPr>
            <w:r>
              <w:t>200,000**</w:t>
            </w:r>
          </w:p>
        </w:tc>
      </w:tr>
      <w:tr w:rsidR="003C32A8" w14:paraId="5F271A62" w14:textId="77777777" w:rsidTr="00D82ABE">
        <w:tc>
          <w:tcPr>
            <w:tcW w:w="765" w:type="pct"/>
          </w:tcPr>
          <w:p w14:paraId="5523F42C" w14:textId="6A4B2A66" w:rsidR="003C32A8" w:rsidRDefault="00ED18D3" w:rsidP="00D82ABE">
            <w:pPr>
              <w:spacing w:before="0"/>
            </w:pPr>
            <w:r>
              <w:t xml:space="preserve">Maintenance </w:t>
            </w:r>
            <w:proofErr w:type="spellStart"/>
            <w:r>
              <w:t>Record_Part</w:t>
            </w:r>
            <w:proofErr w:type="spellEnd"/>
          </w:p>
        </w:tc>
        <w:tc>
          <w:tcPr>
            <w:tcW w:w="1643" w:type="pct"/>
            <w:tcBorders>
              <w:right w:val="single" w:sz="4" w:space="0" w:color="167AF3"/>
            </w:tcBorders>
          </w:tcPr>
          <w:p w14:paraId="5F5B2B07" w14:textId="2939B3CD" w:rsidR="003C32A8" w:rsidRDefault="00ED18D3" w:rsidP="00D82ABE">
            <w:pPr>
              <w:spacing w:before="0"/>
            </w:pPr>
            <w:r>
              <w:t>Part</w:t>
            </w:r>
          </w:p>
        </w:tc>
        <w:tc>
          <w:tcPr>
            <w:tcW w:w="1241" w:type="pct"/>
            <w:tcBorders>
              <w:left w:val="single" w:sz="4" w:space="0" w:color="167AF3"/>
            </w:tcBorders>
          </w:tcPr>
          <w:p w14:paraId="1CF99DB1" w14:textId="6C856D6A" w:rsidR="003C32A8" w:rsidRDefault="00516C04" w:rsidP="00D82ABE">
            <w:pPr>
              <w:spacing w:before="0"/>
            </w:pPr>
            <w:r>
              <w:t>Part Name</w:t>
            </w:r>
          </w:p>
          <w:p w14:paraId="478E8CBA" w14:textId="42525B4D" w:rsidR="00516C04" w:rsidRDefault="00516C04" w:rsidP="00D82ABE">
            <w:pPr>
              <w:spacing w:before="0"/>
            </w:pPr>
            <w:r>
              <w:t>Price</w:t>
            </w:r>
          </w:p>
        </w:tc>
        <w:tc>
          <w:tcPr>
            <w:tcW w:w="622" w:type="pct"/>
            <w:tcBorders>
              <w:right w:val="single" w:sz="4" w:space="0" w:color="167AF3"/>
            </w:tcBorders>
          </w:tcPr>
          <w:p w14:paraId="2A7A2ACE" w14:textId="77777777" w:rsidR="003C32A8" w:rsidRDefault="00516C04" w:rsidP="00D82ABE">
            <w:pPr>
              <w:spacing w:before="0"/>
            </w:pPr>
            <w:r>
              <w:t>R (E)</w:t>
            </w:r>
          </w:p>
          <w:p w14:paraId="42B9859A" w14:textId="2BC8FBBA" w:rsidR="00516C04" w:rsidRDefault="00516C04" w:rsidP="00D82ABE">
            <w:pPr>
              <w:spacing w:before="0"/>
            </w:pPr>
            <w:r>
              <w:t>R</w:t>
            </w:r>
          </w:p>
        </w:tc>
        <w:tc>
          <w:tcPr>
            <w:tcW w:w="730" w:type="pct"/>
            <w:tcBorders>
              <w:left w:val="single" w:sz="4" w:space="0" w:color="167AF3"/>
            </w:tcBorders>
          </w:tcPr>
          <w:p w14:paraId="62472A1A" w14:textId="1CC6D70C" w:rsidR="003C32A8" w:rsidRDefault="00632008" w:rsidP="00D82ABE">
            <w:pPr>
              <w:spacing w:before="0"/>
            </w:pPr>
            <w:r>
              <w:t>5</w:t>
            </w:r>
            <w:r w:rsidR="00BF28A7">
              <w:t>00,000***</w:t>
            </w:r>
          </w:p>
        </w:tc>
      </w:tr>
    </w:tbl>
    <w:p w14:paraId="20800820" w14:textId="180D3B70" w:rsidR="00D415AF" w:rsidRDefault="00F26004" w:rsidP="00127A19">
      <w:r>
        <w:t xml:space="preserve">* Assume each sensor has </w:t>
      </w:r>
      <w:r w:rsidR="00BB0A81">
        <w:t xml:space="preserve">had maintenance an average of </w:t>
      </w:r>
      <w:r w:rsidR="005E162E">
        <w:t>two times</w:t>
      </w:r>
      <w:r w:rsidR="00BB0A81">
        <w:t>.</w:t>
      </w:r>
      <w:r>
        <w:t xml:space="preserve"> </w:t>
      </w:r>
    </w:p>
    <w:p w14:paraId="21970A37" w14:textId="058575C3" w:rsidR="0028214F" w:rsidRDefault="0028214F" w:rsidP="00127A19">
      <w:r>
        <w:t>** Assuming 20% of maintenance records require new parts</w:t>
      </w:r>
      <w:r w:rsidR="00DE50EB">
        <w:t>.</w:t>
      </w:r>
    </w:p>
    <w:p w14:paraId="27855FE7" w14:textId="084CAFCC" w:rsidR="00BF28A7" w:rsidRDefault="00BF28A7" w:rsidP="00127A19">
      <w:r>
        <w:t xml:space="preserve">*** Assume an average of </w:t>
      </w:r>
      <w:r w:rsidR="00632008">
        <w:t>1 new</w:t>
      </w:r>
      <w:r>
        <w:t xml:space="preserve"> </w:t>
      </w:r>
      <w:proofErr w:type="gramStart"/>
      <w:r>
        <w:t>parts</w:t>
      </w:r>
      <w:proofErr w:type="gramEnd"/>
      <w:r>
        <w:t xml:space="preserve"> per</w:t>
      </w:r>
      <w:r w:rsidR="00254920">
        <w:t xml:space="preserve"> </w:t>
      </w:r>
      <w:r w:rsidR="00632008">
        <w:t>two sensors.</w:t>
      </w:r>
    </w:p>
    <w:p w14:paraId="16EE33B7" w14:textId="77777777" w:rsidR="006B623A" w:rsidRDefault="006B623A" w:rsidP="005E3B4F"/>
    <w:p w14:paraId="2537F1B2" w14:textId="77777777" w:rsidR="00A94131" w:rsidRDefault="00A94131" w:rsidP="005E3B4F"/>
    <w:p w14:paraId="60273AE3" w14:textId="77777777" w:rsidR="005E3B4F" w:rsidRDefault="005E3B4F" w:rsidP="005E3B4F">
      <w:pPr>
        <w:pStyle w:val="Heading2"/>
      </w:pPr>
      <w:r>
        <w:t>Creation</w:t>
      </w:r>
    </w:p>
    <w:p w14:paraId="5C0AF53F" w14:textId="77777777" w:rsidR="005E3B4F" w:rsidRDefault="005E3B4F" w:rsidP="005E3B4F"/>
    <w:p w14:paraId="2B6F6979" w14:textId="77777777" w:rsidR="005E3B4F" w:rsidRDefault="005E3B4F" w:rsidP="005E3B4F">
      <w:r>
        <w:t xml:space="preserve">Please refer to the attached file </w:t>
      </w:r>
      <w:proofErr w:type="spellStart"/>
      <w:r w:rsidRPr="00F0208A">
        <w:rPr>
          <w:i/>
          <w:iCs/>
        </w:rPr>
        <w:t>Spaces_</w:t>
      </w:r>
      <w:r>
        <w:rPr>
          <w:i/>
          <w:iCs/>
        </w:rPr>
        <w:t>Transactions</w:t>
      </w:r>
      <w:r w:rsidRPr="00F0208A">
        <w:rPr>
          <w:i/>
          <w:iCs/>
        </w:rPr>
        <w:t>.sql</w:t>
      </w:r>
      <w:proofErr w:type="spellEnd"/>
      <w:r>
        <w:t xml:space="preserve">. This file contains </w:t>
      </w:r>
      <w:proofErr w:type="gramStart"/>
      <w:r>
        <w:t>all of</w:t>
      </w:r>
      <w:proofErr w:type="gramEnd"/>
      <w:r>
        <w:t xml:space="preserve"> the transactions.</w:t>
      </w:r>
    </w:p>
    <w:p w14:paraId="3068620C" w14:textId="77777777" w:rsidR="00017053" w:rsidRDefault="00017053" w:rsidP="00FE2DC5"/>
    <w:p w14:paraId="258CB7ED" w14:textId="26D0BE63" w:rsidR="00D05005" w:rsidRDefault="00EA731A" w:rsidP="00FE2DC5">
      <w:r>
        <w:t>Each written query includes comments to explain their purpose and how they work.</w:t>
      </w:r>
    </w:p>
    <w:p w14:paraId="4445F271" w14:textId="77777777" w:rsidR="00773651" w:rsidRDefault="00773651" w:rsidP="00FE2DC5"/>
    <w:p w14:paraId="31C5DE60" w14:textId="5BF4497D" w:rsidR="00773651" w:rsidRDefault="00D41C95" w:rsidP="00773651">
      <w:pPr>
        <w:pStyle w:val="Heading2"/>
      </w:pPr>
      <w:r>
        <w:t>Indexing</w:t>
      </w:r>
    </w:p>
    <w:p w14:paraId="47D7D371" w14:textId="77777777" w:rsidR="00773651" w:rsidRDefault="00773651" w:rsidP="00FE2DC5"/>
    <w:p w14:paraId="1B94739C" w14:textId="51366C89" w:rsidR="00C04673" w:rsidRDefault="000F67D7" w:rsidP="00FE2DC5">
      <w:r>
        <w:t>After performing transactional analysis to identify high-frequency tables</w:t>
      </w:r>
      <w:r w:rsidR="00AD48C4">
        <w:t xml:space="preserve"> and columns, I have identified four secondary indexes </w:t>
      </w:r>
      <w:r w:rsidR="00186BB3">
        <w:t>to add:</w:t>
      </w:r>
    </w:p>
    <w:p w14:paraId="7066383D" w14:textId="7CCD44AB" w:rsidR="00186BB3" w:rsidRDefault="00C570D2" w:rsidP="00186BB3">
      <w:pPr>
        <w:pStyle w:val="ListParagraph"/>
        <w:numPr>
          <w:ilvl w:val="0"/>
          <w:numId w:val="14"/>
        </w:numPr>
      </w:pPr>
      <w:r>
        <w:t>Subscriber</w:t>
      </w:r>
      <w:r w:rsidR="00186BB3">
        <w:t xml:space="preserve">: </w:t>
      </w:r>
      <w:r>
        <w:t>subscriber</w:t>
      </w:r>
      <w:r w:rsidR="00186BB3">
        <w:t xml:space="preserve"> ID</w:t>
      </w:r>
    </w:p>
    <w:p w14:paraId="21CD429A" w14:textId="0CAC51FB" w:rsidR="00186BB3" w:rsidRDefault="00186BB3" w:rsidP="00186BB3">
      <w:pPr>
        <w:pStyle w:val="ListParagraph"/>
        <w:numPr>
          <w:ilvl w:val="0"/>
          <w:numId w:val="14"/>
        </w:numPr>
      </w:pPr>
      <w:r>
        <w:t>Contract: contract no</w:t>
      </w:r>
    </w:p>
    <w:p w14:paraId="11BB87A9" w14:textId="1EA22163" w:rsidR="00186BB3" w:rsidRDefault="00186BB3" w:rsidP="00186BB3">
      <w:pPr>
        <w:pStyle w:val="ListParagraph"/>
        <w:numPr>
          <w:ilvl w:val="0"/>
          <w:numId w:val="14"/>
        </w:numPr>
      </w:pPr>
      <w:r>
        <w:t xml:space="preserve">Video: </w:t>
      </w:r>
      <w:r w:rsidR="00EF0043">
        <w:t>video no</w:t>
      </w:r>
    </w:p>
    <w:p w14:paraId="69540C43" w14:textId="7129D3E8" w:rsidR="00EF0043" w:rsidRDefault="00EF0043" w:rsidP="00186BB3">
      <w:pPr>
        <w:pStyle w:val="ListParagraph"/>
        <w:numPr>
          <w:ilvl w:val="0"/>
          <w:numId w:val="14"/>
        </w:numPr>
      </w:pPr>
      <w:r>
        <w:t>Data: data no</w:t>
      </w:r>
    </w:p>
    <w:p w14:paraId="3CEFD616" w14:textId="77777777" w:rsidR="00A63CB3" w:rsidRDefault="00A63CB3" w:rsidP="00FE2DC5"/>
    <w:p w14:paraId="672CB340" w14:textId="65364A7E" w:rsidR="004F0402" w:rsidRDefault="004F0402" w:rsidP="00FE2DC5">
      <w:r>
        <w:lastRenderedPageBreak/>
        <w:t>Secondary indexes can be added by adding the following code:</w:t>
      </w:r>
    </w:p>
    <w:p w14:paraId="3F6B432A" w14:textId="60937369" w:rsidR="004F0402" w:rsidRDefault="00AE43FC" w:rsidP="00FE2DC5">
      <w:r w:rsidRPr="00AE43FC">
        <w:rPr>
          <w:noProof/>
        </w:rPr>
        <w:drawing>
          <wp:inline distT="0" distB="0" distL="0" distR="0" wp14:anchorId="13BF66CE" wp14:editId="30D7A748">
            <wp:extent cx="3743847" cy="181000"/>
            <wp:effectExtent l="0" t="0" r="9525" b="9525"/>
            <wp:docPr id="6290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5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2590" w14:textId="59103D08" w:rsidR="00A63CB3" w:rsidRDefault="00A63CB3" w:rsidP="00FE2DC5">
      <w:r>
        <w:t>After more extensive testing of database performance</w:t>
      </w:r>
      <w:r w:rsidR="001640FC">
        <w:t>, Spaces© may with to add other index, such as to address, contact info and sensor.</w:t>
      </w:r>
    </w:p>
    <w:p w14:paraId="1C2C11FE" w14:textId="77777777" w:rsidR="00773651" w:rsidRDefault="00773651" w:rsidP="00AB1154"/>
    <w:p w14:paraId="02D3B557" w14:textId="357CB9F4" w:rsidR="00F92BD3" w:rsidRDefault="00F92BD3" w:rsidP="00F92BD3">
      <w:pPr>
        <w:pStyle w:val="Heading2"/>
      </w:pPr>
      <w:r>
        <w:t>File Storage</w:t>
      </w:r>
    </w:p>
    <w:p w14:paraId="5D6A93A2" w14:textId="77777777" w:rsidR="00773651" w:rsidRDefault="00773651" w:rsidP="00AB1154"/>
    <w:p w14:paraId="5A17FE95" w14:textId="79F60A78" w:rsidR="00AB1154" w:rsidRDefault="00E34EB0" w:rsidP="00FE2DC5">
      <w:r>
        <w:t xml:space="preserve">File storage will be done using the default Microsoft SQL Server system. </w:t>
      </w:r>
      <w:r w:rsidR="00EB1F52">
        <w:t>The default method is to use</w:t>
      </w:r>
      <w:r w:rsidR="004E7AE0">
        <w:t>s balance trees</w:t>
      </w:r>
      <w:r w:rsidR="00EB1F52">
        <w:t xml:space="preserve"> </w:t>
      </w:r>
      <w:r w:rsidR="00D62F0C">
        <w:t>with clustered indexes.</w:t>
      </w:r>
      <w:r w:rsidR="00703CF7">
        <w:t xml:space="preserve"> The bulk of the data is stored at each leaf node.</w:t>
      </w:r>
    </w:p>
    <w:p w14:paraId="2BCA9168" w14:textId="77777777" w:rsidR="0033148C" w:rsidRDefault="0033148C" w:rsidP="00D3277F"/>
    <w:p w14:paraId="255089F5" w14:textId="5F810DC7" w:rsidR="00432380" w:rsidRDefault="00432380" w:rsidP="00432380">
      <w:pPr>
        <w:pStyle w:val="Heading2"/>
      </w:pPr>
      <w:r>
        <w:t>Control</w:t>
      </w:r>
      <w:r w:rsidR="001E6398">
        <w:t>l</w:t>
      </w:r>
      <w:r>
        <w:t>ed Redundancy</w:t>
      </w:r>
    </w:p>
    <w:p w14:paraId="78C309AE" w14:textId="77777777" w:rsidR="00FE2DC5" w:rsidRDefault="00FE2DC5" w:rsidP="00FE2DC5"/>
    <w:p w14:paraId="3C8D4D32" w14:textId="3C9CB86B" w:rsidR="00931272" w:rsidRDefault="006F725C" w:rsidP="00FE2DC5">
      <w:r>
        <w:t>Redundancy is</w:t>
      </w:r>
      <w:r w:rsidR="00651BC3">
        <w:t xml:space="preserve"> the practice of keeping a piece of data in multiple places at the same time</w:t>
      </w:r>
      <w:r w:rsidR="001B787D">
        <w:t xml:space="preserve">. </w:t>
      </w:r>
      <w:r w:rsidR="009C6983">
        <w:t>Generally</w:t>
      </w:r>
      <w:r w:rsidR="00E1357F">
        <w:t>,</w:t>
      </w:r>
      <w:r w:rsidR="009C6983">
        <w:t xml:space="preserve"> </w:t>
      </w:r>
      <w:r w:rsidR="00302486">
        <w:t>data redundancy is avoided as it can cause</w:t>
      </w:r>
      <w:r w:rsidR="001B787D">
        <w:t xml:space="preserve"> </w:t>
      </w:r>
      <w:r w:rsidR="00302486">
        <w:t>data discrepancies</w:t>
      </w:r>
      <w:r w:rsidR="001B787D">
        <w:t xml:space="preserve">, </w:t>
      </w:r>
      <w:proofErr w:type="gramStart"/>
      <w:r w:rsidR="001B787D">
        <w:t>corruption</w:t>
      </w:r>
      <w:proofErr w:type="gramEnd"/>
      <w:r w:rsidR="001B787D">
        <w:t xml:space="preserve"> and increased database sizes</w:t>
      </w:r>
      <w:r w:rsidR="00E1357F">
        <w:t>, however it can be beneficial in some situations</w:t>
      </w:r>
      <w:r w:rsidR="001B787D" w:rsidRPr="001B787D">
        <w:t xml:space="preserve"> </w:t>
      </w:r>
      <w:sdt>
        <w:sdtPr>
          <w:id w:val="-655071381"/>
          <w:citation/>
        </w:sdtPr>
        <w:sdtEndPr/>
        <w:sdtContent>
          <w:r w:rsidR="001B787D">
            <w:fldChar w:fldCharType="begin"/>
          </w:r>
          <w:r w:rsidR="001B787D">
            <w:rPr>
              <w:lang w:val="en-GB"/>
            </w:rPr>
            <w:instrText xml:space="preserve"> CITATION Redundancy \l 2057 </w:instrText>
          </w:r>
          <w:r w:rsidR="001B787D">
            <w:fldChar w:fldCharType="separate"/>
          </w:r>
          <w:r w:rsidR="00716736">
            <w:rPr>
              <w:noProof/>
              <w:lang w:val="en-GB"/>
            </w:rPr>
            <w:t>(Gillis, 2021)</w:t>
          </w:r>
          <w:r w:rsidR="001B787D">
            <w:fldChar w:fldCharType="end"/>
          </w:r>
        </w:sdtContent>
      </w:sdt>
      <w:r w:rsidR="001B787D">
        <w:t>.</w:t>
      </w:r>
    </w:p>
    <w:p w14:paraId="7E7330B7" w14:textId="4CE2AE38" w:rsidR="0064635C" w:rsidRDefault="006F725C" w:rsidP="00FE2DC5">
      <w:r>
        <w:t xml:space="preserve">Controlled </w:t>
      </w:r>
      <w:r w:rsidR="00E1357F">
        <w:t xml:space="preserve">redundancy </w:t>
      </w:r>
      <w:r w:rsidR="00E55453">
        <w:t>is the practice of introducing redundant data to improve database read</w:t>
      </w:r>
      <w:r w:rsidR="008E1967">
        <w:t xml:space="preserve"> times.</w:t>
      </w:r>
      <w:r w:rsidR="00B345BA">
        <w:t xml:space="preserve"> While this does use more space, </w:t>
      </w:r>
      <w:r w:rsidR="00862C81">
        <w:t xml:space="preserve">copying </w:t>
      </w:r>
      <w:r w:rsidR="00B345BA">
        <w:t xml:space="preserve">stable data </w:t>
      </w:r>
      <w:r w:rsidR="00862C81">
        <w:t xml:space="preserve">can considerably reduce </w:t>
      </w:r>
      <w:r w:rsidR="008B4D05">
        <w:t xml:space="preserve">the number of pages accessed and thus reduce the time required </w:t>
      </w:r>
      <w:sdt>
        <w:sdtPr>
          <w:id w:val="2045013491"/>
          <w:citation/>
        </w:sdtPr>
        <w:sdtEndPr/>
        <w:sdtContent>
          <w:r w:rsidR="0064635C">
            <w:fldChar w:fldCharType="begin"/>
          </w:r>
          <w:r w:rsidR="0064635C">
            <w:rPr>
              <w:lang w:val="en-GB"/>
            </w:rPr>
            <w:instrText xml:space="preserve"> CITATION ContRedund \l 2057 </w:instrText>
          </w:r>
          <w:r w:rsidR="0064635C">
            <w:fldChar w:fldCharType="separate"/>
          </w:r>
          <w:r w:rsidR="00716736">
            <w:rPr>
              <w:noProof/>
              <w:lang w:val="en-GB"/>
            </w:rPr>
            <w:t>(Pattern: Controlled Redundancy, Retrieved 2023)</w:t>
          </w:r>
          <w:r w:rsidR="0064635C">
            <w:fldChar w:fldCharType="end"/>
          </w:r>
        </w:sdtContent>
      </w:sdt>
      <w:r w:rsidR="008B4D05">
        <w:t>.</w:t>
      </w:r>
      <w:r w:rsidR="00931272">
        <w:t xml:space="preserve"> This process </w:t>
      </w:r>
      <w:proofErr w:type="gramStart"/>
      <w:r w:rsidR="00931272">
        <w:t>require</w:t>
      </w:r>
      <w:proofErr w:type="gramEnd"/>
      <w:r w:rsidR="00931272">
        <w:t xml:space="preserve"> </w:t>
      </w:r>
      <w:proofErr w:type="spellStart"/>
      <w:r w:rsidR="00805802">
        <w:t>denormalising</w:t>
      </w:r>
      <w:proofErr w:type="spellEnd"/>
      <w:r w:rsidR="00805802">
        <w:t xml:space="preserve"> the database, as redundancy violates </w:t>
      </w:r>
      <w:r w:rsidR="00EC1E55">
        <w:t>first normal form.</w:t>
      </w:r>
    </w:p>
    <w:p w14:paraId="543B4113" w14:textId="33BA16EA" w:rsidR="008B4D05" w:rsidRDefault="00E27FB0" w:rsidP="00FE2DC5">
      <w:r>
        <w:t>This only works or stable data, or data that is unlikely to change</w:t>
      </w:r>
      <w:r w:rsidR="009D7666">
        <w:t xml:space="preserve">. </w:t>
      </w:r>
      <w:proofErr w:type="gramStart"/>
      <w:r w:rsidR="009D7666">
        <w:t>The majority of</w:t>
      </w:r>
      <w:proofErr w:type="gramEnd"/>
      <w:r w:rsidR="009D7666">
        <w:t xml:space="preserve"> Spaces© database will be changing frequently</w:t>
      </w:r>
      <w:r w:rsidR="00E3118A">
        <w:t>, so</w:t>
      </w:r>
      <w:r w:rsidR="009D7666">
        <w:t xml:space="preserve"> </w:t>
      </w:r>
      <w:r w:rsidR="00E3118A">
        <w:t>very little of the data could be implemented with controlled redundancy</w:t>
      </w:r>
      <w:r w:rsidR="00C05052">
        <w:t xml:space="preserve">. Controlled redundancy would likely not be worthwhile implementing </w:t>
      </w:r>
      <w:r w:rsidR="0031740B">
        <w:t>in the Spaces©</w:t>
      </w:r>
      <w:r w:rsidR="00C05052">
        <w:t xml:space="preserve"> </w:t>
      </w:r>
      <w:r w:rsidR="0031740B">
        <w:t>database.</w:t>
      </w:r>
    </w:p>
    <w:p w14:paraId="53A08D59" w14:textId="77777777" w:rsidR="00432380" w:rsidRDefault="00432380" w:rsidP="00FE2DC5"/>
    <w:p w14:paraId="79E0FF71" w14:textId="61D1BA42" w:rsidR="00432380" w:rsidRDefault="00432380" w:rsidP="00432380">
      <w:pPr>
        <w:pStyle w:val="Heading2"/>
      </w:pPr>
      <w:r>
        <w:t>Estimated Size</w:t>
      </w:r>
    </w:p>
    <w:p w14:paraId="3951E081" w14:textId="77777777" w:rsidR="00432380" w:rsidRDefault="00432380" w:rsidP="00FE2DC5"/>
    <w:p w14:paraId="2A73AAFF" w14:textId="17FB09BC" w:rsidR="00CC5774" w:rsidRDefault="00676155" w:rsidP="00FE2DC5">
      <w:r>
        <w:t xml:space="preserve">I have estimated the database size in the external </w:t>
      </w:r>
      <w:r w:rsidR="001F5888">
        <w:t xml:space="preserve">Excel Spreadsheet. The is a page for each table and a total page at the end. </w:t>
      </w:r>
      <w:r w:rsidR="00CC5774">
        <w:t xml:space="preserve">I have estimated the database size to be </w:t>
      </w:r>
      <w:r>
        <w:t xml:space="preserve">373 </w:t>
      </w:r>
      <w:proofErr w:type="spellStart"/>
      <w:r>
        <w:t>PetaBytes</w:t>
      </w:r>
      <w:proofErr w:type="spellEnd"/>
      <w:r w:rsidR="00CC5774">
        <w:t>.</w:t>
      </w:r>
      <w:r w:rsidR="00B3756A">
        <w:t xml:space="preserve"> This would vary drastically by the </w:t>
      </w:r>
      <w:proofErr w:type="gramStart"/>
      <w:r w:rsidR="00B3756A">
        <w:t>actually sizes</w:t>
      </w:r>
      <w:proofErr w:type="gramEnd"/>
      <w:r w:rsidR="00B3756A">
        <w:t xml:space="preserve"> of the video and data being recorded</w:t>
      </w:r>
      <w:r w:rsidR="005E578D">
        <w:t>, as well as how long data is being stored for.</w:t>
      </w:r>
      <w:r w:rsidR="00CC5774">
        <w:t xml:space="preserve"> </w:t>
      </w:r>
    </w:p>
    <w:p w14:paraId="710091A6" w14:textId="77777777" w:rsidR="00432380" w:rsidRDefault="00432380" w:rsidP="00FE2DC5"/>
    <w:p w14:paraId="134926B4" w14:textId="2E979746" w:rsidR="00E70023" w:rsidRDefault="000D36F1" w:rsidP="00FE2DC5">
      <w:r>
        <w:t xml:space="preserve">All </w:t>
      </w:r>
      <w:r w:rsidR="005D3F6D">
        <w:t>row counts</w:t>
      </w:r>
      <w:r>
        <w:t xml:space="preserve"> </w:t>
      </w:r>
      <w:r w:rsidR="005E578D">
        <w:t xml:space="preserve">used for this calculation </w:t>
      </w:r>
      <w:r>
        <w:t>are the estimate</w:t>
      </w:r>
      <w:r w:rsidR="005E578D">
        <w:t>s from the</w:t>
      </w:r>
      <w:r>
        <w:t xml:space="preserve"> </w:t>
      </w:r>
      <w:r w:rsidR="00E70023">
        <w:t>tables data dictionary</w:t>
      </w:r>
      <w:r w:rsidR="001E37EB">
        <w:t xml:space="preserve"> </w:t>
      </w:r>
      <w:proofErr w:type="gramStart"/>
      <w:r w:rsidR="001E37EB">
        <w:t>with the exception of</w:t>
      </w:r>
      <w:proofErr w:type="gramEnd"/>
      <w:r w:rsidR="001E37EB">
        <w:t xml:space="preserve"> the </w:t>
      </w:r>
      <w:r w:rsidR="00E70023">
        <w:t>video and data</w:t>
      </w:r>
      <w:r w:rsidR="001E37EB">
        <w:t xml:space="preserve"> amounts</w:t>
      </w:r>
      <w:r w:rsidR="00FF3D9B">
        <w:t>.</w:t>
      </w:r>
    </w:p>
    <w:p w14:paraId="1FC6D758" w14:textId="7A9297B3" w:rsidR="00C87459" w:rsidRDefault="00B87A6C" w:rsidP="00FE2DC5">
      <w:pPr>
        <w:pStyle w:val="ListParagraph"/>
        <w:numPr>
          <w:ilvl w:val="0"/>
          <w:numId w:val="15"/>
        </w:numPr>
      </w:pPr>
      <w:r>
        <w:lastRenderedPageBreak/>
        <w:t xml:space="preserve">Video: </w:t>
      </w:r>
      <w:r w:rsidR="00E70023">
        <w:t>500,000</w:t>
      </w:r>
      <w:r w:rsidR="00665DA5">
        <w:t xml:space="preserve"> sensors </w:t>
      </w:r>
      <w:r w:rsidR="00E70023">
        <w:t>*</w:t>
      </w:r>
      <w:r w:rsidR="00665DA5">
        <w:t xml:space="preserve"> av</w:t>
      </w:r>
      <w:r>
        <w:t>erage</w:t>
      </w:r>
      <w:r w:rsidR="00665DA5">
        <w:t xml:space="preserve"> streams </w:t>
      </w:r>
      <w:r w:rsidR="00E70023">
        <w:t>50</w:t>
      </w:r>
      <w:r w:rsidR="00665DA5">
        <w:t xml:space="preserve"> </w:t>
      </w:r>
      <w:r w:rsidR="00C87459">
        <w:t>*</w:t>
      </w:r>
      <w:r w:rsidR="00665DA5">
        <w:t xml:space="preserve"> 30fps * </w:t>
      </w:r>
      <w:r w:rsidR="004C3FFE">
        <w:t>60</w:t>
      </w:r>
      <w:r w:rsidR="001852D1">
        <w:t xml:space="preserve"> seconds</w:t>
      </w:r>
      <w:r w:rsidR="00075431">
        <w:t xml:space="preserve"> = 45,000,000,000</w:t>
      </w:r>
      <w:r w:rsidR="001B47B4">
        <w:t xml:space="preserve"> (45b)</w:t>
      </w:r>
    </w:p>
    <w:p w14:paraId="0B9BCBC5" w14:textId="3704C651" w:rsidR="00B87A6C" w:rsidRDefault="00B87A6C" w:rsidP="00306FBF">
      <w:pPr>
        <w:pStyle w:val="ListParagraph"/>
        <w:numPr>
          <w:ilvl w:val="0"/>
          <w:numId w:val="15"/>
        </w:numPr>
      </w:pPr>
      <w:r>
        <w:t>Data: 500,000 sensors * 30fps * 60 seconds = 900,000,000</w:t>
      </w:r>
    </w:p>
    <w:p w14:paraId="2D4D4E2A" w14:textId="558EAE4C" w:rsidR="00C87459" w:rsidRDefault="00FB700D" w:rsidP="00FE2DC5">
      <w:r>
        <w:t xml:space="preserve">I have estimated that video and data will be stored on the Spaces© database for 1 minute. This gives </w:t>
      </w:r>
      <w:r w:rsidR="00420792">
        <w:t xml:space="preserve">room to deal with latency, minor </w:t>
      </w:r>
      <w:proofErr w:type="gramStart"/>
      <w:r w:rsidR="00420792">
        <w:t>buffering</w:t>
      </w:r>
      <w:proofErr w:type="gramEnd"/>
      <w:r w:rsidR="00420792">
        <w:t xml:space="preserve"> and stream timing issues. If video or data is needed past this, it can be requested from the sensor </w:t>
      </w:r>
      <w:r w:rsidR="009F4C6A">
        <w:t>which will store it for up to 1 month. I think that it is unrealistic for all video and data to be stored much longer than this (373 PB is huge), and this time may be able to be reduced.</w:t>
      </w:r>
    </w:p>
    <w:p w14:paraId="027AB3C9" w14:textId="77777777" w:rsidR="00C87459" w:rsidRDefault="00C87459" w:rsidP="00FE2DC5"/>
    <w:p w14:paraId="73194514" w14:textId="77777777" w:rsidR="000D36F1" w:rsidRDefault="000D36F1" w:rsidP="00FE2DC5"/>
    <w:p w14:paraId="6D575E2E" w14:textId="0D0F376B" w:rsidR="00FE2DC5" w:rsidRDefault="00C2085E" w:rsidP="00FE2DC5">
      <w:pPr>
        <w:pStyle w:val="Heading1"/>
      </w:pPr>
      <w:bookmarkStart w:id="4" w:name="_Toc137126106"/>
      <w:r>
        <w:t>Significant Issue</w:t>
      </w:r>
      <w:r w:rsidR="002E7D6D">
        <w:t>s</w:t>
      </w:r>
      <w:bookmarkEnd w:id="4"/>
    </w:p>
    <w:p w14:paraId="4BD3C0D3" w14:textId="77777777" w:rsidR="00786C6B" w:rsidRPr="00786C6B" w:rsidRDefault="00786C6B" w:rsidP="00786C6B">
      <w:pPr>
        <w:rPr>
          <w:i/>
          <w:iCs/>
        </w:rPr>
      </w:pPr>
      <w:r w:rsidRPr="00786C6B">
        <w:rPr>
          <w:i/>
          <w:iCs/>
        </w:rPr>
        <w:t>Document any significant problem(s) you encountered and the approach you took to solving it/them. This should show you made a genuine effort to solve these problem(s) and the learning you achieved from that process.</w:t>
      </w:r>
    </w:p>
    <w:p w14:paraId="5FF313C1" w14:textId="77777777" w:rsidR="00FE2DC5" w:rsidRDefault="00FE2DC5" w:rsidP="00FE2DC5"/>
    <w:p w14:paraId="5355A573" w14:textId="141AA7D3" w:rsidR="004E73B6" w:rsidRDefault="00AB3F11" w:rsidP="00FE2DC5">
      <w:r>
        <w:t xml:space="preserve">I found that since my logical model was well designed, there were few significant </w:t>
      </w:r>
      <w:r w:rsidR="00CC44C8">
        <w:t>problems during the database implementation.</w:t>
      </w:r>
      <w:r w:rsidR="00E404D7">
        <w:t xml:space="preserve"> This </w:t>
      </w:r>
      <w:r w:rsidR="00C03170">
        <w:t xml:space="preserve">shows that good planning can save a lot of time and effort during the </w:t>
      </w:r>
      <w:r w:rsidR="009807B0">
        <w:t>database constructions.</w:t>
      </w:r>
    </w:p>
    <w:p w14:paraId="3F0707E9" w14:textId="77777777" w:rsidR="000F4286" w:rsidRDefault="000F4286" w:rsidP="00FE2DC5"/>
    <w:p w14:paraId="2EBAE3D1" w14:textId="4BC6B715" w:rsidR="005061D4" w:rsidRDefault="002C3A94" w:rsidP="002C3A94">
      <w:pPr>
        <w:pStyle w:val="Heading3"/>
      </w:pPr>
      <w:r>
        <w:t>Data</w:t>
      </w:r>
    </w:p>
    <w:p w14:paraId="7E74F4DF" w14:textId="77777777" w:rsidR="00FE2DC5" w:rsidRDefault="00FE2DC5" w:rsidP="00FF44C3"/>
    <w:p w14:paraId="0AA767A6" w14:textId="53026074" w:rsidR="002C3A94" w:rsidRDefault="00B41D8E" w:rsidP="00FF44C3">
      <w:r>
        <w:t xml:space="preserve">While </w:t>
      </w:r>
      <w:proofErr w:type="spellStart"/>
      <w:r>
        <w:t>Mockaroo</w:t>
      </w:r>
      <w:proofErr w:type="spellEnd"/>
      <w:r>
        <w:t xml:space="preserve"> saved me lots of time, it wasn’t perfect. </w:t>
      </w:r>
      <w:r w:rsidR="00833BD6">
        <w:t xml:space="preserve">On a couple of </w:t>
      </w:r>
      <w:r w:rsidR="00544749">
        <w:t>occasions,</w:t>
      </w:r>
      <w:r w:rsidR="00833BD6">
        <w:t xml:space="preserve"> I had to modify the data formatting it outputted or the foreign key values so it would work properly.</w:t>
      </w:r>
    </w:p>
    <w:p w14:paraId="5BBBD232" w14:textId="2052DCE3" w:rsidR="002C3A94" w:rsidRDefault="007C7E7D" w:rsidP="00FF44C3">
      <w:r>
        <w:t>I also had to make a few other adjustments to the data over the course of the implementation and transaction building</w:t>
      </w:r>
      <w:r w:rsidR="00AF4493">
        <w:t xml:space="preserve">, where a datatype </w:t>
      </w:r>
      <w:r w:rsidR="00C109FD">
        <w:t xml:space="preserve">or values </w:t>
      </w:r>
      <w:r w:rsidR="00AF4493">
        <w:t>needed to be changed</w:t>
      </w:r>
      <w:r w:rsidR="00C109FD">
        <w:t xml:space="preserve">. These </w:t>
      </w:r>
      <w:r w:rsidR="009A7660">
        <w:t>did slow my progress but were minor overall.</w:t>
      </w:r>
    </w:p>
    <w:p w14:paraId="2AF0A3FA" w14:textId="01EAB00A" w:rsidR="00143599" w:rsidRDefault="002D7A01" w:rsidP="00FF44C3">
      <w:r>
        <w:t xml:space="preserve">I later learned that </w:t>
      </w:r>
      <w:proofErr w:type="spellStart"/>
      <w:r>
        <w:t>Mockaroo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same generated data types, which can then be referenced when generating other primary keys. While this would have taken time to </w:t>
      </w:r>
      <w:r w:rsidR="000A2A85">
        <w:t>learn and set up, it likely would have saved me time in the long run, especially if I was working with a larger database.</w:t>
      </w:r>
    </w:p>
    <w:p w14:paraId="6E056869" w14:textId="77777777" w:rsidR="00AF4493" w:rsidRDefault="00AF4493" w:rsidP="00FF44C3"/>
    <w:p w14:paraId="6E647ADD" w14:textId="032BF425" w:rsidR="00E53239" w:rsidRDefault="00E53239" w:rsidP="00E53239">
      <w:pPr>
        <w:pStyle w:val="Heading3"/>
      </w:pPr>
      <w:r>
        <w:t>Transactions</w:t>
      </w:r>
    </w:p>
    <w:p w14:paraId="5204B6BE" w14:textId="77777777" w:rsidR="00E53239" w:rsidRDefault="00E53239" w:rsidP="00FF44C3"/>
    <w:p w14:paraId="6E539F45" w14:textId="26F69386" w:rsidR="00E53239" w:rsidRDefault="008742C3" w:rsidP="00FF44C3">
      <w:r>
        <w:t>I did not have any sig</w:t>
      </w:r>
      <w:r w:rsidR="00E20251">
        <w:t>nificant issues will writing or analysing the transactions. While it was not an issue</w:t>
      </w:r>
      <w:r w:rsidR="008434FE">
        <w:t xml:space="preserve">, </w:t>
      </w:r>
      <w:r w:rsidR="00E20251">
        <w:t xml:space="preserve">I did write the SQL transactions first an perform analysis after, which I later learnt was the wrong </w:t>
      </w:r>
      <w:r w:rsidR="007F2EDF">
        <w:t xml:space="preserve">order. This </w:t>
      </w:r>
      <w:proofErr w:type="gramStart"/>
      <w:r w:rsidR="007F2EDF">
        <w:t>actually worked</w:t>
      </w:r>
      <w:proofErr w:type="gramEnd"/>
      <w:r w:rsidR="007F2EDF">
        <w:t xml:space="preserve"> well for me, as both steps were relatively easy</w:t>
      </w:r>
      <w:r w:rsidR="00404236">
        <w:t xml:space="preserve"> for the most part</w:t>
      </w:r>
      <w:r w:rsidR="007F2EDF">
        <w:t>.</w:t>
      </w:r>
      <w:r w:rsidR="0031483E">
        <w:t xml:space="preserve"> </w:t>
      </w:r>
      <w:r w:rsidR="004B7400">
        <w:t xml:space="preserve">I did however </w:t>
      </w:r>
      <w:r w:rsidR="0031483E">
        <w:t xml:space="preserve">have to make minor adjustments to the database to be able to </w:t>
      </w:r>
      <w:r w:rsidR="0031483E">
        <w:lastRenderedPageBreak/>
        <w:t>perform all transactions correctly.</w:t>
      </w:r>
      <w:r w:rsidR="00FD4672">
        <w:t xml:space="preserve"> For example, I added datetime and location to each data record</w:t>
      </w:r>
      <w:r w:rsidR="001D7A94">
        <w:t xml:space="preserve"> so this could be displayed.</w:t>
      </w:r>
    </w:p>
    <w:p w14:paraId="13CB5709" w14:textId="77777777" w:rsidR="006F7674" w:rsidRDefault="006F7674" w:rsidP="00FF44C3"/>
    <w:p w14:paraId="1A46E108" w14:textId="77777777" w:rsidR="006F7674" w:rsidRDefault="006F7674" w:rsidP="00FF44C3"/>
    <w:p w14:paraId="57291494" w14:textId="2DDA1F3B" w:rsidR="006F7674" w:rsidRDefault="00AC7C7F" w:rsidP="00AC7C7F">
      <w:pPr>
        <w:pStyle w:val="Heading3"/>
      </w:pPr>
      <w:r>
        <w:t>Reflection</w:t>
      </w:r>
    </w:p>
    <w:p w14:paraId="5AE0747A" w14:textId="77777777" w:rsidR="006F7674" w:rsidRDefault="006F7674" w:rsidP="00FF44C3"/>
    <w:p w14:paraId="6F2309E7" w14:textId="08C7D3D4" w:rsidR="00897FEF" w:rsidRDefault="006B04E4" w:rsidP="00FF44C3">
      <w:r>
        <w:t>Overall I am quite happy with how this project has turned out</w:t>
      </w:r>
      <w:r w:rsidR="00333557">
        <w:t xml:space="preserve">. I believe that I have covered almost </w:t>
      </w:r>
      <w:proofErr w:type="gramStart"/>
      <w:r w:rsidR="00333557">
        <w:t>all of</w:t>
      </w:r>
      <w:proofErr w:type="gramEnd"/>
      <w:r w:rsidR="00333557">
        <w:t xml:space="preserve"> the requirements to a consistently high standard.</w:t>
      </w:r>
    </w:p>
    <w:p w14:paraId="636EF437" w14:textId="77777777" w:rsidR="00897FEF" w:rsidRDefault="00897FEF" w:rsidP="00FF44C3"/>
    <w:p w14:paraId="0A0B4DE1" w14:textId="77777777" w:rsidR="00FE2DC5" w:rsidRDefault="00FE2DC5" w:rsidP="00FF44C3"/>
    <w:bookmarkStart w:id="5" w:name="_Toc137126108" w:displacedByCustomXml="next"/>
    <w:sdt>
      <w:sdtPr>
        <w:rPr>
          <w:caps w:val="0"/>
          <w:color w:val="auto"/>
          <w:spacing w:val="0"/>
          <w:sz w:val="20"/>
          <w:szCs w:val="20"/>
        </w:rPr>
        <w:id w:val="-564645726"/>
        <w:docPartObj>
          <w:docPartGallery w:val="Bibliographies"/>
          <w:docPartUnique/>
        </w:docPartObj>
      </w:sdtPr>
      <w:sdtEndPr/>
      <w:sdtContent>
        <w:p w14:paraId="0DD357FE" w14:textId="43CECA1C" w:rsidR="009462CD" w:rsidRDefault="009462CD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EndPr/>
          <w:sdtContent>
            <w:p w14:paraId="01DCE978" w14:textId="77777777" w:rsidR="00716736" w:rsidRDefault="009462CD" w:rsidP="0071673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16736">
                <w:rPr>
                  <w:noProof/>
                </w:rPr>
                <w:t xml:space="preserve">Gillis, A. S. (2021, December). </w:t>
              </w:r>
              <w:r w:rsidR="00716736">
                <w:rPr>
                  <w:i/>
                  <w:iCs/>
                  <w:noProof/>
                </w:rPr>
                <w:t>Redundant</w:t>
              </w:r>
              <w:r w:rsidR="00716736">
                <w:rPr>
                  <w:noProof/>
                </w:rPr>
                <w:t>. Retrieved from Tech Target: https://www.techtarget.com/searchstorage/definition/redundant</w:t>
              </w:r>
            </w:p>
            <w:p w14:paraId="12F543F7" w14:textId="77777777" w:rsidR="00716736" w:rsidRDefault="00716736" w:rsidP="007167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Pattern: Controlled Redundancy</w:t>
              </w:r>
              <w:r>
                <w:rPr>
                  <w:noProof/>
                </w:rPr>
                <w:t>. (Retrieved 2023). Retrieved from Object Architects: http://www.objectarchitects.de/ObjectArchitects/orpatterns/Performance/ControlledRedundancy/#:~:text=Controlled%20Redundancy%20is%20a%20technique,speed%20up%20reading%20database%20access.</w:t>
              </w:r>
            </w:p>
            <w:p w14:paraId="663D0404" w14:textId="77777777" w:rsidR="00716736" w:rsidRDefault="00716736" w:rsidP="007167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(Retrieved 2023). Retrieved from Mockaroo: https://www.mockaroo.com/</w:t>
              </w:r>
            </w:p>
            <w:p w14:paraId="4DD00184" w14:textId="77777777" w:rsidR="00716736" w:rsidRDefault="00716736" w:rsidP="007167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(Retrieved 2023). Retrieved from Visual Paradigm: https://www.visual-paradigm.com/</w:t>
              </w:r>
            </w:p>
            <w:p w14:paraId="7FE35980" w14:textId="7762A057" w:rsidR="009462CD" w:rsidRDefault="009462CD" w:rsidP="007167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9F95934" w14:textId="77777777" w:rsidR="009462CD" w:rsidRDefault="009462CD" w:rsidP="00203E54"/>
    <w:sectPr w:rsidR="009462CD" w:rsidSect="00FC79A6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832A" w14:textId="77777777" w:rsidR="00D679C1" w:rsidRDefault="00D679C1" w:rsidP="006E31EE">
      <w:pPr>
        <w:spacing w:before="0" w:after="0" w:line="240" w:lineRule="auto"/>
      </w:pPr>
      <w:r>
        <w:separator/>
      </w:r>
    </w:p>
  </w:endnote>
  <w:endnote w:type="continuationSeparator" w:id="0">
    <w:p w14:paraId="736D6FF3" w14:textId="77777777" w:rsidR="00D679C1" w:rsidRDefault="00D679C1" w:rsidP="006E31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4D01" w14:textId="77777777" w:rsidR="00D679C1" w:rsidRDefault="00D679C1" w:rsidP="006E31EE">
      <w:pPr>
        <w:spacing w:before="0" w:after="0" w:line="240" w:lineRule="auto"/>
      </w:pPr>
      <w:r>
        <w:separator/>
      </w:r>
    </w:p>
  </w:footnote>
  <w:footnote w:type="continuationSeparator" w:id="0">
    <w:p w14:paraId="7BA40B5A" w14:textId="77777777" w:rsidR="00D679C1" w:rsidRDefault="00D679C1" w:rsidP="006E31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1334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16C857" w14:textId="4ECCBE3F" w:rsidR="00BF060F" w:rsidRDefault="00BF060F" w:rsidP="00BF060F">
        <w:pPr>
          <w:pStyle w:val="Header"/>
        </w:pPr>
        <w:r>
          <w:t>Jayden Houghton</w:t>
        </w:r>
        <w:r>
          <w:ptab w:relativeTo="margin" w:alignment="center" w:leader="none"/>
        </w:r>
        <w:r>
          <w:t xml:space="preserve">DAT601 Assessment </w:t>
        </w:r>
        <w:r w:rsidR="00EE317E">
          <w:t>Two P1</w:t>
        </w:r>
        <w:r>
          <w:t xml:space="preserve">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61BEB6" w14:textId="3A72398E" w:rsidR="00A47EB2" w:rsidRPr="00992041" w:rsidRDefault="00A47EB2" w:rsidP="00992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247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FBCD92" w14:textId="30A58E5F" w:rsidR="00BF060F" w:rsidRDefault="00BF060F" w:rsidP="00BF060F">
        <w:pPr>
          <w:pStyle w:val="Header"/>
        </w:pPr>
        <w:r>
          <w:t>Jayden Houghton</w:t>
        </w:r>
        <w:r>
          <w:ptab w:relativeTo="margin" w:alignment="center" w:leader="none"/>
        </w:r>
        <w:r>
          <w:t xml:space="preserve">DAT601 Assessment </w:t>
        </w:r>
        <w:r w:rsidR="00EE317E">
          <w:t>Two P2</w:t>
        </w:r>
        <w:r>
          <w:t xml:space="preserve">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0BDDB" w14:textId="2FCC1985" w:rsidR="0069429E" w:rsidRDefault="00694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7EE"/>
    <w:multiLevelType w:val="hybridMultilevel"/>
    <w:tmpl w:val="1B8E8E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0EB0"/>
    <w:multiLevelType w:val="hybridMultilevel"/>
    <w:tmpl w:val="6D7E0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70246"/>
    <w:multiLevelType w:val="hybridMultilevel"/>
    <w:tmpl w:val="D13A5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4CCC"/>
    <w:multiLevelType w:val="hybridMultilevel"/>
    <w:tmpl w:val="CE10F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363AF"/>
    <w:multiLevelType w:val="hybridMultilevel"/>
    <w:tmpl w:val="1BC25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B6287"/>
    <w:multiLevelType w:val="hybridMultilevel"/>
    <w:tmpl w:val="9C98E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B28E3"/>
    <w:multiLevelType w:val="hybridMultilevel"/>
    <w:tmpl w:val="9D8C95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F7F71"/>
    <w:multiLevelType w:val="hybridMultilevel"/>
    <w:tmpl w:val="E04A3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05A16"/>
    <w:multiLevelType w:val="hybridMultilevel"/>
    <w:tmpl w:val="926EF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E5B52"/>
    <w:multiLevelType w:val="hybridMultilevel"/>
    <w:tmpl w:val="5D1C8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C62A8"/>
    <w:multiLevelType w:val="hybridMultilevel"/>
    <w:tmpl w:val="473C2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37DF4"/>
    <w:multiLevelType w:val="hybridMultilevel"/>
    <w:tmpl w:val="B3649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13C60"/>
    <w:multiLevelType w:val="hybridMultilevel"/>
    <w:tmpl w:val="CD8E4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A7B48"/>
    <w:multiLevelType w:val="hybridMultilevel"/>
    <w:tmpl w:val="7804D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31482"/>
    <w:multiLevelType w:val="hybridMultilevel"/>
    <w:tmpl w:val="D506CD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18303">
    <w:abstractNumId w:val="14"/>
  </w:num>
  <w:num w:numId="2" w16cid:durableId="1582830532">
    <w:abstractNumId w:val="13"/>
  </w:num>
  <w:num w:numId="3" w16cid:durableId="1696073443">
    <w:abstractNumId w:val="11"/>
  </w:num>
  <w:num w:numId="4" w16cid:durableId="1964457144">
    <w:abstractNumId w:val="1"/>
  </w:num>
  <w:num w:numId="5" w16cid:durableId="680283763">
    <w:abstractNumId w:val="10"/>
  </w:num>
  <w:num w:numId="6" w16cid:durableId="606430504">
    <w:abstractNumId w:val="0"/>
  </w:num>
  <w:num w:numId="7" w16cid:durableId="539627561">
    <w:abstractNumId w:val="5"/>
  </w:num>
  <w:num w:numId="8" w16cid:durableId="1925068593">
    <w:abstractNumId w:val="4"/>
  </w:num>
  <w:num w:numId="9" w16cid:durableId="1429228703">
    <w:abstractNumId w:val="9"/>
  </w:num>
  <w:num w:numId="10" w16cid:durableId="814565458">
    <w:abstractNumId w:val="8"/>
  </w:num>
  <w:num w:numId="11" w16cid:durableId="1351490835">
    <w:abstractNumId w:val="3"/>
  </w:num>
  <w:num w:numId="12" w16cid:durableId="398989630">
    <w:abstractNumId w:val="2"/>
  </w:num>
  <w:num w:numId="13" w16cid:durableId="1523545547">
    <w:abstractNumId w:val="7"/>
  </w:num>
  <w:num w:numId="14" w16cid:durableId="1825775742">
    <w:abstractNumId w:val="6"/>
  </w:num>
  <w:num w:numId="15" w16cid:durableId="627710269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A1"/>
    <w:rsid w:val="0000094E"/>
    <w:rsid w:val="0000098D"/>
    <w:rsid w:val="00000BA4"/>
    <w:rsid w:val="000012F9"/>
    <w:rsid w:val="00001714"/>
    <w:rsid w:val="00001A45"/>
    <w:rsid w:val="00002AF6"/>
    <w:rsid w:val="000036D2"/>
    <w:rsid w:val="000036F3"/>
    <w:rsid w:val="000040A0"/>
    <w:rsid w:val="0000473E"/>
    <w:rsid w:val="00004758"/>
    <w:rsid w:val="00004B2E"/>
    <w:rsid w:val="00005298"/>
    <w:rsid w:val="000058C0"/>
    <w:rsid w:val="00005B3C"/>
    <w:rsid w:val="00005F38"/>
    <w:rsid w:val="00005FF4"/>
    <w:rsid w:val="000060D4"/>
    <w:rsid w:val="00006C81"/>
    <w:rsid w:val="000070F5"/>
    <w:rsid w:val="000073C3"/>
    <w:rsid w:val="000075C3"/>
    <w:rsid w:val="0000765E"/>
    <w:rsid w:val="0000775C"/>
    <w:rsid w:val="00007C2D"/>
    <w:rsid w:val="00007CCC"/>
    <w:rsid w:val="00010750"/>
    <w:rsid w:val="00010EA6"/>
    <w:rsid w:val="00010F53"/>
    <w:rsid w:val="000110F3"/>
    <w:rsid w:val="000111CE"/>
    <w:rsid w:val="00011A2D"/>
    <w:rsid w:val="000126E3"/>
    <w:rsid w:val="00012F2A"/>
    <w:rsid w:val="000134F7"/>
    <w:rsid w:val="000148A5"/>
    <w:rsid w:val="00014993"/>
    <w:rsid w:val="00014FCF"/>
    <w:rsid w:val="000152B5"/>
    <w:rsid w:val="000158C4"/>
    <w:rsid w:val="00015C07"/>
    <w:rsid w:val="00016540"/>
    <w:rsid w:val="00016783"/>
    <w:rsid w:val="00017053"/>
    <w:rsid w:val="000171C3"/>
    <w:rsid w:val="0001722C"/>
    <w:rsid w:val="0002028C"/>
    <w:rsid w:val="000205D9"/>
    <w:rsid w:val="00020A52"/>
    <w:rsid w:val="00020CD4"/>
    <w:rsid w:val="00020E5C"/>
    <w:rsid w:val="00020F8F"/>
    <w:rsid w:val="00020FC1"/>
    <w:rsid w:val="00021E5B"/>
    <w:rsid w:val="000224CC"/>
    <w:rsid w:val="00022688"/>
    <w:rsid w:val="000231CA"/>
    <w:rsid w:val="0002331B"/>
    <w:rsid w:val="000237E6"/>
    <w:rsid w:val="00023F9A"/>
    <w:rsid w:val="00024205"/>
    <w:rsid w:val="0002488E"/>
    <w:rsid w:val="000248FD"/>
    <w:rsid w:val="00024BC5"/>
    <w:rsid w:val="00024E49"/>
    <w:rsid w:val="00025DC1"/>
    <w:rsid w:val="00025DC8"/>
    <w:rsid w:val="00025FC5"/>
    <w:rsid w:val="00025FE6"/>
    <w:rsid w:val="0002635B"/>
    <w:rsid w:val="00026483"/>
    <w:rsid w:val="00026602"/>
    <w:rsid w:val="00026DEB"/>
    <w:rsid w:val="000274B7"/>
    <w:rsid w:val="00027556"/>
    <w:rsid w:val="000275DF"/>
    <w:rsid w:val="000278A9"/>
    <w:rsid w:val="0003019E"/>
    <w:rsid w:val="00030B84"/>
    <w:rsid w:val="00030F3D"/>
    <w:rsid w:val="00031916"/>
    <w:rsid w:val="00031ADE"/>
    <w:rsid w:val="00031C7E"/>
    <w:rsid w:val="00031CF3"/>
    <w:rsid w:val="00031E7F"/>
    <w:rsid w:val="00032860"/>
    <w:rsid w:val="00032F70"/>
    <w:rsid w:val="00033893"/>
    <w:rsid w:val="0003405D"/>
    <w:rsid w:val="000340F6"/>
    <w:rsid w:val="000341BE"/>
    <w:rsid w:val="0003455A"/>
    <w:rsid w:val="00034D39"/>
    <w:rsid w:val="00035678"/>
    <w:rsid w:val="00035792"/>
    <w:rsid w:val="000368B5"/>
    <w:rsid w:val="00036AA7"/>
    <w:rsid w:val="00036F09"/>
    <w:rsid w:val="00037B3D"/>
    <w:rsid w:val="00040758"/>
    <w:rsid w:val="000419C1"/>
    <w:rsid w:val="00041B2F"/>
    <w:rsid w:val="00042218"/>
    <w:rsid w:val="0004261A"/>
    <w:rsid w:val="000426A2"/>
    <w:rsid w:val="00043DF4"/>
    <w:rsid w:val="0004406D"/>
    <w:rsid w:val="000441E3"/>
    <w:rsid w:val="000443BE"/>
    <w:rsid w:val="000443D9"/>
    <w:rsid w:val="000445D8"/>
    <w:rsid w:val="0004479B"/>
    <w:rsid w:val="00044CF7"/>
    <w:rsid w:val="000451C5"/>
    <w:rsid w:val="000464C7"/>
    <w:rsid w:val="0004714E"/>
    <w:rsid w:val="00047194"/>
    <w:rsid w:val="000475D4"/>
    <w:rsid w:val="0004799B"/>
    <w:rsid w:val="00047DD6"/>
    <w:rsid w:val="00047DFF"/>
    <w:rsid w:val="00050AB4"/>
    <w:rsid w:val="000510C7"/>
    <w:rsid w:val="000512BC"/>
    <w:rsid w:val="000516C5"/>
    <w:rsid w:val="00052760"/>
    <w:rsid w:val="0005329D"/>
    <w:rsid w:val="0005412D"/>
    <w:rsid w:val="0005439F"/>
    <w:rsid w:val="000544F6"/>
    <w:rsid w:val="00054535"/>
    <w:rsid w:val="000545FE"/>
    <w:rsid w:val="00054864"/>
    <w:rsid w:val="00054902"/>
    <w:rsid w:val="00055CF2"/>
    <w:rsid w:val="0005615D"/>
    <w:rsid w:val="0005696A"/>
    <w:rsid w:val="00056FFD"/>
    <w:rsid w:val="0005752D"/>
    <w:rsid w:val="000575CD"/>
    <w:rsid w:val="000575FF"/>
    <w:rsid w:val="0005783F"/>
    <w:rsid w:val="00057A9D"/>
    <w:rsid w:val="0006042F"/>
    <w:rsid w:val="000607FE"/>
    <w:rsid w:val="00061137"/>
    <w:rsid w:val="00061E67"/>
    <w:rsid w:val="0006289B"/>
    <w:rsid w:val="000629E3"/>
    <w:rsid w:val="00062B5F"/>
    <w:rsid w:val="00062F9E"/>
    <w:rsid w:val="000630FF"/>
    <w:rsid w:val="00063129"/>
    <w:rsid w:val="00063282"/>
    <w:rsid w:val="00064060"/>
    <w:rsid w:val="000640BD"/>
    <w:rsid w:val="0006455C"/>
    <w:rsid w:val="00064695"/>
    <w:rsid w:val="00064755"/>
    <w:rsid w:val="00064D00"/>
    <w:rsid w:val="00064D52"/>
    <w:rsid w:val="00065367"/>
    <w:rsid w:val="00065BFE"/>
    <w:rsid w:val="000665DE"/>
    <w:rsid w:val="00066BDB"/>
    <w:rsid w:val="00066DDC"/>
    <w:rsid w:val="000671D7"/>
    <w:rsid w:val="000701D4"/>
    <w:rsid w:val="00070C2A"/>
    <w:rsid w:val="00070F16"/>
    <w:rsid w:val="00071304"/>
    <w:rsid w:val="0007170C"/>
    <w:rsid w:val="00071D98"/>
    <w:rsid w:val="000727CD"/>
    <w:rsid w:val="00072B04"/>
    <w:rsid w:val="0007366B"/>
    <w:rsid w:val="00073B3D"/>
    <w:rsid w:val="00074326"/>
    <w:rsid w:val="00075431"/>
    <w:rsid w:val="00075D19"/>
    <w:rsid w:val="00075F79"/>
    <w:rsid w:val="00076551"/>
    <w:rsid w:val="00076892"/>
    <w:rsid w:val="00076E9F"/>
    <w:rsid w:val="00076FDB"/>
    <w:rsid w:val="00077638"/>
    <w:rsid w:val="00077EF5"/>
    <w:rsid w:val="00080079"/>
    <w:rsid w:val="00080748"/>
    <w:rsid w:val="0008092C"/>
    <w:rsid w:val="00081121"/>
    <w:rsid w:val="00081D7F"/>
    <w:rsid w:val="0008240B"/>
    <w:rsid w:val="0008266E"/>
    <w:rsid w:val="00082D53"/>
    <w:rsid w:val="00082DE8"/>
    <w:rsid w:val="00082E5D"/>
    <w:rsid w:val="0008341F"/>
    <w:rsid w:val="000838D7"/>
    <w:rsid w:val="00083992"/>
    <w:rsid w:val="000848F0"/>
    <w:rsid w:val="00084BE4"/>
    <w:rsid w:val="00084CAB"/>
    <w:rsid w:val="000852DB"/>
    <w:rsid w:val="00085F4C"/>
    <w:rsid w:val="00085F98"/>
    <w:rsid w:val="000866A8"/>
    <w:rsid w:val="00086CF7"/>
    <w:rsid w:val="000873D3"/>
    <w:rsid w:val="00087D6E"/>
    <w:rsid w:val="00090866"/>
    <w:rsid w:val="00090E58"/>
    <w:rsid w:val="0009166C"/>
    <w:rsid w:val="00091B5B"/>
    <w:rsid w:val="00091CA2"/>
    <w:rsid w:val="00091D4D"/>
    <w:rsid w:val="00091E15"/>
    <w:rsid w:val="00091F48"/>
    <w:rsid w:val="0009273D"/>
    <w:rsid w:val="00092B32"/>
    <w:rsid w:val="00092FF4"/>
    <w:rsid w:val="000936DB"/>
    <w:rsid w:val="00093705"/>
    <w:rsid w:val="0009387D"/>
    <w:rsid w:val="00093EA6"/>
    <w:rsid w:val="0009403E"/>
    <w:rsid w:val="000943C5"/>
    <w:rsid w:val="0009452A"/>
    <w:rsid w:val="0009551C"/>
    <w:rsid w:val="00095962"/>
    <w:rsid w:val="00095AF8"/>
    <w:rsid w:val="00095BDD"/>
    <w:rsid w:val="00096029"/>
    <w:rsid w:val="00096250"/>
    <w:rsid w:val="000962EE"/>
    <w:rsid w:val="000969E4"/>
    <w:rsid w:val="00096A75"/>
    <w:rsid w:val="00096D80"/>
    <w:rsid w:val="00097AFC"/>
    <w:rsid w:val="00097F0A"/>
    <w:rsid w:val="000A0432"/>
    <w:rsid w:val="000A1A50"/>
    <w:rsid w:val="000A1AD0"/>
    <w:rsid w:val="000A1D61"/>
    <w:rsid w:val="000A24AA"/>
    <w:rsid w:val="000A2A85"/>
    <w:rsid w:val="000A2ABA"/>
    <w:rsid w:val="000A2C6A"/>
    <w:rsid w:val="000A331E"/>
    <w:rsid w:val="000A37D6"/>
    <w:rsid w:val="000A3A5C"/>
    <w:rsid w:val="000A3B48"/>
    <w:rsid w:val="000A3D8C"/>
    <w:rsid w:val="000A443D"/>
    <w:rsid w:val="000A4728"/>
    <w:rsid w:val="000A4DCD"/>
    <w:rsid w:val="000A5061"/>
    <w:rsid w:val="000A57B2"/>
    <w:rsid w:val="000A5B7A"/>
    <w:rsid w:val="000A5FC7"/>
    <w:rsid w:val="000A662D"/>
    <w:rsid w:val="000A6634"/>
    <w:rsid w:val="000A6CC7"/>
    <w:rsid w:val="000A7260"/>
    <w:rsid w:val="000A7E66"/>
    <w:rsid w:val="000B05EA"/>
    <w:rsid w:val="000B11C2"/>
    <w:rsid w:val="000B125B"/>
    <w:rsid w:val="000B13C8"/>
    <w:rsid w:val="000B14A7"/>
    <w:rsid w:val="000B152D"/>
    <w:rsid w:val="000B18D3"/>
    <w:rsid w:val="000B19AC"/>
    <w:rsid w:val="000B1D4C"/>
    <w:rsid w:val="000B2CC8"/>
    <w:rsid w:val="000B328C"/>
    <w:rsid w:val="000B337E"/>
    <w:rsid w:val="000B33E6"/>
    <w:rsid w:val="000B36D9"/>
    <w:rsid w:val="000B422C"/>
    <w:rsid w:val="000B4521"/>
    <w:rsid w:val="000B4676"/>
    <w:rsid w:val="000B4D55"/>
    <w:rsid w:val="000B5104"/>
    <w:rsid w:val="000B66DF"/>
    <w:rsid w:val="000B6AED"/>
    <w:rsid w:val="000B6C3B"/>
    <w:rsid w:val="000B7270"/>
    <w:rsid w:val="000C0493"/>
    <w:rsid w:val="000C0600"/>
    <w:rsid w:val="000C1212"/>
    <w:rsid w:val="000C14C4"/>
    <w:rsid w:val="000C19D2"/>
    <w:rsid w:val="000C1F01"/>
    <w:rsid w:val="000C1F12"/>
    <w:rsid w:val="000C2025"/>
    <w:rsid w:val="000C372C"/>
    <w:rsid w:val="000C3B94"/>
    <w:rsid w:val="000C3FE8"/>
    <w:rsid w:val="000C40FF"/>
    <w:rsid w:val="000C5335"/>
    <w:rsid w:val="000C535D"/>
    <w:rsid w:val="000C55A6"/>
    <w:rsid w:val="000C5B5B"/>
    <w:rsid w:val="000C5BD8"/>
    <w:rsid w:val="000C5CEE"/>
    <w:rsid w:val="000C60C3"/>
    <w:rsid w:val="000C66F7"/>
    <w:rsid w:val="000C73A4"/>
    <w:rsid w:val="000C73CE"/>
    <w:rsid w:val="000C7496"/>
    <w:rsid w:val="000C7D0F"/>
    <w:rsid w:val="000C7F64"/>
    <w:rsid w:val="000D004C"/>
    <w:rsid w:val="000D0C01"/>
    <w:rsid w:val="000D0D98"/>
    <w:rsid w:val="000D0DA0"/>
    <w:rsid w:val="000D0F1D"/>
    <w:rsid w:val="000D12CE"/>
    <w:rsid w:val="000D16E0"/>
    <w:rsid w:val="000D1795"/>
    <w:rsid w:val="000D18EA"/>
    <w:rsid w:val="000D20C5"/>
    <w:rsid w:val="000D251F"/>
    <w:rsid w:val="000D28EE"/>
    <w:rsid w:val="000D2A2C"/>
    <w:rsid w:val="000D2E52"/>
    <w:rsid w:val="000D33C9"/>
    <w:rsid w:val="000D348C"/>
    <w:rsid w:val="000D3569"/>
    <w:rsid w:val="000D36F1"/>
    <w:rsid w:val="000D3B68"/>
    <w:rsid w:val="000D3C5F"/>
    <w:rsid w:val="000D47F0"/>
    <w:rsid w:val="000D480C"/>
    <w:rsid w:val="000D5A9E"/>
    <w:rsid w:val="000D5C43"/>
    <w:rsid w:val="000D6386"/>
    <w:rsid w:val="000D65D5"/>
    <w:rsid w:val="000D71A2"/>
    <w:rsid w:val="000D7425"/>
    <w:rsid w:val="000D75C2"/>
    <w:rsid w:val="000D7DBA"/>
    <w:rsid w:val="000E00D6"/>
    <w:rsid w:val="000E011F"/>
    <w:rsid w:val="000E0374"/>
    <w:rsid w:val="000E05E4"/>
    <w:rsid w:val="000E067D"/>
    <w:rsid w:val="000E1587"/>
    <w:rsid w:val="000E19BB"/>
    <w:rsid w:val="000E1FD9"/>
    <w:rsid w:val="000E21F5"/>
    <w:rsid w:val="000E223E"/>
    <w:rsid w:val="000E2263"/>
    <w:rsid w:val="000E242B"/>
    <w:rsid w:val="000E25F4"/>
    <w:rsid w:val="000E2A39"/>
    <w:rsid w:val="000E30C7"/>
    <w:rsid w:val="000E3E7B"/>
    <w:rsid w:val="000E448A"/>
    <w:rsid w:val="000E4621"/>
    <w:rsid w:val="000E481E"/>
    <w:rsid w:val="000E4D1F"/>
    <w:rsid w:val="000E5634"/>
    <w:rsid w:val="000E5A09"/>
    <w:rsid w:val="000E5B92"/>
    <w:rsid w:val="000E5E0A"/>
    <w:rsid w:val="000E600E"/>
    <w:rsid w:val="000E61A2"/>
    <w:rsid w:val="000E63F4"/>
    <w:rsid w:val="000E689D"/>
    <w:rsid w:val="000E6DE8"/>
    <w:rsid w:val="000E7526"/>
    <w:rsid w:val="000E772E"/>
    <w:rsid w:val="000F0322"/>
    <w:rsid w:val="000F0465"/>
    <w:rsid w:val="000F04C7"/>
    <w:rsid w:val="000F18EC"/>
    <w:rsid w:val="000F1973"/>
    <w:rsid w:val="000F2608"/>
    <w:rsid w:val="000F3611"/>
    <w:rsid w:val="000F4286"/>
    <w:rsid w:val="000F43E6"/>
    <w:rsid w:val="000F4AAF"/>
    <w:rsid w:val="000F5B17"/>
    <w:rsid w:val="000F5F82"/>
    <w:rsid w:val="000F5FB8"/>
    <w:rsid w:val="000F64C9"/>
    <w:rsid w:val="000F67D7"/>
    <w:rsid w:val="000F6CFA"/>
    <w:rsid w:val="000F6FA9"/>
    <w:rsid w:val="000F7382"/>
    <w:rsid w:val="000F77D8"/>
    <w:rsid w:val="000F7E47"/>
    <w:rsid w:val="0010049C"/>
    <w:rsid w:val="00100561"/>
    <w:rsid w:val="001008D5"/>
    <w:rsid w:val="00100B5D"/>
    <w:rsid w:val="00100C1C"/>
    <w:rsid w:val="00100FCD"/>
    <w:rsid w:val="0010104A"/>
    <w:rsid w:val="0010228B"/>
    <w:rsid w:val="001025D8"/>
    <w:rsid w:val="00103025"/>
    <w:rsid w:val="0010318B"/>
    <w:rsid w:val="00103735"/>
    <w:rsid w:val="001037B5"/>
    <w:rsid w:val="0010389A"/>
    <w:rsid w:val="00103A20"/>
    <w:rsid w:val="001042E4"/>
    <w:rsid w:val="001045C6"/>
    <w:rsid w:val="00104BA8"/>
    <w:rsid w:val="00104E11"/>
    <w:rsid w:val="00105120"/>
    <w:rsid w:val="00105640"/>
    <w:rsid w:val="00105790"/>
    <w:rsid w:val="00105993"/>
    <w:rsid w:val="00106165"/>
    <w:rsid w:val="00106461"/>
    <w:rsid w:val="0010650F"/>
    <w:rsid w:val="00106785"/>
    <w:rsid w:val="001069D3"/>
    <w:rsid w:val="00106B5D"/>
    <w:rsid w:val="00107162"/>
    <w:rsid w:val="0010757C"/>
    <w:rsid w:val="0010772A"/>
    <w:rsid w:val="00107E06"/>
    <w:rsid w:val="00107F3C"/>
    <w:rsid w:val="00110428"/>
    <w:rsid w:val="00110CA5"/>
    <w:rsid w:val="0011132A"/>
    <w:rsid w:val="0011158E"/>
    <w:rsid w:val="001116CA"/>
    <w:rsid w:val="001129B6"/>
    <w:rsid w:val="00112ADF"/>
    <w:rsid w:val="00112B31"/>
    <w:rsid w:val="00112BE7"/>
    <w:rsid w:val="00112EC8"/>
    <w:rsid w:val="00113606"/>
    <w:rsid w:val="001136C0"/>
    <w:rsid w:val="00113D18"/>
    <w:rsid w:val="00113EE8"/>
    <w:rsid w:val="00114129"/>
    <w:rsid w:val="00114865"/>
    <w:rsid w:val="00114879"/>
    <w:rsid w:val="00114C47"/>
    <w:rsid w:val="00114D63"/>
    <w:rsid w:val="00114FD1"/>
    <w:rsid w:val="0011535B"/>
    <w:rsid w:val="0011567F"/>
    <w:rsid w:val="00115A26"/>
    <w:rsid w:val="00115CF8"/>
    <w:rsid w:val="00115FBB"/>
    <w:rsid w:val="001161B0"/>
    <w:rsid w:val="001163FC"/>
    <w:rsid w:val="0011643B"/>
    <w:rsid w:val="001164B4"/>
    <w:rsid w:val="00116B86"/>
    <w:rsid w:val="00116D4D"/>
    <w:rsid w:val="0011702A"/>
    <w:rsid w:val="00117189"/>
    <w:rsid w:val="001172E1"/>
    <w:rsid w:val="001175CE"/>
    <w:rsid w:val="001177A3"/>
    <w:rsid w:val="00117A14"/>
    <w:rsid w:val="00117CAD"/>
    <w:rsid w:val="00120C00"/>
    <w:rsid w:val="00121349"/>
    <w:rsid w:val="00121677"/>
    <w:rsid w:val="001217B8"/>
    <w:rsid w:val="00121ED5"/>
    <w:rsid w:val="00121F06"/>
    <w:rsid w:val="00122268"/>
    <w:rsid w:val="001224D3"/>
    <w:rsid w:val="00122FCA"/>
    <w:rsid w:val="0012356F"/>
    <w:rsid w:val="00123EDC"/>
    <w:rsid w:val="0012521E"/>
    <w:rsid w:val="00125C7D"/>
    <w:rsid w:val="0012699E"/>
    <w:rsid w:val="00126A49"/>
    <w:rsid w:val="00126B48"/>
    <w:rsid w:val="001275B9"/>
    <w:rsid w:val="00127639"/>
    <w:rsid w:val="00127A19"/>
    <w:rsid w:val="00130038"/>
    <w:rsid w:val="001303AD"/>
    <w:rsid w:val="00130A39"/>
    <w:rsid w:val="00130A74"/>
    <w:rsid w:val="00130A92"/>
    <w:rsid w:val="00131081"/>
    <w:rsid w:val="00131241"/>
    <w:rsid w:val="001312FE"/>
    <w:rsid w:val="001314E7"/>
    <w:rsid w:val="001319DF"/>
    <w:rsid w:val="00131F0F"/>
    <w:rsid w:val="001323FA"/>
    <w:rsid w:val="001328C2"/>
    <w:rsid w:val="00133A5E"/>
    <w:rsid w:val="00134395"/>
    <w:rsid w:val="001347E8"/>
    <w:rsid w:val="001348CD"/>
    <w:rsid w:val="00134E25"/>
    <w:rsid w:val="00134E8C"/>
    <w:rsid w:val="00135472"/>
    <w:rsid w:val="00135681"/>
    <w:rsid w:val="001358EE"/>
    <w:rsid w:val="001361BF"/>
    <w:rsid w:val="0013639B"/>
    <w:rsid w:val="001363D6"/>
    <w:rsid w:val="00136599"/>
    <w:rsid w:val="00136A0F"/>
    <w:rsid w:val="00136ACC"/>
    <w:rsid w:val="00136DBF"/>
    <w:rsid w:val="00137168"/>
    <w:rsid w:val="00137318"/>
    <w:rsid w:val="001373B0"/>
    <w:rsid w:val="001374E5"/>
    <w:rsid w:val="00137552"/>
    <w:rsid w:val="00137D9E"/>
    <w:rsid w:val="00140296"/>
    <w:rsid w:val="00140307"/>
    <w:rsid w:val="001417B5"/>
    <w:rsid w:val="001425DD"/>
    <w:rsid w:val="0014294B"/>
    <w:rsid w:val="00142BCC"/>
    <w:rsid w:val="0014300D"/>
    <w:rsid w:val="00143599"/>
    <w:rsid w:val="0014373D"/>
    <w:rsid w:val="00143D02"/>
    <w:rsid w:val="0014516C"/>
    <w:rsid w:val="0014539D"/>
    <w:rsid w:val="00145DF4"/>
    <w:rsid w:val="00146C38"/>
    <w:rsid w:val="0014766C"/>
    <w:rsid w:val="00147C2C"/>
    <w:rsid w:val="00150AE1"/>
    <w:rsid w:val="00150C98"/>
    <w:rsid w:val="00151314"/>
    <w:rsid w:val="001516FD"/>
    <w:rsid w:val="00151870"/>
    <w:rsid w:val="00151C15"/>
    <w:rsid w:val="00151CB9"/>
    <w:rsid w:val="0015241C"/>
    <w:rsid w:val="00152695"/>
    <w:rsid w:val="00152789"/>
    <w:rsid w:val="00153733"/>
    <w:rsid w:val="001538FA"/>
    <w:rsid w:val="00153997"/>
    <w:rsid w:val="00153B78"/>
    <w:rsid w:val="00154B38"/>
    <w:rsid w:val="00154B7F"/>
    <w:rsid w:val="00154CB0"/>
    <w:rsid w:val="00154D96"/>
    <w:rsid w:val="00154F9D"/>
    <w:rsid w:val="00155359"/>
    <w:rsid w:val="001555AE"/>
    <w:rsid w:val="0015574A"/>
    <w:rsid w:val="00155C15"/>
    <w:rsid w:val="00155D3A"/>
    <w:rsid w:val="0015634A"/>
    <w:rsid w:val="00156A9A"/>
    <w:rsid w:val="00156C01"/>
    <w:rsid w:val="00157141"/>
    <w:rsid w:val="0015761E"/>
    <w:rsid w:val="00157C51"/>
    <w:rsid w:val="001602DB"/>
    <w:rsid w:val="00160985"/>
    <w:rsid w:val="00160ADA"/>
    <w:rsid w:val="001610C4"/>
    <w:rsid w:val="001610D2"/>
    <w:rsid w:val="001612EB"/>
    <w:rsid w:val="001614E1"/>
    <w:rsid w:val="00161C4F"/>
    <w:rsid w:val="00161EC0"/>
    <w:rsid w:val="0016222F"/>
    <w:rsid w:val="001624B6"/>
    <w:rsid w:val="0016286E"/>
    <w:rsid w:val="00162914"/>
    <w:rsid w:val="00162B13"/>
    <w:rsid w:val="00162E6B"/>
    <w:rsid w:val="0016344E"/>
    <w:rsid w:val="00163729"/>
    <w:rsid w:val="001638BA"/>
    <w:rsid w:val="00163E54"/>
    <w:rsid w:val="00163FD3"/>
    <w:rsid w:val="001640E8"/>
    <w:rsid w:val="001640FC"/>
    <w:rsid w:val="001642E8"/>
    <w:rsid w:val="00164E57"/>
    <w:rsid w:val="001655A5"/>
    <w:rsid w:val="0016621B"/>
    <w:rsid w:val="00166705"/>
    <w:rsid w:val="001667E4"/>
    <w:rsid w:val="0016750B"/>
    <w:rsid w:val="00167D85"/>
    <w:rsid w:val="001701A8"/>
    <w:rsid w:val="00170F89"/>
    <w:rsid w:val="00170FE7"/>
    <w:rsid w:val="00171125"/>
    <w:rsid w:val="001717C0"/>
    <w:rsid w:val="001719B5"/>
    <w:rsid w:val="00172000"/>
    <w:rsid w:val="00172867"/>
    <w:rsid w:val="00172A98"/>
    <w:rsid w:val="00172DE5"/>
    <w:rsid w:val="00173298"/>
    <w:rsid w:val="0017525F"/>
    <w:rsid w:val="00175E1F"/>
    <w:rsid w:val="001775B1"/>
    <w:rsid w:val="00177D8A"/>
    <w:rsid w:val="00180171"/>
    <w:rsid w:val="00180517"/>
    <w:rsid w:val="00180E2B"/>
    <w:rsid w:val="0018174F"/>
    <w:rsid w:val="00181C34"/>
    <w:rsid w:val="0018230C"/>
    <w:rsid w:val="0018270D"/>
    <w:rsid w:val="001831B4"/>
    <w:rsid w:val="001838E9"/>
    <w:rsid w:val="00183E9A"/>
    <w:rsid w:val="0018441E"/>
    <w:rsid w:val="001848E3"/>
    <w:rsid w:val="00184C54"/>
    <w:rsid w:val="00184D45"/>
    <w:rsid w:val="001852AB"/>
    <w:rsid w:val="001852D1"/>
    <w:rsid w:val="0018551E"/>
    <w:rsid w:val="00185697"/>
    <w:rsid w:val="00185EA0"/>
    <w:rsid w:val="001868CF"/>
    <w:rsid w:val="00186956"/>
    <w:rsid w:val="00186BB3"/>
    <w:rsid w:val="00186BEA"/>
    <w:rsid w:val="0018742F"/>
    <w:rsid w:val="00187A9C"/>
    <w:rsid w:val="00187F8F"/>
    <w:rsid w:val="00190273"/>
    <w:rsid w:val="0019041B"/>
    <w:rsid w:val="0019071C"/>
    <w:rsid w:val="00191020"/>
    <w:rsid w:val="00191C4A"/>
    <w:rsid w:val="00191DAF"/>
    <w:rsid w:val="00191FA3"/>
    <w:rsid w:val="00192027"/>
    <w:rsid w:val="00192548"/>
    <w:rsid w:val="00192F16"/>
    <w:rsid w:val="001930C5"/>
    <w:rsid w:val="00193616"/>
    <w:rsid w:val="001938B9"/>
    <w:rsid w:val="00193A40"/>
    <w:rsid w:val="00193AE6"/>
    <w:rsid w:val="0019539E"/>
    <w:rsid w:val="001957DE"/>
    <w:rsid w:val="001960A7"/>
    <w:rsid w:val="00196387"/>
    <w:rsid w:val="00197D09"/>
    <w:rsid w:val="001A0042"/>
    <w:rsid w:val="001A01FD"/>
    <w:rsid w:val="001A05B8"/>
    <w:rsid w:val="001A09F4"/>
    <w:rsid w:val="001A0D78"/>
    <w:rsid w:val="001A0F61"/>
    <w:rsid w:val="001A1511"/>
    <w:rsid w:val="001A18B2"/>
    <w:rsid w:val="001A1C49"/>
    <w:rsid w:val="001A1E60"/>
    <w:rsid w:val="001A2662"/>
    <w:rsid w:val="001A2875"/>
    <w:rsid w:val="001A2C02"/>
    <w:rsid w:val="001A2CBA"/>
    <w:rsid w:val="001A3220"/>
    <w:rsid w:val="001A326D"/>
    <w:rsid w:val="001A352D"/>
    <w:rsid w:val="001A3BDF"/>
    <w:rsid w:val="001A3D5A"/>
    <w:rsid w:val="001A416F"/>
    <w:rsid w:val="001A4333"/>
    <w:rsid w:val="001A4A1F"/>
    <w:rsid w:val="001A4DDD"/>
    <w:rsid w:val="001A4DF5"/>
    <w:rsid w:val="001A4E6A"/>
    <w:rsid w:val="001A4FA7"/>
    <w:rsid w:val="001A571F"/>
    <w:rsid w:val="001A5854"/>
    <w:rsid w:val="001A5AA3"/>
    <w:rsid w:val="001A625C"/>
    <w:rsid w:val="001A6D17"/>
    <w:rsid w:val="001A6E02"/>
    <w:rsid w:val="001A6F48"/>
    <w:rsid w:val="001A7271"/>
    <w:rsid w:val="001A736B"/>
    <w:rsid w:val="001A76E6"/>
    <w:rsid w:val="001B0051"/>
    <w:rsid w:val="001B0F12"/>
    <w:rsid w:val="001B1003"/>
    <w:rsid w:val="001B1504"/>
    <w:rsid w:val="001B1907"/>
    <w:rsid w:val="001B2334"/>
    <w:rsid w:val="001B27F1"/>
    <w:rsid w:val="001B2BDE"/>
    <w:rsid w:val="001B3DA8"/>
    <w:rsid w:val="001B411A"/>
    <w:rsid w:val="001B47B4"/>
    <w:rsid w:val="001B507C"/>
    <w:rsid w:val="001B54F7"/>
    <w:rsid w:val="001B5522"/>
    <w:rsid w:val="001B5805"/>
    <w:rsid w:val="001B5B1B"/>
    <w:rsid w:val="001B61D0"/>
    <w:rsid w:val="001B6634"/>
    <w:rsid w:val="001B6A4F"/>
    <w:rsid w:val="001B6FF2"/>
    <w:rsid w:val="001B787D"/>
    <w:rsid w:val="001B7941"/>
    <w:rsid w:val="001B7A62"/>
    <w:rsid w:val="001C0674"/>
    <w:rsid w:val="001C297C"/>
    <w:rsid w:val="001C321A"/>
    <w:rsid w:val="001C3752"/>
    <w:rsid w:val="001C3769"/>
    <w:rsid w:val="001C3F43"/>
    <w:rsid w:val="001C429C"/>
    <w:rsid w:val="001C4580"/>
    <w:rsid w:val="001C4754"/>
    <w:rsid w:val="001C4836"/>
    <w:rsid w:val="001C4AE8"/>
    <w:rsid w:val="001C4C3D"/>
    <w:rsid w:val="001C4CA3"/>
    <w:rsid w:val="001C4D3F"/>
    <w:rsid w:val="001C4E2C"/>
    <w:rsid w:val="001C4EE5"/>
    <w:rsid w:val="001C53A0"/>
    <w:rsid w:val="001C59FA"/>
    <w:rsid w:val="001C5C5A"/>
    <w:rsid w:val="001C64C0"/>
    <w:rsid w:val="001C6D8C"/>
    <w:rsid w:val="001C6FD4"/>
    <w:rsid w:val="001C74D6"/>
    <w:rsid w:val="001C7804"/>
    <w:rsid w:val="001C7EB9"/>
    <w:rsid w:val="001D0937"/>
    <w:rsid w:val="001D101C"/>
    <w:rsid w:val="001D1081"/>
    <w:rsid w:val="001D15D4"/>
    <w:rsid w:val="001D16CB"/>
    <w:rsid w:val="001D1E5B"/>
    <w:rsid w:val="001D1F0F"/>
    <w:rsid w:val="001D2017"/>
    <w:rsid w:val="001D27E2"/>
    <w:rsid w:val="001D2C28"/>
    <w:rsid w:val="001D2E2A"/>
    <w:rsid w:val="001D35EA"/>
    <w:rsid w:val="001D380D"/>
    <w:rsid w:val="001D38AA"/>
    <w:rsid w:val="001D3A92"/>
    <w:rsid w:val="001D3DF9"/>
    <w:rsid w:val="001D4829"/>
    <w:rsid w:val="001D486E"/>
    <w:rsid w:val="001D487F"/>
    <w:rsid w:val="001D4A93"/>
    <w:rsid w:val="001D531E"/>
    <w:rsid w:val="001D5734"/>
    <w:rsid w:val="001D5EF6"/>
    <w:rsid w:val="001D656B"/>
    <w:rsid w:val="001D6E3A"/>
    <w:rsid w:val="001D7A94"/>
    <w:rsid w:val="001D7DD1"/>
    <w:rsid w:val="001D7E19"/>
    <w:rsid w:val="001E0BD6"/>
    <w:rsid w:val="001E0ECC"/>
    <w:rsid w:val="001E17A8"/>
    <w:rsid w:val="001E1BEE"/>
    <w:rsid w:val="001E1E07"/>
    <w:rsid w:val="001E1F5A"/>
    <w:rsid w:val="001E25FC"/>
    <w:rsid w:val="001E2758"/>
    <w:rsid w:val="001E279B"/>
    <w:rsid w:val="001E282B"/>
    <w:rsid w:val="001E29AA"/>
    <w:rsid w:val="001E2A3D"/>
    <w:rsid w:val="001E3180"/>
    <w:rsid w:val="001E37EB"/>
    <w:rsid w:val="001E389F"/>
    <w:rsid w:val="001E393D"/>
    <w:rsid w:val="001E3A75"/>
    <w:rsid w:val="001E3FBF"/>
    <w:rsid w:val="001E3FFA"/>
    <w:rsid w:val="001E494B"/>
    <w:rsid w:val="001E4D4B"/>
    <w:rsid w:val="001E5100"/>
    <w:rsid w:val="001E53D1"/>
    <w:rsid w:val="001E5543"/>
    <w:rsid w:val="001E567E"/>
    <w:rsid w:val="001E5BEA"/>
    <w:rsid w:val="001E6398"/>
    <w:rsid w:val="001E64B4"/>
    <w:rsid w:val="001E66AA"/>
    <w:rsid w:val="001E6A7E"/>
    <w:rsid w:val="001E6B15"/>
    <w:rsid w:val="001E6F9B"/>
    <w:rsid w:val="001E7020"/>
    <w:rsid w:val="001E7067"/>
    <w:rsid w:val="001E72B7"/>
    <w:rsid w:val="001E7405"/>
    <w:rsid w:val="001E7623"/>
    <w:rsid w:val="001E7E59"/>
    <w:rsid w:val="001F00C6"/>
    <w:rsid w:val="001F07FC"/>
    <w:rsid w:val="001F0E22"/>
    <w:rsid w:val="001F0F07"/>
    <w:rsid w:val="001F1400"/>
    <w:rsid w:val="001F1631"/>
    <w:rsid w:val="001F168B"/>
    <w:rsid w:val="001F1D36"/>
    <w:rsid w:val="001F1F24"/>
    <w:rsid w:val="001F21B5"/>
    <w:rsid w:val="001F22C5"/>
    <w:rsid w:val="001F232A"/>
    <w:rsid w:val="001F261B"/>
    <w:rsid w:val="001F2667"/>
    <w:rsid w:val="001F272F"/>
    <w:rsid w:val="001F275C"/>
    <w:rsid w:val="001F2C2D"/>
    <w:rsid w:val="001F2C30"/>
    <w:rsid w:val="001F2E4A"/>
    <w:rsid w:val="001F2F28"/>
    <w:rsid w:val="001F3028"/>
    <w:rsid w:val="001F35F3"/>
    <w:rsid w:val="001F3F6F"/>
    <w:rsid w:val="001F41F6"/>
    <w:rsid w:val="001F44DB"/>
    <w:rsid w:val="001F4E52"/>
    <w:rsid w:val="001F4FBE"/>
    <w:rsid w:val="001F5888"/>
    <w:rsid w:val="001F5C5C"/>
    <w:rsid w:val="001F5CC6"/>
    <w:rsid w:val="001F635D"/>
    <w:rsid w:val="001F63DC"/>
    <w:rsid w:val="001F6458"/>
    <w:rsid w:val="001F6AC9"/>
    <w:rsid w:val="001F6B23"/>
    <w:rsid w:val="001F73DB"/>
    <w:rsid w:val="001F7C1A"/>
    <w:rsid w:val="001F7E6C"/>
    <w:rsid w:val="001F7F11"/>
    <w:rsid w:val="002000AF"/>
    <w:rsid w:val="00200F2B"/>
    <w:rsid w:val="00200FB6"/>
    <w:rsid w:val="002014CC"/>
    <w:rsid w:val="002017F3"/>
    <w:rsid w:val="00202008"/>
    <w:rsid w:val="00202632"/>
    <w:rsid w:val="00202662"/>
    <w:rsid w:val="00202B8B"/>
    <w:rsid w:val="00203495"/>
    <w:rsid w:val="0020352D"/>
    <w:rsid w:val="00203878"/>
    <w:rsid w:val="00203AEF"/>
    <w:rsid w:val="00203E2B"/>
    <w:rsid w:val="00203E54"/>
    <w:rsid w:val="00203FC3"/>
    <w:rsid w:val="002042F4"/>
    <w:rsid w:val="00205300"/>
    <w:rsid w:val="002055F9"/>
    <w:rsid w:val="00205626"/>
    <w:rsid w:val="00205810"/>
    <w:rsid w:val="00205949"/>
    <w:rsid w:val="00206A01"/>
    <w:rsid w:val="00206FE4"/>
    <w:rsid w:val="00210A81"/>
    <w:rsid w:val="00210D24"/>
    <w:rsid w:val="00210D9A"/>
    <w:rsid w:val="00210E1E"/>
    <w:rsid w:val="002110DA"/>
    <w:rsid w:val="0021133E"/>
    <w:rsid w:val="0021157A"/>
    <w:rsid w:val="00211795"/>
    <w:rsid w:val="002118B7"/>
    <w:rsid w:val="00211B06"/>
    <w:rsid w:val="002127EF"/>
    <w:rsid w:val="00213101"/>
    <w:rsid w:val="002136A1"/>
    <w:rsid w:val="00213938"/>
    <w:rsid w:val="00213CBE"/>
    <w:rsid w:val="00213F48"/>
    <w:rsid w:val="00214137"/>
    <w:rsid w:val="0021476D"/>
    <w:rsid w:val="00214EE3"/>
    <w:rsid w:val="00215168"/>
    <w:rsid w:val="0021595F"/>
    <w:rsid w:val="00216194"/>
    <w:rsid w:val="0021650F"/>
    <w:rsid w:val="0021680B"/>
    <w:rsid w:val="00216813"/>
    <w:rsid w:val="002170F8"/>
    <w:rsid w:val="0021789B"/>
    <w:rsid w:val="00220183"/>
    <w:rsid w:val="00220F1A"/>
    <w:rsid w:val="0022108B"/>
    <w:rsid w:val="002215A9"/>
    <w:rsid w:val="00221CA1"/>
    <w:rsid w:val="00221D51"/>
    <w:rsid w:val="002237E1"/>
    <w:rsid w:val="00223E9D"/>
    <w:rsid w:val="00224390"/>
    <w:rsid w:val="002249AA"/>
    <w:rsid w:val="00224C7E"/>
    <w:rsid w:val="00224DA7"/>
    <w:rsid w:val="00225107"/>
    <w:rsid w:val="0022585B"/>
    <w:rsid w:val="00225D91"/>
    <w:rsid w:val="00225D9A"/>
    <w:rsid w:val="00225EFC"/>
    <w:rsid w:val="00226430"/>
    <w:rsid w:val="00227787"/>
    <w:rsid w:val="00227E9D"/>
    <w:rsid w:val="00230457"/>
    <w:rsid w:val="002307A1"/>
    <w:rsid w:val="002308EA"/>
    <w:rsid w:val="00230C05"/>
    <w:rsid w:val="00230F2A"/>
    <w:rsid w:val="0023171F"/>
    <w:rsid w:val="00231741"/>
    <w:rsid w:val="0023174B"/>
    <w:rsid w:val="002319DE"/>
    <w:rsid w:val="0023215F"/>
    <w:rsid w:val="002324A1"/>
    <w:rsid w:val="0023344C"/>
    <w:rsid w:val="00233BDD"/>
    <w:rsid w:val="00233FD8"/>
    <w:rsid w:val="00235058"/>
    <w:rsid w:val="002353D6"/>
    <w:rsid w:val="00235972"/>
    <w:rsid w:val="00235E31"/>
    <w:rsid w:val="00236057"/>
    <w:rsid w:val="0023649D"/>
    <w:rsid w:val="002364BC"/>
    <w:rsid w:val="002365CD"/>
    <w:rsid w:val="0023795D"/>
    <w:rsid w:val="00237C04"/>
    <w:rsid w:val="0024026B"/>
    <w:rsid w:val="00241646"/>
    <w:rsid w:val="0024179A"/>
    <w:rsid w:val="00241F9C"/>
    <w:rsid w:val="0024232D"/>
    <w:rsid w:val="0024307F"/>
    <w:rsid w:val="00243572"/>
    <w:rsid w:val="00243812"/>
    <w:rsid w:val="0024392C"/>
    <w:rsid w:val="00243E9B"/>
    <w:rsid w:val="00244516"/>
    <w:rsid w:val="0024513F"/>
    <w:rsid w:val="002458DA"/>
    <w:rsid w:val="00245A12"/>
    <w:rsid w:val="00245A49"/>
    <w:rsid w:val="00245B13"/>
    <w:rsid w:val="00245EBE"/>
    <w:rsid w:val="00245FEF"/>
    <w:rsid w:val="002460AF"/>
    <w:rsid w:val="002461F5"/>
    <w:rsid w:val="00246AE0"/>
    <w:rsid w:val="00246B7D"/>
    <w:rsid w:val="00246C2A"/>
    <w:rsid w:val="00246EB7"/>
    <w:rsid w:val="0024719C"/>
    <w:rsid w:val="0024747C"/>
    <w:rsid w:val="00247DE3"/>
    <w:rsid w:val="00247F66"/>
    <w:rsid w:val="00247FA4"/>
    <w:rsid w:val="00250932"/>
    <w:rsid w:val="00251030"/>
    <w:rsid w:val="0025136B"/>
    <w:rsid w:val="00252566"/>
    <w:rsid w:val="00252927"/>
    <w:rsid w:val="00252A46"/>
    <w:rsid w:val="00252C31"/>
    <w:rsid w:val="00252C66"/>
    <w:rsid w:val="002532EA"/>
    <w:rsid w:val="00253543"/>
    <w:rsid w:val="0025369C"/>
    <w:rsid w:val="00253A26"/>
    <w:rsid w:val="00253B3C"/>
    <w:rsid w:val="00253B4B"/>
    <w:rsid w:val="00253C14"/>
    <w:rsid w:val="0025425B"/>
    <w:rsid w:val="00254920"/>
    <w:rsid w:val="002553D2"/>
    <w:rsid w:val="002554E5"/>
    <w:rsid w:val="00255787"/>
    <w:rsid w:val="00255842"/>
    <w:rsid w:val="00255894"/>
    <w:rsid w:val="002561DD"/>
    <w:rsid w:val="00256AE4"/>
    <w:rsid w:val="00256B50"/>
    <w:rsid w:val="002570F9"/>
    <w:rsid w:val="00257EB2"/>
    <w:rsid w:val="002604A4"/>
    <w:rsid w:val="002613D9"/>
    <w:rsid w:val="00261453"/>
    <w:rsid w:val="0026284C"/>
    <w:rsid w:val="002638A8"/>
    <w:rsid w:val="0026396A"/>
    <w:rsid w:val="00263B01"/>
    <w:rsid w:val="00263D04"/>
    <w:rsid w:val="0026426D"/>
    <w:rsid w:val="00264C8F"/>
    <w:rsid w:val="00264EBE"/>
    <w:rsid w:val="00266A19"/>
    <w:rsid w:val="00266D91"/>
    <w:rsid w:val="00267B22"/>
    <w:rsid w:val="00270D35"/>
    <w:rsid w:val="00271364"/>
    <w:rsid w:val="002719AE"/>
    <w:rsid w:val="00272092"/>
    <w:rsid w:val="002721C6"/>
    <w:rsid w:val="00272A44"/>
    <w:rsid w:val="00272BA5"/>
    <w:rsid w:val="0027325F"/>
    <w:rsid w:val="00273609"/>
    <w:rsid w:val="002736B9"/>
    <w:rsid w:val="00273ACB"/>
    <w:rsid w:val="00274595"/>
    <w:rsid w:val="002748A1"/>
    <w:rsid w:val="002749A9"/>
    <w:rsid w:val="00275056"/>
    <w:rsid w:val="00275138"/>
    <w:rsid w:val="00275194"/>
    <w:rsid w:val="00275247"/>
    <w:rsid w:val="002755E1"/>
    <w:rsid w:val="00275F11"/>
    <w:rsid w:val="002762B1"/>
    <w:rsid w:val="0027765C"/>
    <w:rsid w:val="002778A5"/>
    <w:rsid w:val="002807A6"/>
    <w:rsid w:val="00280BA0"/>
    <w:rsid w:val="00280C8E"/>
    <w:rsid w:val="00280ECE"/>
    <w:rsid w:val="0028151D"/>
    <w:rsid w:val="00281713"/>
    <w:rsid w:val="00281C1E"/>
    <w:rsid w:val="0028214F"/>
    <w:rsid w:val="00282F5D"/>
    <w:rsid w:val="00282F77"/>
    <w:rsid w:val="002832FB"/>
    <w:rsid w:val="00283512"/>
    <w:rsid w:val="002851C1"/>
    <w:rsid w:val="00285353"/>
    <w:rsid w:val="0028580A"/>
    <w:rsid w:val="00285C52"/>
    <w:rsid w:val="00286259"/>
    <w:rsid w:val="0028652E"/>
    <w:rsid w:val="002865A2"/>
    <w:rsid w:val="002866B2"/>
    <w:rsid w:val="00286CCC"/>
    <w:rsid w:val="00286CDA"/>
    <w:rsid w:val="002870FC"/>
    <w:rsid w:val="002873C2"/>
    <w:rsid w:val="00287620"/>
    <w:rsid w:val="00287907"/>
    <w:rsid w:val="00287C1F"/>
    <w:rsid w:val="002900AD"/>
    <w:rsid w:val="002909A9"/>
    <w:rsid w:val="00290DF2"/>
    <w:rsid w:val="00290FF1"/>
    <w:rsid w:val="00291272"/>
    <w:rsid w:val="00291682"/>
    <w:rsid w:val="002916E4"/>
    <w:rsid w:val="002916E9"/>
    <w:rsid w:val="00291EB7"/>
    <w:rsid w:val="00292188"/>
    <w:rsid w:val="00292523"/>
    <w:rsid w:val="002939DD"/>
    <w:rsid w:val="00293F7F"/>
    <w:rsid w:val="002945C7"/>
    <w:rsid w:val="002946C8"/>
    <w:rsid w:val="0029504B"/>
    <w:rsid w:val="002955AE"/>
    <w:rsid w:val="0029575C"/>
    <w:rsid w:val="00295836"/>
    <w:rsid w:val="00295C12"/>
    <w:rsid w:val="0029636A"/>
    <w:rsid w:val="00296528"/>
    <w:rsid w:val="002966AA"/>
    <w:rsid w:val="00297019"/>
    <w:rsid w:val="0029717C"/>
    <w:rsid w:val="002A0B9B"/>
    <w:rsid w:val="002A15A9"/>
    <w:rsid w:val="002A1801"/>
    <w:rsid w:val="002A1904"/>
    <w:rsid w:val="002A1DEA"/>
    <w:rsid w:val="002A1F87"/>
    <w:rsid w:val="002A20FE"/>
    <w:rsid w:val="002A213C"/>
    <w:rsid w:val="002A2185"/>
    <w:rsid w:val="002A2357"/>
    <w:rsid w:val="002A2A1C"/>
    <w:rsid w:val="002A2B19"/>
    <w:rsid w:val="002A2B4F"/>
    <w:rsid w:val="002A2F8A"/>
    <w:rsid w:val="002A2FA8"/>
    <w:rsid w:val="002A3250"/>
    <w:rsid w:val="002A3973"/>
    <w:rsid w:val="002A39B4"/>
    <w:rsid w:val="002A39FE"/>
    <w:rsid w:val="002A3F15"/>
    <w:rsid w:val="002A3FCB"/>
    <w:rsid w:val="002A4370"/>
    <w:rsid w:val="002A4562"/>
    <w:rsid w:val="002A4717"/>
    <w:rsid w:val="002A48B9"/>
    <w:rsid w:val="002A4958"/>
    <w:rsid w:val="002A4B42"/>
    <w:rsid w:val="002A4CC5"/>
    <w:rsid w:val="002A5051"/>
    <w:rsid w:val="002A56BB"/>
    <w:rsid w:val="002A61DD"/>
    <w:rsid w:val="002A6325"/>
    <w:rsid w:val="002A689D"/>
    <w:rsid w:val="002A7579"/>
    <w:rsid w:val="002A7606"/>
    <w:rsid w:val="002A779F"/>
    <w:rsid w:val="002B0909"/>
    <w:rsid w:val="002B1940"/>
    <w:rsid w:val="002B1AE8"/>
    <w:rsid w:val="002B1B34"/>
    <w:rsid w:val="002B1D2B"/>
    <w:rsid w:val="002B1EBA"/>
    <w:rsid w:val="002B2274"/>
    <w:rsid w:val="002B2361"/>
    <w:rsid w:val="002B23CB"/>
    <w:rsid w:val="002B2B1B"/>
    <w:rsid w:val="002B3F77"/>
    <w:rsid w:val="002B43F5"/>
    <w:rsid w:val="002B58D4"/>
    <w:rsid w:val="002B59BC"/>
    <w:rsid w:val="002B5A87"/>
    <w:rsid w:val="002B6182"/>
    <w:rsid w:val="002B639D"/>
    <w:rsid w:val="002B6524"/>
    <w:rsid w:val="002B67F9"/>
    <w:rsid w:val="002B7A4B"/>
    <w:rsid w:val="002C035B"/>
    <w:rsid w:val="002C04D6"/>
    <w:rsid w:val="002C092D"/>
    <w:rsid w:val="002C0D81"/>
    <w:rsid w:val="002C10D3"/>
    <w:rsid w:val="002C1984"/>
    <w:rsid w:val="002C1A7D"/>
    <w:rsid w:val="002C1F6D"/>
    <w:rsid w:val="002C25A6"/>
    <w:rsid w:val="002C2760"/>
    <w:rsid w:val="002C2922"/>
    <w:rsid w:val="002C2C71"/>
    <w:rsid w:val="002C2FC7"/>
    <w:rsid w:val="002C3395"/>
    <w:rsid w:val="002C344F"/>
    <w:rsid w:val="002C35D5"/>
    <w:rsid w:val="002C3A94"/>
    <w:rsid w:val="002C4499"/>
    <w:rsid w:val="002C4665"/>
    <w:rsid w:val="002C4A17"/>
    <w:rsid w:val="002C4ED4"/>
    <w:rsid w:val="002C509D"/>
    <w:rsid w:val="002C53E0"/>
    <w:rsid w:val="002C547A"/>
    <w:rsid w:val="002C56C0"/>
    <w:rsid w:val="002C56DB"/>
    <w:rsid w:val="002C6609"/>
    <w:rsid w:val="002C66B4"/>
    <w:rsid w:val="002C67AE"/>
    <w:rsid w:val="002C688C"/>
    <w:rsid w:val="002C6BB5"/>
    <w:rsid w:val="002D0077"/>
    <w:rsid w:val="002D0B75"/>
    <w:rsid w:val="002D0D56"/>
    <w:rsid w:val="002D1021"/>
    <w:rsid w:val="002D1032"/>
    <w:rsid w:val="002D15C5"/>
    <w:rsid w:val="002D1672"/>
    <w:rsid w:val="002D1BA9"/>
    <w:rsid w:val="002D270D"/>
    <w:rsid w:val="002D28EA"/>
    <w:rsid w:val="002D2C69"/>
    <w:rsid w:val="002D2D6F"/>
    <w:rsid w:val="002D2D86"/>
    <w:rsid w:val="002D3567"/>
    <w:rsid w:val="002D3A08"/>
    <w:rsid w:val="002D3E82"/>
    <w:rsid w:val="002D43EC"/>
    <w:rsid w:val="002D44A3"/>
    <w:rsid w:val="002D490A"/>
    <w:rsid w:val="002D5216"/>
    <w:rsid w:val="002D68F6"/>
    <w:rsid w:val="002D6DB4"/>
    <w:rsid w:val="002D6F60"/>
    <w:rsid w:val="002D6FE5"/>
    <w:rsid w:val="002D72C1"/>
    <w:rsid w:val="002D7456"/>
    <w:rsid w:val="002D7A01"/>
    <w:rsid w:val="002D7B61"/>
    <w:rsid w:val="002D7D23"/>
    <w:rsid w:val="002E06F7"/>
    <w:rsid w:val="002E0C69"/>
    <w:rsid w:val="002E1059"/>
    <w:rsid w:val="002E1273"/>
    <w:rsid w:val="002E1466"/>
    <w:rsid w:val="002E1502"/>
    <w:rsid w:val="002E1792"/>
    <w:rsid w:val="002E1F9F"/>
    <w:rsid w:val="002E333E"/>
    <w:rsid w:val="002E3F11"/>
    <w:rsid w:val="002E4074"/>
    <w:rsid w:val="002E4B35"/>
    <w:rsid w:val="002E53C0"/>
    <w:rsid w:val="002E5E39"/>
    <w:rsid w:val="002E6771"/>
    <w:rsid w:val="002E6A35"/>
    <w:rsid w:val="002E6E6F"/>
    <w:rsid w:val="002E7558"/>
    <w:rsid w:val="002E7D08"/>
    <w:rsid w:val="002E7D19"/>
    <w:rsid w:val="002E7D6D"/>
    <w:rsid w:val="002F061F"/>
    <w:rsid w:val="002F08E4"/>
    <w:rsid w:val="002F0C95"/>
    <w:rsid w:val="002F1445"/>
    <w:rsid w:val="002F157E"/>
    <w:rsid w:val="002F15BD"/>
    <w:rsid w:val="002F165A"/>
    <w:rsid w:val="002F1BFA"/>
    <w:rsid w:val="002F2260"/>
    <w:rsid w:val="002F23F6"/>
    <w:rsid w:val="002F29C4"/>
    <w:rsid w:val="002F31FD"/>
    <w:rsid w:val="002F3474"/>
    <w:rsid w:val="002F34AE"/>
    <w:rsid w:val="002F3560"/>
    <w:rsid w:val="002F44AE"/>
    <w:rsid w:val="002F5238"/>
    <w:rsid w:val="002F57BB"/>
    <w:rsid w:val="002F6B42"/>
    <w:rsid w:val="002F7062"/>
    <w:rsid w:val="002F75AA"/>
    <w:rsid w:val="002F7AD2"/>
    <w:rsid w:val="002F7ECD"/>
    <w:rsid w:val="003002C4"/>
    <w:rsid w:val="00300593"/>
    <w:rsid w:val="0030063E"/>
    <w:rsid w:val="00300674"/>
    <w:rsid w:val="00300700"/>
    <w:rsid w:val="00300791"/>
    <w:rsid w:val="0030089E"/>
    <w:rsid w:val="00300DB1"/>
    <w:rsid w:val="003017D9"/>
    <w:rsid w:val="00301B3C"/>
    <w:rsid w:val="003020AA"/>
    <w:rsid w:val="00302486"/>
    <w:rsid w:val="00302D52"/>
    <w:rsid w:val="0030346B"/>
    <w:rsid w:val="00304419"/>
    <w:rsid w:val="003044DB"/>
    <w:rsid w:val="003047E7"/>
    <w:rsid w:val="00304C37"/>
    <w:rsid w:val="003055DD"/>
    <w:rsid w:val="0030648D"/>
    <w:rsid w:val="003074A0"/>
    <w:rsid w:val="003074D7"/>
    <w:rsid w:val="00307E8B"/>
    <w:rsid w:val="0031072C"/>
    <w:rsid w:val="00310899"/>
    <w:rsid w:val="0031107A"/>
    <w:rsid w:val="00311175"/>
    <w:rsid w:val="00311352"/>
    <w:rsid w:val="00311673"/>
    <w:rsid w:val="003117F5"/>
    <w:rsid w:val="003123B4"/>
    <w:rsid w:val="003125BB"/>
    <w:rsid w:val="003128D7"/>
    <w:rsid w:val="0031293C"/>
    <w:rsid w:val="003129FD"/>
    <w:rsid w:val="00312A48"/>
    <w:rsid w:val="0031336D"/>
    <w:rsid w:val="00313858"/>
    <w:rsid w:val="00313E77"/>
    <w:rsid w:val="0031440C"/>
    <w:rsid w:val="0031483E"/>
    <w:rsid w:val="00314990"/>
    <w:rsid w:val="00314D55"/>
    <w:rsid w:val="00315DBA"/>
    <w:rsid w:val="00315DF3"/>
    <w:rsid w:val="00315E04"/>
    <w:rsid w:val="00315EAC"/>
    <w:rsid w:val="003164E7"/>
    <w:rsid w:val="003164FE"/>
    <w:rsid w:val="0031667B"/>
    <w:rsid w:val="003169EB"/>
    <w:rsid w:val="00316D53"/>
    <w:rsid w:val="00317181"/>
    <w:rsid w:val="0031740B"/>
    <w:rsid w:val="00317512"/>
    <w:rsid w:val="00317940"/>
    <w:rsid w:val="0032152F"/>
    <w:rsid w:val="00321661"/>
    <w:rsid w:val="00321979"/>
    <w:rsid w:val="00321B54"/>
    <w:rsid w:val="003234F5"/>
    <w:rsid w:val="003241C4"/>
    <w:rsid w:val="00324470"/>
    <w:rsid w:val="003252AC"/>
    <w:rsid w:val="003254DB"/>
    <w:rsid w:val="00325645"/>
    <w:rsid w:val="00326AD2"/>
    <w:rsid w:val="00326B4F"/>
    <w:rsid w:val="00326FEA"/>
    <w:rsid w:val="00327390"/>
    <w:rsid w:val="00327D2A"/>
    <w:rsid w:val="00327EAC"/>
    <w:rsid w:val="00330636"/>
    <w:rsid w:val="00330E1F"/>
    <w:rsid w:val="00330F5E"/>
    <w:rsid w:val="0033148C"/>
    <w:rsid w:val="003316C3"/>
    <w:rsid w:val="00331945"/>
    <w:rsid w:val="0033202D"/>
    <w:rsid w:val="00332157"/>
    <w:rsid w:val="0033247D"/>
    <w:rsid w:val="00332CA4"/>
    <w:rsid w:val="00333557"/>
    <w:rsid w:val="00335676"/>
    <w:rsid w:val="00335E77"/>
    <w:rsid w:val="00336170"/>
    <w:rsid w:val="00336269"/>
    <w:rsid w:val="003363DF"/>
    <w:rsid w:val="0033658A"/>
    <w:rsid w:val="00336F97"/>
    <w:rsid w:val="00337CA6"/>
    <w:rsid w:val="00337D14"/>
    <w:rsid w:val="003400A1"/>
    <w:rsid w:val="003401D7"/>
    <w:rsid w:val="00340239"/>
    <w:rsid w:val="00340292"/>
    <w:rsid w:val="00340398"/>
    <w:rsid w:val="00340652"/>
    <w:rsid w:val="0034151D"/>
    <w:rsid w:val="00341B91"/>
    <w:rsid w:val="00341FF0"/>
    <w:rsid w:val="0034323E"/>
    <w:rsid w:val="00343634"/>
    <w:rsid w:val="00343898"/>
    <w:rsid w:val="00343D71"/>
    <w:rsid w:val="0034477C"/>
    <w:rsid w:val="00344938"/>
    <w:rsid w:val="00344CA6"/>
    <w:rsid w:val="00344ED6"/>
    <w:rsid w:val="0034516F"/>
    <w:rsid w:val="003454B1"/>
    <w:rsid w:val="0034563A"/>
    <w:rsid w:val="003456C4"/>
    <w:rsid w:val="003458C0"/>
    <w:rsid w:val="0034618C"/>
    <w:rsid w:val="0034658E"/>
    <w:rsid w:val="00346776"/>
    <w:rsid w:val="003468EA"/>
    <w:rsid w:val="00347307"/>
    <w:rsid w:val="00347940"/>
    <w:rsid w:val="00347A09"/>
    <w:rsid w:val="00347EB1"/>
    <w:rsid w:val="003502A4"/>
    <w:rsid w:val="00350695"/>
    <w:rsid w:val="003507F5"/>
    <w:rsid w:val="0035089D"/>
    <w:rsid w:val="00350924"/>
    <w:rsid w:val="00350FB6"/>
    <w:rsid w:val="003510B7"/>
    <w:rsid w:val="003515AD"/>
    <w:rsid w:val="0035196C"/>
    <w:rsid w:val="00351FF0"/>
    <w:rsid w:val="003528A9"/>
    <w:rsid w:val="00352B18"/>
    <w:rsid w:val="00352D70"/>
    <w:rsid w:val="00352D94"/>
    <w:rsid w:val="00352E5E"/>
    <w:rsid w:val="0035512D"/>
    <w:rsid w:val="00355C16"/>
    <w:rsid w:val="00356844"/>
    <w:rsid w:val="003569FF"/>
    <w:rsid w:val="00357296"/>
    <w:rsid w:val="00360279"/>
    <w:rsid w:val="00360D8C"/>
    <w:rsid w:val="00360E71"/>
    <w:rsid w:val="00361001"/>
    <w:rsid w:val="00361ACA"/>
    <w:rsid w:val="00361F0E"/>
    <w:rsid w:val="00362593"/>
    <w:rsid w:val="00362DAE"/>
    <w:rsid w:val="00363146"/>
    <w:rsid w:val="00363396"/>
    <w:rsid w:val="00363CFF"/>
    <w:rsid w:val="00363D83"/>
    <w:rsid w:val="00363E95"/>
    <w:rsid w:val="0036413A"/>
    <w:rsid w:val="003641F5"/>
    <w:rsid w:val="003646A2"/>
    <w:rsid w:val="003646D8"/>
    <w:rsid w:val="003646FD"/>
    <w:rsid w:val="00364FA9"/>
    <w:rsid w:val="00365735"/>
    <w:rsid w:val="00365828"/>
    <w:rsid w:val="00365C66"/>
    <w:rsid w:val="00366331"/>
    <w:rsid w:val="003669A4"/>
    <w:rsid w:val="00366CEF"/>
    <w:rsid w:val="00367625"/>
    <w:rsid w:val="00367E4D"/>
    <w:rsid w:val="00370120"/>
    <w:rsid w:val="00370B3B"/>
    <w:rsid w:val="00370D50"/>
    <w:rsid w:val="00370E8F"/>
    <w:rsid w:val="0037140D"/>
    <w:rsid w:val="0037207D"/>
    <w:rsid w:val="00372629"/>
    <w:rsid w:val="00372CDC"/>
    <w:rsid w:val="003731B1"/>
    <w:rsid w:val="003733A2"/>
    <w:rsid w:val="0037345D"/>
    <w:rsid w:val="00373584"/>
    <w:rsid w:val="003739C7"/>
    <w:rsid w:val="00373BA3"/>
    <w:rsid w:val="00373C74"/>
    <w:rsid w:val="00373FE4"/>
    <w:rsid w:val="003741F4"/>
    <w:rsid w:val="00374A86"/>
    <w:rsid w:val="00375353"/>
    <w:rsid w:val="00375B6B"/>
    <w:rsid w:val="003762F2"/>
    <w:rsid w:val="003766EF"/>
    <w:rsid w:val="0037674D"/>
    <w:rsid w:val="003768D9"/>
    <w:rsid w:val="00376A00"/>
    <w:rsid w:val="003774D0"/>
    <w:rsid w:val="00377826"/>
    <w:rsid w:val="00377880"/>
    <w:rsid w:val="00377C4D"/>
    <w:rsid w:val="00380066"/>
    <w:rsid w:val="003804DD"/>
    <w:rsid w:val="003808C5"/>
    <w:rsid w:val="00380C43"/>
    <w:rsid w:val="00380DB1"/>
    <w:rsid w:val="00380EEB"/>
    <w:rsid w:val="00380F35"/>
    <w:rsid w:val="003818B6"/>
    <w:rsid w:val="00381C4B"/>
    <w:rsid w:val="00382751"/>
    <w:rsid w:val="00382B53"/>
    <w:rsid w:val="0038302D"/>
    <w:rsid w:val="00383309"/>
    <w:rsid w:val="00383424"/>
    <w:rsid w:val="00383910"/>
    <w:rsid w:val="003839F5"/>
    <w:rsid w:val="00383D37"/>
    <w:rsid w:val="00383E84"/>
    <w:rsid w:val="00384058"/>
    <w:rsid w:val="00384627"/>
    <w:rsid w:val="003846B6"/>
    <w:rsid w:val="003849A8"/>
    <w:rsid w:val="00384A7F"/>
    <w:rsid w:val="00384F68"/>
    <w:rsid w:val="003852D0"/>
    <w:rsid w:val="00386090"/>
    <w:rsid w:val="00386E15"/>
    <w:rsid w:val="00387DA7"/>
    <w:rsid w:val="003906B7"/>
    <w:rsid w:val="00390A79"/>
    <w:rsid w:val="00390E49"/>
    <w:rsid w:val="003915DE"/>
    <w:rsid w:val="003916BD"/>
    <w:rsid w:val="00391B58"/>
    <w:rsid w:val="00391FAB"/>
    <w:rsid w:val="00392198"/>
    <w:rsid w:val="00392329"/>
    <w:rsid w:val="00392473"/>
    <w:rsid w:val="0039247E"/>
    <w:rsid w:val="003924B2"/>
    <w:rsid w:val="003926BB"/>
    <w:rsid w:val="003930A7"/>
    <w:rsid w:val="00393447"/>
    <w:rsid w:val="003940D3"/>
    <w:rsid w:val="0039448B"/>
    <w:rsid w:val="003948F4"/>
    <w:rsid w:val="00394E74"/>
    <w:rsid w:val="003954DC"/>
    <w:rsid w:val="00395761"/>
    <w:rsid w:val="00396182"/>
    <w:rsid w:val="00396DE4"/>
    <w:rsid w:val="00397218"/>
    <w:rsid w:val="00397409"/>
    <w:rsid w:val="00397D4B"/>
    <w:rsid w:val="003A041C"/>
    <w:rsid w:val="003A0512"/>
    <w:rsid w:val="003A057E"/>
    <w:rsid w:val="003A05E6"/>
    <w:rsid w:val="003A1391"/>
    <w:rsid w:val="003A1877"/>
    <w:rsid w:val="003A1B39"/>
    <w:rsid w:val="003A1F55"/>
    <w:rsid w:val="003A213F"/>
    <w:rsid w:val="003A2179"/>
    <w:rsid w:val="003A2967"/>
    <w:rsid w:val="003A2ED8"/>
    <w:rsid w:val="003A35FF"/>
    <w:rsid w:val="003A36C9"/>
    <w:rsid w:val="003A40EE"/>
    <w:rsid w:val="003A4442"/>
    <w:rsid w:val="003A44AE"/>
    <w:rsid w:val="003A54F2"/>
    <w:rsid w:val="003A5F06"/>
    <w:rsid w:val="003A6328"/>
    <w:rsid w:val="003A655C"/>
    <w:rsid w:val="003A68F7"/>
    <w:rsid w:val="003A6C39"/>
    <w:rsid w:val="003A717D"/>
    <w:rsid w:val="003A7BEC"/>
    <w:rsid w:val="003B04D5"/>
    <w:rsid w:val="003B0685"/>
    <w:rsid w:val="003B0768"/>
    <w:rsid w:val="003B1F2F"/>
    <w:rsid w:val="003B2194"/>
    <w:rsid w:val="003B21E4"/>
    <w:rsid w:val="003B2954"/>
    <w:rsid w:val="003B2A24"/>
    <w:rsid w:val="003B419A"/>
    <w:rsid w:val="003B4279"/>
    <w:rsid w:val="003B5301"/>
    <w:rsid w:val="003B5863"/>
    <w:rsid w:val="003B58E3"/>
    <w:rsid w:val="003B5911"/>
    <w:rsid w:val="003B6227"/>
    <w:rsid w:val="003B6419"/>
    <w:rsid w:val="003B74D2"/>
    <w:rsid w:val="003C0443"/>
    <w:rsid w:val="003C045F"/>
    <w:rsid w:val="003C06EB"/>
    <w:rsid w:val="003C1134"/>
    <w:rsid w:val="003C12CC"/>
    <w:rsid w:val="003C139C"/>
    <w:rsid w:val="003C152E"/>
    <w:rsid w:val="003C1977"/>
    <w:rsid w:val="003C23BD"/>
    <w:rsid w:val="003C249E"/>
    <w:rsid w:val="003C2530"/>
    <w:rsid w:val="003C283C"/>
    <w:rsid w:val="003C28F5"/>
    <w:rsid w:val="003C2A9F"/>
    <w:rsid w:val="003C2CF1"/>
    <w:rsid w:val="003C32A8"/>
    <w:rsid w:val="003C3488"/>
    <w:rsid w:val="003C352A"/>
    <w:rsid w:val="003C376E"/>
    <w:rsid w:val="003C3C3E"/>
    <w:rsid w:val="003C3CDD"/>
    <w:rsid w:val="003C3DF1"/>
    <w:rsid w:val="003C42FB"/>
    <w:rsid w:val="003C4303"/>
    <w:rsid w:val="003C44BB"/>
    <w:rsid w:val="003C4788"/>
    <w:rsid w:val="003C4AC2"/>
    <w:rsid w:val="003C4EE2"/>
    <w:rsid w:val="003C4FAF"/>
    <w:rsid w:val="003C50C7"/>
    <w:rsid w:val="003C546F"/>
    <w:rsid w:val="003C5B6A"/>
    <w:rsid w:val="003C61A2"/>
    <w:rsid w:val="003C6D4A"/>
    <w:rsid w:val="003C6E08"/>
    <w:rsid w:val="003C781D"/>
    <w:rsid w:val="003C7E66"/>
    <w:rsid w:val="003D05F2"/>
    <w:rsid w:val="003D08F3"/>
    <w:rsid w:val="003D0CDC"/>
    <w:rsid w:val="003D1233"/>
    <w:rsid w:val="003D1D1D"/>
    <w:rsid w:val="003D20EF"/>
    <w:rsid w:val="003D222B"/>
    <w:rsid w:val="003D2412"/>
    <w:rsid w:val="003D24AE"/>
    <w:rsid w:val="003D28AC"/>
    <w:rsid w:val="003D2A11"/>
    <w:rsid w:val="003D2CF6"/>
    <w:rsid w:val="003D3064"/>
    <w:rsid w:val="003D3E7F"/>
    <w:rsid w:val="003D4084"/>
    <w:rsid w:val="003D43F6"/>
    <w:rsid w:val="003D47F1"/>
    <w:rsid w:val="003D4A0E"/>
    <w:rsid w:val="003D511A"/>
    <w:rsid w:val="003D5779"/>
    <w:rsid w:val="003D5EF9"/>
    <w:rsid w:val="003D5FA7"/>
    <w:rsid w:val="003D639A"/>
    <w:rsid w:val="003D6E13"/>
    <w:rsid w:val="003D6F90"/>
    <w:rsid w:val="003D71FD"/>
    <w:rsid w:val="003D7AEB"/>
    <w:rsid w:val="003D7D64"/>
    <w:rsid w:val="003E000A"/>
    <w:rsid w:val="003E029B"/>
    <w:rsid w:val="003E0585"/>
    <w:rsid w:val="003E16B2"/>
    <w:rsid w:val="003E1885"/>
    <w:rsid w:val="003E188C"/>
    <w:rsid w:val="003E19E7"/>
    <w:rsid w:val="003E2081"/>
    <w:rsid w:val="003E3E2D"/>
    <w:rsid w:val="003E3FD9"/>
    <w:rsid w:val="003E4044"/>
    <w:rsid w:val="003E4943"/>
    <w:rsid w:val="003E4B64"/>
    <w:rsid w:val="003E53A8"/>
    <w:rsid w:val="003E54AF"/>
    <w:rsid w:val="003E5741"/>
    <w:rsid w:val="003E5BB2"/>
    <w:rsid w:val="003E5D48"/>
    <w:rsid w:val="003E6044"/>
    <w:rsid w:val="003E6587"/>
    <w:rsid w:val="003E6659"/>
    <w:rsid w:val="003E68EA"/>
    <w:rsid w:val="003E6C8D"/>
    <w:rsid w:val="003E711B"/>
    <w:rsid w:val="003F015E"/>
    <w:rsid w:val="003F05D2"/>
    <w:rsid w:val="003F0738"/>
    <w:rsid w:val="003F09FD"/>
    <w:rsid w:val="003F0FD5"/>
    <w:rsid w:val="003F21D8"/>
    <w:rsid w:val="003F24BC"/>
    <w:rsid w:val="003F296B"/>
    <w:rsid w:val="003F2A78"/>
    <w:rsid w:val="003F2A81"/>
    <w:rsid w:val="003F3DF8"/>
    <w:rsid w:val="003F4CCE"/>
    <w:rsid w:val="003F605A"/>
    <w:rsid w:val="003F65DB"/>
    <w:rsid w:val="003F7A16"/>
    <w:rsid w:val="0040012E"/>
    <w:rsid w:val="0040099D"/>
    <w:rsid w:val="00400A43"/>
    <w:rsid w:val="00400D58"/>
    <w:rsid w:val="004015EB"/>
    <w:rsid w:val="00401F18"/>
    <w:rsid w:val="004024EE"/>
    <w:rsid w:val="00402579"/>
    <w:rsid w:val="004028CA"/>
    <w:rsid w:val="0040297B"/>
    <w:rsid w:val="00402C80"/>
    <w:rsid w:val="00403728"/>
    <w:rsid w:val="00404236"/>
    <w:rsid w:val="0040471B"/>
    <w:rsid w:val="00404BAC"/>
    <w:rsid w:val="00405956"/>
    <w:rsid w:val="00405968"/>
    <w:rsid w:val="00405A91"/>
    <w:rsid w:val="00405DD7"/>
    <w:rsid w:val="00406467"/>
    <w:rsid w:val="004066D5"/>
    <w:rsid w:val="004069ED"/>
    <w:rsid w:val="00406ABE"/>
    <w:rsid w:val="00406CA3"/>
    <w:rsid w:val="00406DCE"/>
    <w:rsid w:val="0040716C"/>
    <w:rsid w:val="00407849"/>
    <w:rsid w:val="00407982"/>
    <w:rsid w:val="00407F06"/>
    <w:rsid w:val="00407FED"/>
    <w:rsid w:val="004101DA"/>
    <w:rsid w:val="004108EB"/>
    <w:rsid w:val="00410F04"/>
    <w:rsid w:val="004112B4"/>
    <w:rsid w:val="004116BE"/>
    <w:rsid w:val="004116EB"/>
    <w:rsid w:val="00411CA7"/>
    <w:rsid w:val="00412AA2"/>
    <w:rsid w:val="00412BD0"/>
    <w:rsid w:val="0041380E"/>
    <w:rsid w:val="00414087"/>
    <w:rsid w:val="00414159"/>
    <w:rsid w:val="00414811"/>
    <w:rsid w:val="00414988"/>
    <w:rsid w:val="00414B54"/>
    <w:rsid w:val="00414F1A"/>
    <w:rsid w:val="00416164"/>
    <w:rsid w:val="0041641B"/>
    <w:rsid w:val="0041647B"/>
    <w:rsid w:val="004167CE"/>
    <w:rsid w:val="00416830"/>
    <w:rsid w:val="00416866"/>
    <w:rsid w:val="00416B26"/>
    <w:rsid w:val="00416DBA"/>
    <w:rsid w:val="0041716A"/>
    <w:rsid w:val="004178C0"/>
    <w:rsid w:val="00417BF1"/>
    <w:rsid w:val="00417F0E"/>
    <w:rsid w:val="004206B1"/>
    <w:rsid w:val="00420785"/>
    <w:rsid w:val="00420792"/>
    <w:rsid w:val="004209B5"/>
    <w:rsid w:val="00421C09"/>
    <w:rsid w:val="00421FA2"/>
    <w:rsid w:val="00422352"/>
    <w:rsid w:val="0042257D"/>
    <w:rsid w:val="00422615"/>
    <w:rsid w:val="00422668"/>
    <w:rsid w:val="00422897"/>
    <w:rsid w:val="00422F5E"/>
    <w:rsid w:val="00423378"/>
    <w:rsid w:val="00423852"/>
    <w:rsid w:val="0042389A"/>
    <w:rsid w:val="00423BF8"/>
    <w:rsid w:val="00424169"/>
    <w:rsid w:val="0042417A"/>
    <w:rsid w:val="00424E5B"/>
    <w:rsid w:val="00425479"/>
    <w:rsid w:val="00425D24"/>
    <w:rsid w:val="0042626B"/>
    <w:rsid w:val="00426552"/>
    <w:rsid w:val="004265E6"/>
    <w:rsid w:val="00426A3E"/>
    <w:rsid w:val="00426E4C"/>
    <w:rsid w:val="00426F19"/>
    <w:rsid w:val="00427152"/>
    <w:rsid w:val="00427D7E"/>
    <w:rsid w:val="00430673"/>
    <w:rsid w:val="00430749"/>
    <w:rsid w:val="00431316"/>
    <w:rsid w:val="004315D4"/>
    <w:rsid w:val="00431707"/>
    <w:rsid w:val="00431772"/>
    <w:rsid w:val="00432380"/>
    <w:rsid w:val="0043382E"/>
    <w:rsid w:val="00434503"/>
    <w:rsid w:val="00434758"/>
    <w:rsid w:val="004353FD"/>
    <w:rsid w:val="004358CB"/>
    <w:rsid w:val="0043600C"/>
    <w:rsid w:val="00436617"/>
    <w:rsid w:val="004369FF"/>
    <w:rsid w:val="00440003"/>
    <w:rsid w:val="00440810"/>
    <w:rsid w:val="00441625"/>
    <w:rsid w:val="004416CB"/>
    <w:rsid w:val="00441B0C"/>
    <w:rsid w:val="00441C0C"/>
    <w:rsid w:val="00442615"/>
    <w:rsid w:val="00442870"/>
    <w:rsid w:val="004429E7"/>
    <w:rsid w:val="00442C8A"/>
    <w:rsid w:val="00442EBD"/>
    <w:rsid w:val="0044315E"/>
    <w:rsid w:val="00443359"/>
    <w:rsid w:val="0044353A"/>
    <w:rsid w:val="0044363B"/>
    <w:rsid w:val="00443BCE"/>
    <w:rsid w:val="00444959"/>
    <w:rsid w:val="00444CCD"/>
    <w:rsid w:val="00444D85"/>
    <w:rsid w:val="00444E38"/>
    <w:rsid w:val="004452D7"/>
    <w:rsid w:val="00445898"/>
    <w:rsid w:val="00445C13"/>
    <w:rsid w:val="00446A4E"/>
    <w:rsid w:val="00446ACB"/>
    <w:rsid w:val="00446B33"/>
    <w:rsid w:val="00446D7A"/>
    <w:rsid w:val="00446E42"/>
    <w:rsid w:val="00446ED3"/>
    <w:rsid w:val="00447D92"/>
    <w:rsid w:val="00450691"/>
    <w:rsid w:val="00451331"/>
    <w:rsid w:val="00451644"/>
    <w:rsid w:val="00451692"/>
    <w:rsid w:val="00451AAA"/>
    <w:rsid w:val="004520E4"/>
    <w:rsid w:val="00452A49"/>
    <w:rsid w:val="00452C9A"/>
    <w:rsid w:val="00452D67"/>
    <w:rsid w:val="00452E14"/>
    <w:rsid w:val="00453970"/>
    <w:rsid w:val="00453E0B"/>
    <w:rsid w:val="00454530"/>
    <w:rsid w:val="00454629"/>
    <w:rsid w:val="00454EA7"/>
    <w:rsid w:val="00454ECC"/>
    <w:rsid w:val="00454FEE"/>
    <w:rsid w:val="004552D7"/>
    <w:rsid w:val="0045547D"/>
    <w:rsid w:val="004555CD"/>
    <w:rsid w:val="0045576A"/>
    <w:rsid w:val="004560A3"/>
    <w:rsid w:val="004561D1"/>
    <w:rsid w:val="004563E2"/>
    <w:rsid w:val="00456AAC"/>
    <w:rsid w:val="00456C20"/>
    <w:rsid w:val="00456C9C"/>
    <w:rsid w:val="004576C0"/>
    <w:rsid w:val="00457821"/>
    <w:rsid w:val="00457FE2"/>
    <w:rsid w:val="00460025"/>
    <w:rsid w:val="0046039D"/>
    <w:rsid w:val="004605DC"/>
    <w:rsid w:val="00460692"/>
    <w:rsid w:val="00460E8D"/>
    <w:rsid w:val="00460EDC"/>
    <w:rsid w:val="00460F4E"/>
    <w:rsid w:val="0046192A"/>
    <w:rsid w:val="00461C30"/>
    <w:rsid w:val="00462096"/>
    <w:rsid w:val="00462B56"/>
    <w:rsid w:val="00462BB9"/>
    <w:rsid w:val="00464528"/>
    <w:rsid w:val="00464638"/>
    <w:rsid w:val="00464914"/>
    <w:rsid w:val="00464ACA"/>
    <w:rsid w:val="00465AEF"/>
    <w:rsid w:val="004663CD"/>
    <w:rsid w:val="00467259"/>
    <w:rsid w:val="004708F2"/>
    <w:rsid w:val="00470971"/>
    <w:rsid w:val="00470A17"/>
    <w:rsid w:val="00470DD9"/>
    <w:rsid w:val="00470EC1"/>
    <w:rsid w:val="004716D1"/>
    <w:rsid w:val="0047178D"/>
    <w:rsid w:val="00471DBB"/>
    <w:rsid w:val="00471E43"/>
    <w:rsid w:val="00471EAA"/>
    <w:rsid w:val="004722F1"/>
    <w:rsid w:val="004734B7"/>
    <w:rsid w:val="004739F7"/>
    <w:rsid w:val="00473B99"/>
    <w:rsid w:val="00473BF4"/>
    <w:rsid w:val="00473F6F"/>
    <w:rsid w:val="0047428B"/>
    <w:rsid w:val="00474401"/>
    <w:rsid w:val="0047447F"/>
    <w:rsid w:val="004745AD"/>
    <w:rsid w:val="00474AD1"/>
    <w:rsid w:val="00474B46"/>
    <w:rsid w:val="00474DE4"/>
    <w:rsid w:val="0047517F"/>
    <w:rsid w:val="004757C8"/>
    <w:rsid w:val="00475D2E"/>
    <w:rsid w:val="00475F13"/>
    <w:rsid w:val="00476863"/>
    <w:rsid w:val="0047777D"/>
    <w:rsid w:val="004778A9"/>
    <w:rsid w:val="004778E8"/>
    <w:rsid w:val="004806AD"/>
    <w:rsid w:val="004807A5"/>
    <w:rsid w:val="00480A2B"/>
    <w:rsid w:val="00481152"/>
    <w:rsid w:val="00481398"/>
    <w:rsid w:val="004815FB"/>
    <w:rsid w:val="004824F7"/>
    <w:rsid w:val="004825DE"/>
    <w:rsid w:val="00482A02"/>
    <w:rsid w:val="00482A82"/>
    <w:rsid w:val="00482F65"/>
    <w:rsid w:val="00483899"/>
    <w:rsid w:val="004842BA"/>
    <w:rsid w:val="00485159"/>
    <w:rsid w:val="004857ED"/>
    <w:rsid w:val="00485BE6"/>
    <w:rsid w:val="004860D4"/>
    <w:rsid w:val="0048668D"/>
    <w:rsid w:val="0048690B"/>
    <w:rsid w:val="00486F32"/>
    <w:rsid w:val="0048745D"/>
    <w:rsid w:val="0048757A"/>
    <w:rsid w:val="00490BBC"/>
    <w:rsid w:val="004914EB"/>
    <w:rsid w:val="00491F6C"/>
    <w:rsid w:val="004922F6"/>
    <w:rsid w:val="004925EF"/>
    <w:rsid w:val="0049371B"/>
    <w:rsid w:val="004939ED"/>
    <w:rsid w:val="0049494B"/>
    <w:rsid w:val="00494976"/>
    <w:rsid w:val="00494F09"/>
    <w:rsid w:val="004950A0"/>
    <w:rsid w:val="0049543C"/>
    <w:rsid w:val="0049544B"/>
    <w:rsid w:val="004955D8"/>
    <w:rsid w:val="00495988"/>
    <w:rsid w:val="00495D7D"/>
    <w:rsid w:val="00495E76"/>
    <w:rsid w:val="004960FB"/>
    <w:rsid w:val="00496629"/>
    <w:rsid w:val="004968D4"/>
    <w:rsid w:val="00496B1A"/>
    <w:rsid w:val="00497607"/>
    <w:rsid w:val="00497835"/>
    <w:rsid w:val="004A00C9"/>
    <w:rsid w:val="004A09A8"/>
    <w:rsid w:val="004A0C8C"/>
    <w:rsid w:val="004A0C8D"/>
    <w:rsid w:val="004A0F85"/>
    <w:rsid w:val="004A1044"/>
    <w:rsid w:val="004A112A"/>
    <w:rsid w:val="004A1466"/>
    <w:rsid w:val="004A1B45"/>
    <w:rsid w:val="004A32CE"/>
    <w:rsid w:val="004A3469"/>
    <w:rsid w:val="004A355E"/>
    <w:rsid w:val="004A37AE"/>
    <w:rsid w:val="004A40D3"/>
    <w:rsid w:val="004A4C94"/>
    <w:rsid w:val="004B01AE"/>
    <w:rsid w:val="004B024D"/>
    <w:rsid w:val="004B0642"/>
    <w:rsid w:val="004B0DD8"/>
    <w:rsid w:val="004B1037"/>
    <w:rsid w:val="004B16D9"/>
    <w:rsid w:val="004B2A15"/>
    <w:rsid w:val="004B2BCD"/>
    <w:rsid w:val="004B2DDF"/>
    <w:rsid w:val="004B3677"/>
    <w:rsid w:val="004B3C56"/>
    <w:rsid w:val="004B40BA"/>
    <w:rsid w:val="004B40F2"/>
    <w:rsid w:val="004B5A90"/>
    <w:rsid w:val="004B5D37"/>
    <w:rsid w:val="004B5F86"/>
    <w:rsid w:val="004B6075"/>
    <w:rsid w:val="004B61E1"/>
    <w:rsid w:val="004B65C0"/>
    <w:rsid w:val="004B6800"/>
    <w:rsid w:val="004B68E5"/>
    <w:rsid w:val="004B69AB"/>
    <w:rsid w:val="004B6E35"/>
    <w:rsid w:val="004B7186"/>
    <w:rsid w:val="004B7400"/>
    <w:rsid w:val="004B7416"/>
    <w:rsid w:val="004B7B7E"/>
    <w:rsid w:val="004C048C"/>
    <w:rsid w:val="004C099E"/>
    <w:rsid w:val="004C1325"/>
    <w:rsid w:val="004C167C"/>
    <w:rsid w:val="004C1960"/>
    <w:rsid w:val="004C1D8C"/>
    <w:rsid w:val="004C1E3E"/>
    <w:rsid w:val="004C1E92"/>
    <w:rsid w:val="004C209A"/>
    <w:rsid w:val="004C23A2"/>
    <w:rsid w:val="004C3245"/>
    <w:rsid w:val="004C340B"/>
    <w:rsid w:val="004C3760"/>
    <w:rsid w:val="004C3F6D"/>
    <w:rsid w:val="004C3F81"/>
    <w:rsid w:val="004C3FFE"/>
    <w:rsid w:val="004C4074"/>
    <w:rsid w:val="004C45A9"/>
    <w:rsid w:val="004C4992"/>
    <w:rsid w:val="004C4E64"/>
    <w:rsid w:val="004C4EA4"/>
    <w:rsid w:val="004C56B8"/>
    <w:rsid w:val="004C5B82"/>
    <w:rsid w:val="004C666B"/>
    <w:rsid w:val="004C668B"/>
    <w:rsid w:val="004C67A3"/>
    <w:rsid w:val="004C706B"/>
    <w:rsid w:val="004C7497"/>
    <w:rsid w:val="004C753C"/>
    <w:rsid w:val="004C7C40"/>
    <w:rsid w:val="004C7EB4"/>
    <w:rsid w:val="004D0373"/>
    <w:rsid w:val="004D06C0"/>
    <w:rsid w:val="004D06D0"/>
    <w:rsid w:val="004D0B23"/>
    <w:rsid w:val="004D0D04"/>
    <w:rsid w:val="004D0FC1"/>
    <w:rsid w:val="004D0FE9"/>
    <w:rsid w:val="004D1003"/>
    <w:rsid w:val="004D1382"/>
    <w:rsid w:val="004D1C0E"/>
    <w:rsid w:val="004D1ED9"/>
    <w:rsid w:val="004D2912"/>
    <w:rsid w:val="004D2DBF"/>
    <w:rsid w:val="004D3A04"/>
    <w:rsid w:val="004D495B"/>
    <w:rsid w:val="004D4A22"/>
    <w:rsid w:val="004D4B38"/>
    <w:rsid w:val="004D5879"/>
    <w:rsid w:val="004D5CE1"/>
    <w:rsid w:val="004D65BF"/>
    <w:rsid w:val="004D6D94"/>
    <w:rsid w:val="004E005F"/>
    <w:rsid w:val="004E0207"/>
    <w:rsid w:val="004E0453"/>
    <w:rsid w:val="004E0B6D"/>
    <w:rsid w:val="004E13A5"/>
    <w:rsid w:val="004E1602"/>
    <w:rsid w:val="004E1804"/>
    <w:rsid w:val="004E1C6B"/>
    <w:rsid w:val="004E1D75"/>
    <w:rsid w:val="004E1D77"/>
    <w:rsid w:val="004E2279"/>
    <w:rsid w:val="004E2530"/>
    <w:rsid w:val="004E2801"/>
    <w:rsid w:val="004E2D5D"/>
    <w:rsid w:val="004E2D65"/>
    <w:rsid w:val="004E2D6B"/>
    <w:rsid w:val="004E31FA"/>
    <w:rsid w:val="004E365A"/>
    <w:rsid w:val="004E4013"/>
    <w:rsid w:val="004E44AD"/>
    <w:rsid w:val="004E4925"/>
    <w:rsid w:val="004E4C65"/>
    <w:rsid w:val="004E59B9"/>
    <w:rsid w:val="004E5FED"/>
    <w:rsid w:val="004E61B9"/>
    <w:rsid w:val="004E638C"/>
    <w:rsid w:val="004E664C"/>
    <w:rsid w:val="004E6A0B"/>
    <w:rsid w:val="004E6D43"/>
    <w:rsid w:val="004E73B6"/>
    <w:rsid w:val="004E7AE0"/>
    <w:rsid w:val="004E7C8A"/>
    <w:rsid w:val="004F0402"/>
    <w:rsid w:val="004F09BC"/>
    <w:rsid w:val="004F192B"/>
    <w:rsid w:val="004F234F"/>
    <w:rsid w:val="004F261F"/>
    <w:rsid w:val="004F2808"/>
    <w:rsid w:val="004F3288"/>
    <w:rsid w:val="004F340C"/>
    <w:rsid w:val="004F358D"/>
    <w:rsid w:val="004F38CA"/>
    <w:rsid w:val="004F3A8E"/>
    <w:rsid w:val="004F3E86"/>
    <w:rsid w:val="004F416F"/>
    <w:rsid w:val="004F41DD"/>
    <w:rsid w:val="004F4CBF"/>
    <w:rsid w:val="004F4E02"/>
    <w:rsid w:val="004F5193"/>
    <w:rsid w:val="004F57C4"/>
    <w:rsid w:val="004F5A42"/>
    <w:rsid w:val="004F61DF"/>
    <w:rsid w:val="004F63BE"/>
    <w:rsid w:val="004F6AD2"/>
    <w:rsid w:val="004F6D3C"/>
    <w:rsid w:val="004F7113"/>
    <w:rsid w:val="004F79ED"/>
    <w:rsid w:val="0050050C"/>
    <w:rsid w:val="0050067D"/>
    <w:rsid w:val="00500AF6"/>
    <w:rsid w:val="00500FF1"/>
    <w:rsid w:val="0050119B"/>
    <w:rsid w:val="00501412"/>
    <w:rsid w:val="00501A02"/>
    <w:rsid w:val="0050216F"/>
    <w:rsid w:val="005038F4"/>
    <w:rsid w:val="00503A2C"/>
    <w:rsid w:val="00504374"/>
    <w:rsid w:val="0050438F"/>
    <w:rsid w:val="005043EF"/>
    <w:rsid w:val="005044C1"/>
    <w:rsid w:val="005046B4"/>
    <w:rsid w:val="00504C5C"/>
    <w:rsid w:val="005061D4"/>
    <w:rsid w:val="00506286"/>
    <w:rsid w:val="00506651"/>
    <w:rsid w:val="00506763"/>
    <w:rsid w:val="005079B2"/>
    <w:rsid w:val="00510397"/>
    <w:rsid w:val="005104EE"/>
    <w:rsid w:val="00510557"/>
    <w:rsid w:val="005111A6"/>
    <w:rsid w:val="00511584"/>
    <w:rsid w:val="0051181D"/>
    <w:rsid w:val="00511933"/>
    <w:rsid w:val="00511A8A"/>
    <w:rsid w:val="00511B95"/>
    <w:rsid w:val="00512028"/>
    <w:rsid w:val="00512938"/>
    <w:rsid w:val="00512C99"/>
    <w:rsid w:val="00512D5A"/>
    <w:rsid w:val="0051391E"/>
    <w:rsid w:val="00514697"/>
    <w:rsid w:val="00514D6A"/>
    <w:rsid w:val="0051575C"/>
    <w:rsid w:val="005158F1"/>
    <w:rsid w:val="00515BF0"/>
    <w:rsid w:val="00515CFD"/>
    <w:rsid w:val="00515F50"/>
    <w:rsid w:val="00516338"/>
    <w:rsid w:val="005164C4"/>
    <w:rsid w:val="00516C04"/>
    <w:rsid w:val="0051712D"/>
    <w:rsid w:val="00517179"/>
    <w:rsid w:val="0051731E"/>
    <w:rsid w:val="005174F1"/>
    <w:rsid w:val="00517574"/>
    <w:rsid w:val="005178A9"/>
    <w:rsid w:val="00517FAE"/>
    <w:rsid w:val="00520330"/>
    <w:rsid w:val="005206AF"/>
    <w:rsid w:val="00520770"/>
    <w:rsid w:val="0052081C"/>
    <w:rsid w:val="00520988"/>
    <w:rsid w:val="00520D57"/>
    <w:rsid w:val="00521096"/>
    <w:rsid w:val="005214F7"/>
    <w:rsid w:val="005217A1"/>
    <w:rsid w:val="005219A7"/>
    <w:rsid w:val="00521EFD"/>
    <w:rsid w:val="0052201B"/>
    <w:rsid w:val="0052218C"/>
    <w:rsid w:val="00522B2A"/>
    <w:rsid w:val="00522F28"/>
    <w:rsid w:val="00523022"/>
    <w:rsid w:val="00523CD0"/>
    <w:rsid w:val="00523F69"/>
    <w:rsid w:val="00523FA8"/>
    <w:rsid w:val="005243C8"/>
    <w:rsid w:val="00524820"/>
    <w:rsid w:val="00524DCF"/>
    <w:rsid w:val="00524E7A"/>
    <w:rsid w:val="00524F41"/>
    <w:rsid w:val="00525527"/>
    <w:rsid w:val="005259CF"/>
    <w:rsid w:val="00525E3F"/>
    <w:rsid w:val="00525F16"/>
    <w:rsid w:val="0052611B"/>
    <w:rsid w:val="005262CF"/>
    <w:rsid w:val="00526FC0"/>
    <w:rsid w:val="0052721F"/>
    <w:rsid w:val="0052758B"/>
    <w:rsid w:val="005276D5"/>
    <w:rsid w:val="005277CC"/>
    <w:rsid w:val="005279E3"/>
    <w:rsid w:val="00527C3C"/>
    <w:rsid w:val="00527EC6"/>
    <w:rsid w:val="005301E3"/>
    <w:rsid w:val="00530637"/>
    <w:rsid w:val="00530C98"/>
    <w:rsid w:val="005317EC"/>
    <w:rsid w:val="00531F79"/>
    <w:rsid w:val="0053202A"/>
    <w:rsid w:val="00532C90"/>
    <w:rsid w:val="005333C4"/>
    <w:rsid w:val="0053394C"/>
    <w:rsid w:val="0053468C"/>
    <w:rsid w:val="0053602F"/>
    <w:rsid w:val="005360D8"/>
    <w:rsid w:val="0053616B"/>
    <w:rsid w:val="00536310"/>
    <w:rsid w:val="0053639B"/>
    <w:rsid w:val="00536AEE"/>
    <w:rsid w:val="00537372"/>
    <w:rsid w:val="0053796A"/>
    <w:rsid w:val="00540912"/>
    <w:rsid w:val="005409D1"/>
    <w:rsid w:val="00541147"/>
    <w:rsid w:val="00541204"/>
    <w:rsid w:val="00541C4B"/>
    <w:rsid w:val="00542D18"/>
    <w:rsid w:val="00543190"/>
    <w:rsid w:val="0054321F"/>
    <w:rsid w:val="0054326F"/>
    <w:rsid w:val="00543875"/>
    <w:rsid w:val="00544749"/>
    <w:rsid w:val="00544AFA"/>
    <w:rsid w:val="00544CE4"/>
    <w:rsid w:val="0054530C"/>
    <w:rsid w:val="005453DA"/>
    <w:rsid w:val="00545927"/>
    <w:rsid w:val="00545D50"/>
    <w:rsid w:val="00546859"/>
    <w:rsid w:val="00546D02"/>
    <w:rsid w:val="00547548"/>
    <w:rsid w:val="00547E18"/>
    <w:rsid w:val="00547E2E"/>
    <w:rsid w:val="00550156"/>
    <w:rsid w:val="0055031E"/>
    <w:rsid w:val="0055079F"/>
    <w:rsid w:val="00550C48"/>
    <w:rsid w:val="00550C88"/>
    <w:rsid w:val="00550E18"/>
    <w:rsid w:val="005511F9"/>
    <w:rsid w:val="00551C08"/>
    <w:rsid w:val="00551D91"/>
    <w:rsid w:val="00551FD6"/>
    <w:rsid w:val="0055279E"/>
    <w:rsid w:val="00552AAD"/>
    <w:rsid w:val="00553134"/>
    <w:rsid w:val="00554CA0"/>
    <w:rsid w:val="00554DE9"/>
    <w:rsid w:val="00554ED3"/>
    <w:rsid w:val="00554FC2"/>
    <w:rsid w:val="0055506B"/>
    <w:rsid w:val="0055580F"/>
    <w:rsid w:val="00555F0A"/>
    <w:rsid w:val="00555F8D"/>
    <w:rsid w:val="0055638C"/>
    <w:rsid w:val="00556933"/>
    <w:rsid w:val="00556E6F"/>
    <w:rsid w:val="005572F1"/>
    <w:rsid w:val="0055773A"/>
    <w:rsid w:val="005603BF"/>
    <w:rsid w:val="00560476"/>
    <w:rsid w:val="0056081B"/>
    <w:rsid w:val="00560B96"/>
    <w:rsid w:val="00560E90"/>
    <w:rsid w:val="00560F1F"/>
    <w:rsid w:val="00561038"/>
    <w:rsid w:val="00562125"/>
    <w:rsid w:val="00562B69"/>
    <w:rsid w:val="00563233"/>
    <w:rsid w:val="00563241"/>
    <w:rsid w:val="00564238"/>
    <w:rsid w:val="00564827"/>
    <w:rsid w:val="00564E38"/>
    <w:rsid w:val="00564E80"/>
    <w:rsid w:val="0056509B"/>
    <w:rsid w:val="005651B8"/>
    <w:rsid w:val="00565354"/>
    <w:rsid w:val="005658E4"/>
    <w:rsid w:val="00565EDD"/>
    <w:rsid w:val="0056738F"/>
    <w:rsid w:val="00567E4E"/>
    <w:rsid w:val="00570189"/>
    <w:rsid w:val="0057024C"/>
    <w:rsid w:val="00570390"/>
    <w:rsid w:val="005707DF"/>
    <w:rsid w:val="00570A4C"/>
    <w:rsid w:val="00571067"/>
    <w:rsid w:val="005718DF"/>
    <w:rsid w:val="00572156"/>
    <w:rsid w:val="00572654"/>
    <w:rsid w:val="005726E8"/>
    <w:rsid w:val="00572965"/>
    <w:rsid w:val="00572B3C"/>
    <w:rsid w:val="00573228"/>
    <w:rsid w:val="00573664"/>
    <w:rsid w:val="00573B15"/>
    <w:rsid w:val="00573FFF"/>
    <w:rsid w:val="00574160"/>
    <w:rsid w:val="00574A28"/>
    <w:rsid w:val="00574EAB"/>
    <w:rsid w:val="00576168"/>
    <w:rsid w:val="00576A54"/>
    <w:rsid w:val="00577677"/>
    <w:rsid w:val="00577B65"/>
    <w:rsid w:val="00577BD7"/>
    <w:rsid w:val="0058004F"/>
    <w:rsid w:val="00580382"/>
    <w:rsid w:val="005803AE"/>
    <w:rsid w:val="0058052C"/>
    <w:rsid w:val="00580FE4"/>
    <w:rsid w:val="005811D3"/>
    <w:rsid w:val="0058146D"/>
    <w:rsid w:val="00581848"/>
    <w:rsid w:val="00581A7E"/>
    <w:rsid w:val="00581DB5"/>
    <w:rsid w:val="005820DD"/>
    <w:rsid w:val="005823AA"/>
    <w:rsid w:val="0058318F"/>
    <w:rsid w:val="00583BCC"/>
    <w:rsid w:val="0058407B"/>
    <w:rsid w:val="00584660"/>
    <w:rsid w:val="0058474E"/>
    <w:rsid w:val="00584975"/>
    <w:rsid w:val="00584FC1"/>
    <w:rsid w:val="00584FDE"/>
    <w:rsid w:val="00585257"/>
    <w:rsid w:val="0058579D"/>
    <w:rsid w:val="005858E8"/>
    <w:rsid w:val="00585E8D"/>
    <w:rsid w:val="00586BB8"/>
    <w:rsid w:val="00586E5F"/>
    <w:rsid w:val="005875F9"/>
    <w:rsid w:val="00587812"/>
    <w:rsid w:val="005879D9"/>
    <w:rsid w:val="00587DF0"/>
    <w:rsid w:val="00591A1E"/>
    <w:rsid w:val="00591FBF"/>
    <w:rsid w:val="0059209B"/>
    <w:rsid w:val="00592259"/>
    <w:rsid w:val="00592338"/>
    <w:rsid w:val="00592500"/>
    <w:rsid w:val="00592629"/>
    <w:rsid w:val="00593717"/>
    <w:rsid w:val="00593B9C"/>
    <w:rsid w:val="0059436F"/>
    <w:rsid w:val="005950CE"/>
    <w:rsid w:val="00595F7C"/>
    <w:rsid w:val="00595F99"/>
    <w:rsid w:val="00596BD2"/>
    <w:rsid w:val="00596ECE"/>
    <w:rsid w:val="00597C86"/>
    <w:rsid w:val="005A011F"/>
    <w:rsid w:val="005A1018"/>
    <w:rsid w:val="005A1C66"/>
    <w:rsid w:val="005A1CF7"/>
    <w:rsid w:val="005A1D41"/>
    <w:rsid w:val="005A2CF0"/>
    <w:rsid w:val="005A302F"/>
    <w:rsid w:val="005A350E"/>
    <w:rsid w:val="005A39C6"/>
    <w:rsid w:val="005A3B66"/>
    <w:rsid w:val="005A44E9"/>
    <w:rsid w:val="005A46E1"/>
    <w:rsid w:val="005A4974"/>
    <w:rsid w:val="005A4A17"/>
    <w:rsid w:val="005A4CAE"/>
    <w:rsid w:val="005A6B03"/>
    <w:rsid w:val="005A6B5A"/>
    <w:rsid w:val="005A6ED8"/>
    <w:rsid w:val="005A6F14"/>
    <w:rsid w:val="005A78CC"/>
    <w:rsid w:val="005A795F"/>
    <w:rsid w:val="005B0107"/>
    <w:rsid w:val="005B07E7"/>
    <w:rsid w:val="005B092F"/>
    <w:rsid w:val="005B1530"/>
    <w:rsid w:val="005B1E0D"/>
    <w:rsid w:val="005B201B"/>
    <w:rsid w:val="005B244A"/>
    <w:rsid w:val="005B2D02"/>
    <w:rsid w:val="005B2DDB"/>
    <w:rsid w:val="005B3C74"/>
    <w:rsid w:val="005B3F65"/>
    <w:rsid w:val="005B427A"/>
    <w:rsid w:val="005B4C4E"/>
    <w:rsid w:val="005B4E9C"/>
    <w:rsid w:val="005B52DC"/>
    <w:rsid w:val="005B5E02"/>
    <w:rsid w:val="005B655F"/>
    <w:rsid w:val="005B7C93"/>
    <w:rsid w:val="005C00C9"/>
    <w:rsid w:val="005C06EA"/>
    <w:rsid w:val="005C1321"/>
    <w:rsid w:val="005C1877"/>
    <w:rsid w:val="005C18FA"/>
    <w:rsid w:val="005C25BF"/>
    <w:rsid w:val="005C285C"/>
    <w:rsid w:val="005C3364"/>
    <w:rsid w:val="005C3F48"/>
    <w:rsid w:val="005C407D"/>
    <w:rsid w:val="005C41CE"/>
    <w:rsid w:val="005C434E"/>
    <w:rsid w:val="005C5429"/>
    <w:rsid w:val="005C5AB3"/>
    <w:rsid w:val="005C5C4C"/>
    <w:rsid w:val="005C5CDF"/>
    <w:rsid w:val="005C667A"/>
    <w:rsid w:val="005C69F1"/>
    <w:rsid w:val="005C6D06"/>
    <w:rsid w:val="005C7995"/>
    <w:rsid w:val="005C7BD3"/>
    <w:rsid w:val="005D0649"/>
    <w:rsid w:val="005D0837"/>
    <w:rsid w:val="005D0BD4"/>
    <w:rsid w:val="005D0DF7"/>
    <w:rsid w:val="005D0E62"/>
    <w:rsid w:val="005D1598"/>
    <w:rsid w:val="005D19B8"/>
    <w:rsid w:val="005D2030"/>
    <w:rsid w:val="005D2C42"/>
    <w:rsid w:val="005D3080"/>
    <w:rsid w:val="005D36E0"/>
    <w:rsid w:val="005D36F1"/>
    <w:rsid w:val="005D37E6"/>
    <w:rsid w:val="005D3F6D"/>
    <w:rsid w:val="005D4717"/>
    <w:rsid w:val="005D4F10"/>
    <w:rsid w:val="005D5513"/>
    <w:rsid w:val="005D5800"/>
    <w:rsid w:val="005D5844"/>
    <w:rsid w:val="005D5B7B"/>
    <w:rsid w:val="005D5E3A"/>
    <w:rsid w:val="005D5F47"/>
    <w:rsid w:val="005D644C"/>
    <w:rsid w:val="005D6758"/>
    <w:rsid w:val="005D6B90"/>
    <w:rsid w:val="005D7324"/>
    <w:rsid w:val="005D75A6"/>
    <w:rsid w:val="005D768D"/>
    <w:rsid w:val="005D7AA6"/>
    <w:rsid w:val="005E0592"/>
    <w:rsid w:val="005E0C0F"/>
    <w:rsid w:val="005E101D"/>
    <w:rsid w:val="005E1453"/>
    <w:rsid w:val="005E162E"/>
    <w:rsid w:val="005E1971"/>
    <w:rsid w:val="005E2040"/>
    <w:rsid w:val="005E243A"/>
    <w:rsid w:val="005E266F"/>
    <w:rsid w:val="005E29A5"/>
    <w:rsid w:val="005E2A5F"/>
    <w:rsid w:val="005E2BE3"/>
    <w:rsid w:val="005E3A99"/>
    <w:rsid w:val="005E3B4F"/>
    <w:rsid w:val="005E3EBA"/>
    <w:rsid w:val="005E4D1F"/>
    <w:rsid w:val="005E4FCB"/>
    <w:rsid w:val="005E578D"/>
    <w:rsid w:val="005E5832"/>
    <w:rsid w:val="005E593C"/>
    <w:rsid w:val="005E5B6A"/>
    <w:rsid w:val="005E6602"/>
    <w:rsid w:val="005E67C2"/>
    <w:rsid w:val="005E6CDF"/>
    <w:rsid w:val="005E715E"/>
    <w:rsid w:val="005E73B1"/>
    <w:rsid w:val="005E7867"/>
    <w:rsid w:val="005E7B90"/>
    <w:rsid w:val="005E7BD3"/>
    <w:rsid w:val="005F00B7"/>
    <w:rsid w:val="005F00C0"/>
    <w:rsid w:val="005F0681"/>
    <w:rsid w:val="005F0F90"/>
    <w:rsid w:val="005F1051"/>
    <w:rsid w:val="005F1FC2"/>
    <w:rsid w:val="005F1FD1"/>
    <w:rsid w:val="005F297F"/>
    <w:rsid w:val="005F2D4F"/>
    <w:rsid w:val="005F38C4"/>
    <w:rsid w:val="005F3D8A"/>
    <w:rsid w:val="005F45EE"/>
    <w:rsid w:val="005F5192"/>
    <w:rsid w:val="005F5263"/>
    <w:rsid w:val="005F5728"/>
    <w:rsid w:val="005F698F"/>
    <w:rsid w:val="005F744E"/>
    <w:rsid w:val="005F7874"/>
    <w:rsid w:val="005F7BF1"/>
    <w:rsid w:val="005F7CD5"/>
    <w:rsid w:val="006000AF"/>
    <w:rsid w:val="006002C4"/>
    <w:rsid w:val="006003AA"/>
    <w:rsid w:val="006008CD"/>
    <w:rsid w:val="00600947"/>
    <w:rsid w:val="00601310"/>
    <w:rsid w:val="00602585"/>
    <w:rsid w:val="00602C17"/>
    <w:rsid w:val="006030BF"/>
    <w:rsid w:val="0060312B"/>
    <w:rsid w:val="0060318A"/>
    <w:rsid w:val="006038E2"/>
    <w:rsid w:val="00603937"/>
    <w:rsid w:val="006039FC"/>
    <w:rsid w:val="0060447B"/>
    <w:rsid w:val="0060453C"/>
    <w:rsid w:val="00604D79"/>
    <w:rsid w:val="00604D7E"/>
    <w:rsid w:val="006054F3"/>
    <w:rsid w:val="006059B8"/>
    <w:rsid w:val="00605B39"/>
    <w:rsid w:val="00605CE2"/>
    <w:rsid w:val="00605E88"/>
    <w:rsid w:val="00605FB5"/>
    <w:rsid w:val="00606733"/>
    <w:rsid w:val="0060704E"/>
    <w:rsid w:val="00607739"/>
    <w:rsid w:val="00607B4A"/>
    <w:rsid w:val="00610035"/>
    <w:rsid w:val="006107BC"/>
    <w:rsid w:val="00610A4A"/>
    <w:rsid w:val="00610EF5"/>
    <w:rsid w:val="00611048"/>
    <w:rsid w:val="0061107A"/>
    <w:rsid w:val="0061124F"/>
    <w:rsid w:val="00613331"/>
    <w:rsid w:val="006136BE"/>
    <w:rsid w:val="00613F55"/>
    <w:rsid w:val="00613F56"/>
    <w:rsid w:val="00614CD5"/>
    <w:rsid w:val="00614E15"/>
    <w:rsid w:val="0061532A"/>
    <w:rsid w:val="00615EB0"/>
    <w:rsid w:val="0061645C"/>
    <w:rsid w:val="0061674E"/>
    <w:rsid w:val="00616D58"/>
    <w:rsid w:val="00616FF0"/>
    <w:rsid w:val="00620792"/>
    <w:rsid w:val="00620C85"/>
    <w:rsid w:val="00620ECE"/>
    <w:rsid w:val="00620F48"/>
    <w:rsid w:val="00621110"/>
    <w:rsid w:val="00621483"/>
    <w:rsid w:val="00622270"/>
    <w:rsid w:val="00622A27"/>
    <w:rsid w:val="00622C8E"/>
    <w:rsid w:val="00623201"/>
    <w:rsid w:val="0062359B"/>
    <w:rsid w:val="006245EC"/>
    <w:rsid w:val="00624650"/>
    <w:rsid w:val="0062544B"/>
    <w:rsid w:val="006258D0"/>
    <w:rsid w:val="00625AB7"/>
    <w:rsid w:val="00626407"/>
    <w:rsid w:val="00626CBE"/>
    <w:rsid w:val="00626DD0"/>
    <w:rsid w:val="006270A7"/>
    <w:rsid w:val="006271B6"/>
    <w:rsid w:val="00627C98"/>
    <w:rsid w:val="006303AF"/>
    <w:rsid w:val="00630946"/>
    <w:rsid w:val="00630E4E"/>
    <w:rsid w:val="00631B7E"/>
    <w:rsid w:val="00631E66"/>
    <w:rsid w:val="00632008"/>
    <w:rsid w:val="00632D4A"/>
    <w:rsid w:val="00632D7E"/>
    <w:rsid w:val="0063334E"/>
    <w:rsid w:val="0063352F"/>
    <w:rsid w:val="0063438D"/>
    <w:rsid w:val="00634E75"/>
    <w:rsid w:val="00635288"/>
    <w:rsid w:val="00635605"/>
    <w:rsid w:val="00635934"/>
    <w:rsid w:val="00636181"/>
    <w:rsid w:val="00636C7A"/>
    <w:rsid w:val="00636E7E"/>
    <w:rsid w:val="00636F8C"/>
    <w:rsid w:val="006376C4"/>
    <w:rsid w:val="00637CB1"/>
    <w:rsid w:val="006407F0"/>
    <w:rsid w:val="00640AE4"/>
    <w:rsid w:val="00640F28"/>
    <w:rsid w:val="006413EA"/>
    <w:rsid w:val="00641868"/>
    <w:rsid w:val="00641A23"/>
    <w:rsid w:val="00641B4B"/>
    <w:rsid w:val="00642FB2"/>
    <w:rsid w:val="006432FD"/>
    <w:rsid w:val="00643531"/>
    <w:rsid w:val="00643CDA"/>
    <w:rsid w:val="00644122"/>
    <w:rsid w:val="00644BC8"/>
    <w:rsid w:val="00644E11"/>
    <w:rsid w:val="00644EAE"/>
    <w:rsid w:val="0064509D"/>
    <w:rsid w:val="00645195"/>
    <w:rsid w:val="006455B9"/>
    <w:rsid w:val="006459D5"/>
    <w:rsid w:val="00646330"/>
    <w:rsid w:val="0064635C"/>
    <w:rsid w:val="00646B2C"/>
    <w:rsid w:val="00646CF7"/>
    <w:rsid w:val="00646CFB"/>
    <w:rsid w:val="00646F2F"/>
    <w:rsid w:val="0064747C"/>
    <w:rsid w:val="00647996"/>
    <w:rsid w:val="00647D7C"/>
    <w:rsid w:val="00650352"/>
    <w:rsid w:val="00650B2C"/>
    <w:rsid w:val="00650BCA"/>
    <w:rsid w:val="00651680"/>
    <w:rsid w:val="006519FA"/>
    <w:rsid w:val="00651BB5"/>
    <w:rsid w:val="00651BC3"/>
    <w:rsid w:val="00651EB0"/>
    <w:rsid w:val="00651ED7"/>
    <w:rsid w:val="00652192"/>
    <w:rsid w:val="00652384"/>
    <w:rsid w:val="0065246C"/>
    <w:rsid w:val="00652965"/>
    <w:rsid w:val="00653BEE"/>
    <w:rsid w:val="00653DE5"/>
    <w:rsid w:val="00654205"/>
    <w:rsid w:val="0065483F"/>
    <w:rsid w:val="00654CDC"/>
    <w:rsid w:val="00654E11"/>
    <w:rsid w:val="0065572B"/>
    <w:rsid w:val="006557D3"/>
    <w:rsid w:val="0065585D"/>
    <w:rsid w:val="00655CB9"/>
    <w:rsid w:val="00656138"/>
    <w:rsid w:val="00656295"/>
    <w:rsid w:val="006565CC"/>
    <w:rsid w:val="00656C58"/>
    <w:rsid w:val="00656FED"/>
    <w:rsid w:val="00657030"/>
    <w:rsid w:val="00657277"/>
    <w:rsid w:val="006575D9"/>
    <w:rsid w:val="006608A0"/>
    <w:rsid w:val="00661037"/>
    <w:rsid w:val="0066189B"/>
    <w:rsid w:val="00661924"/>
    <w:rsid w:val="006619FC"/>
    <w:rsid w:val="006626C9"/>
    <w:rsid w:val="00662C54"/>
    <w:rsid w:val="00662DA3"/>
    <w:rsid w:val="00663376"/>
    <w:rsid w:val="006642CE"/>
    <w:rsid w:val="006652C9"/>
    <w:rsid w:val="006654F7"/>
    <w:rsid w:val="00665511"/>
    <w:rsid w:val="00665BB3"/>
    <w:rsid w:val="00665CE4"/>
    <w:rsid w:val="00665DA5"/>
    <w:rsid w:val="00666059"/>
    <w:rsid w:val="00666724"/>
    <w:rsid w:val="00666EE9"/>
    <w:rsid w:val="0066721E"/>
    <w:rsid w:val="00667472"/>
    <w:rsid w:val="00667D1D"/>
    <w:rsid w:val="00671764"/>
    <w:rsid w:val="0067190D"/>
    <w:rsid w:val="00672922"/>
    <w:rsid w:val="00672B23"/>
    <w:rsid w:val="00673573"/>
    <w:rsid w:val="006738FF"/>
    <w:rsid w:val="00673910"/>
    <w:rsid w:val="00673F4F"/>
    <w:rsid w:val="0067474C"/>
    <w:rsid w:val="0067488F"/>
    <w:rsid w:val="00674D43"/>
    <w:rsid w:val="006753E6"/>
    <w:rsid w:val="006753F9"/>
    <w:rsid w:val="00675C69"/>
    <w:rsid w:val="00675CB1"/>
    <w:rsid w:val="00676155"/>
    <w:rsid w:val="006767BF"/>
    <w:rsid w:val="006769E8"/>
    <w:rsid w:val="00676A3C"/>
    <w:rsid w:val="00676F26"/>
    <w:rsid w:val="00676F3D"/>
    <w:rsid w:val="00676FFD"/>
    <w:rsid w:val="00677623"/>
    <w:rsid w:val="0068008C"/>
    <w:rsid w:val="006802D6"/>
    <w:rsid w:val="006804F3"/>
    <w:rsid w:val="00680A12"/>
    <w:rsid w:val="00680B7C"/>
    <w:rsid w:val="006811DD"/>
    <w:rsid w:val="0068134F"/>
    <w:rsid w:val="00681925"/>
    <w:rsid w:val="00682099"/>
    <w:rsid w:val="00682D46"/>
    <w:rsid w:val="006833C3"/>
    <w:rsid w:val="00683708"/>
    <w:rsid w:val="00683DC3"/>
    <w:rsid w:val="00683DFE"/>
    <w:rsid w:val="006847EC"/>
    <w:rsid w:val="00685312"/>
    <w:rsid w:val="006856CA"/>
    <w:rsid w:val="006858CB"/>
    <w:rsid w:val="00685C38"/>
    <w:rsid w:val="00685FA8"/>
    <w:rsid w:val="00686937"/>
    <w:rsid w:val="006869B1"/>
    <w:rsid w:val="00686C43"/>
    <w:rsid w:val="00690B34"/>
    <w:rsid w:val="00690C8E"/>
    <w:rsid w:val="00690FCF"/>
    <w:rsid w:val="0069126D"/>
    <w:rsid w:val="006913E9"/>
    <w:rsid w:val="00691DA8"/>
    <w:rsid w:val="00691DA9"/>
    <w:rsid w:val="0069229E"/>
    <w:rsid w:val="00693ED4"/>
    <w:rsid w:val="0069429E"/>
    <w:rsid w:val="00694C04"/>
    <w:rsid w:val="00694D28"/>
    <w:rsid w:val="006950C8"/>
    <w:rsid w:val="006950CE"/>
    <w:rsid w:val="006952BE"/>
    <w:rsid w:val="006957B3"/>
    <w:rsid w:val="00695A77"/>
    <w:rsid w:val="0069648B"/>
    <w:rsid w:val="00697816"/>
    <w:rsid w:val="006A0BD6"/>
    <w:rsid w:val="006A0D36"/>
    <w:rsid w:val="006A0DD8"/>
    <w:rsid w:val="006A101B"/>
    <w:rsid w:val="006A1086"/>
    <w:rsid w:val="006A1349"/>
    <w:rsid w:val="006A14EC"/>
    <w:rsid w:val="006A16E3"/>
    <w:rsid w:val="006A2307"/>
    <w:rsid w:val="006A28A3"/>
    <w:rsid w:val="006A28ED"/>
    <w:rsid w:val="006A2A58"/>
    <w:rsid w:val="006A2DBD"/>
    <w:rsid w:val="006A3147"/>
    <w:rsid w:val="006A3167"/>
    <w:rsid w:val="006A38F7"/>
    <w:rsid w:val="006A3B85"/>
    <w:rsid w:val="006A43E9"/>
    <w:rsid w:val="006A4960"/>
    <w:rsid w:val="006A7321"/>
    <w:rsid w:val="006A7495"/>
    <w:rsid w:val="006A74B9"/>
    <w:rsid w:val="006A7536"/>
    <w:rsid w:val="006A7886"/>
    <w:rsid w:val="006A79B9"/>
    <w:rsid w:val="006A7AE6"/>
    <w:rsid w:val="006B0211"/>
    <w:rsid w:val="006B0217"/>
    <w:rsid w:val="006B04E4"/>
    <w:rsid w:val="006B05AC"/>
    <w:rsid w:val="006B120B"/>
    <w:rsid w:val="006B1390"/>
    <w:rsid w:val="006B14B9"/>
    <w:rsid w:val="006B17CB"/>
    <w:rsid w:val="006B25B0"/>
    <w:rsid w:val="006B260F"/>
    <w:rsid w:val="006B28A6"/>
    <w:rsid w:val="006B2A18"/>
    <w:rsid w:val="006B2E30"/>
    <w:rsid w:val="006B3D1F"/>
    <w:rsid w:val="006B3FB8"/>
    <w:rsid w:val="006B46C9"/>
    <w:rsid w:val="006B4980"/>
    <w:rsid w:val="006B4AAB"/>
    <w:rsid w:val="006B4F9B"/>
    <w:rsid w:val="006B6116"/>
    <w:rsid w:val="006B61B9"/>
    <w:rsid w:val="006B623A"/>
    <w:rsid w:val="006B66F5"/>
    <w:rsid w:val="006B697C"/>
    <w:rsid w:val="006B69BD"/>
    <w:rsid w:val="006B6B9F"/>
    <w:rsid w:val="006B6BC3"/>
    <w:rsid w:val="006B75B0"/>
    <w:rsid w:val="006B779A"/>
    <w:rsid w:val="006B7D7B"/>
    <w:rsid w:val="006B7F93"/>
    <w:rsid w:val="006C055C"/>
    <w:rsid w:val="006C090D"/>
    <w:rsid w:val="006C09EF"/>
    <w:rsid w:val="006C1138"/>
    <w:rsid w:val="006C17BD"/>
    <w:rsid w:val="006C1876"/>
    <w:rsid w:val="006C1D35"/>
    <w:rsid w:val="006C240F"/>
    <w:rsid w:val="006C295D"/>
    <w:rsid w:val="006C2D8E"/>
    <w:rsid w:val="006C3D6A"/>
    <w:rsid w:val="006C47EB"/>
    <w:rsid w:val="006C4A4F"/>
    <w:rsid w:val="006C57C5"/>
    <w:rsid w:val="006C59CB"/>
    <w:rsid w:val="006C62AD"/>
    <w:rsid w:val="006C7F38"/>
    <w:rsid w:val="006D0689"/>
    <w:rsid w:val="006D0B28"/>
    <w:rsid w:val="006D0C02"/>
    <w:rsid w:val="006D181E"/>
    <w:rsid w:val="006D18A3"/>
    <w:rsid w:val="006D1987"/>
    <w:rsid w:val="006D1B68"/>
    <w:rsid w:val="006D1BA7"/>
    <w:rsid w:val="006D20AA"/>
    <w:rsid w:val="006D2449"/>
    <w:rsid w:val="006D270A"/>
    <w:rsid w:val="006D2720"/>
    <w:rsid w:val="006D2C21"/>
    <w:rsid w:val="006D2D36"/>
    <w:rsid w:val="006D3147"/>
    <w:rsid w:val="006D388F"/>
    <w:rsid w:val="006D38DC"/>
    <w:rsid w:val="006D3AA2"/>
    <w:rsid w:val="006D43BB"/>
    <w:rsid w:val="006D444C"/>
    <w:rsid w:val="006D4C00"/>
    <w:rsid w:val="006D58D1"/>
    <w:rsid w:val="006D6897"/>
    <w:rsid w:val="006D6C5F"/>
    <w:rsid w:val="006D6DE9"/>
    <w:rsid w:val="006D6EA8"/>
    <w:rsid w:val="006D77DB"/>
    <w:rsid w:val="006E04BB"/>
    <w:rsid w:val="006E0AD6"/>
    <w:rsid w:val="006E0CB6"/>
    <w:rsid w:val="006E191D"/>
    <w:rsid w:val="006E2176"/>
    <w:rsid w:val="006E2603"/>
    <w:rsid w:val="006E29C9"/>
    <w:rsid w:val="006E2D5C"/>
    <w:rsid w:val="006E2D97"/>
    <w:rsid w:val="006E30BB"/>
    <w:rsid w:val="006E30CE"/>
    <w:rsid w:val="006E31C9"/>
    <w:rsid w:val="006E31EE"/>
    <w:rsid w:val="006E338F"/>
    <w:rsid w:val="006E37EB"/>
    <w:rsid w:val="006E3F5F"/>
    <w:rsid w:val="006E41BB"/>
    <w:rsid w:val="006E4491"/>
    <w:rsid w:val="006E47EA"/>
    <w:rsid w:val="006E4863"/>
    <w:rsid w:val="006E4A9C"/>
    <w:rsid w:val="006E4C78"/>
    <w:rsid w:val="006E5390"/>
    <w:rsid w:val="006E5569"/>
    <w:rsid w:val="006E5FC6"/>
    <w:rsid w:val="006E66CF"/>
    <w:rsid w:val="006E6A1D"/>
    <w:rsid w:val="006E6E02"/>
    <w:rsid w:val="006F0BEB"/>
    <w:rsid w:val="006F0D1B"/>
    <w:rsid w:val="006F0ED0"/>
    <w:rsid w:val="006F1641"/>
    <w:rsid w:val="006F1BA2"/>
    <w:rsid w:val="006F1D80"/>
    <w:rsid w:val="006F20E2"/>
    <w:rsid w:val="006F24AD"/>
    <w:rsid w:val="006F30A0"/>
    <w:rsid w:val="006F32B9"/>
    <w:rsid w:val="006F39CB"/>
    <w:rsid w:val="006F3A03"/>
    <w:rsid w:val="006F3B98"/>
    <w:rsid w:val="006F3D61"/>
    <w:rsid w:val="006F44B1"/>
    <w:rsid w:val="006F4507"/>
    <w:rsid w:val="006F4A08"/>
    <w:rsid w:val="006F4FF5"/>
    <w:rsid w:val="006F5359"/>
    <w:rsid w:val="006F53E8"/>
    <w:rsid w:val="006F54E0"/>
    <w:rsid w:val="006F5B48"/>
    <w:rsid w:val="006F5E39"/>
    <w:rsid w:val="006F65A8"/>
    <w:rsid w:val="006F6B7E"/>
    <w:rsid w:val="006F725C"/>
    <w:rsid w:val="006F7674"/>
    <w:rsid w:val="006F7755"/>
    <w:rsid w:val="006F7911"/>
    <w:rsid w:val="0070043D"/>
    <w:rsid w:val="00700998"/>
    <w:rsid w:val="00700FC2"/>
    <w:rsid w:val="00701268"/>
    <w:rsid w:val="00701629"/>
    <w:rsid w:val="00701A6F"/>
    <w:rsid w:val="00702D99"/>
    <w:rsid w:val="007033F3"/>
    <w:rsid w:val="007034E1"/>
    <w:rsid w:val="00703CF7"/>
    <w:rsid w:val="0070436B"/>
    <w:rsid w:val="007046C6"/>
    <w:rsid w:val="0070487C"/>
    <w:rsid w:val="0070499A"/>
    <w:rsid w:val="00704A9C"/>
    <w:rsid w:val="0070500E"/>
    <w:rsid w:val="0070511C"/>
    <w:rsid w:val="00705621"/>
    <w:rsid w:val="00705CBE"/>
    <w:rsid w:val="007063ED"/>
    <w:rsid w:val="007064DD"/>
    <w:rsid w:val="00706948"/>
    <w:rsid w:val="00706B00"/>
    <w:rsid w:val="00706E16"/>
    <w:rsid w:val="00707845"/>
    <w:rsid w:val="00710AB8"/>
    <w:rsid w:val="00710DB2"/>
    <w:rsid w:val="00711CC4"/>
    <w:rsid w:val="00711DDF"/>
    <w:rsid w:val="00712031"/>
    <w:rsid w:val="007127F6"/>
    <w:rsid w:val="0071292D"/>
    <w:rsid w:val="00712F60"/>
    <w:rsid w:val="007131B8"/>
    <w:rsid w:val="00713426"/>
    <w:rsid w:val="0071370F"/>
    <w:rsid w:val="00713892"/>
    <w:rsid w:val="007144A6"/>
    <w:rsid w:val="00714987"/>
    <w:rsid w:val="00714A4E"/>
    <w:rsid w:val="00714A95"/>
    <w:rsid w:val="00714D70"/>
    <w:rsid w:val="00714FC8"/>
    <w:rsid w:val="00715017"/>
    <w:rsid w:val="00715152"/>
    <w:rsid w:val="00716736"/>
    <w:rsid w:val="00716A67"/>
    <w:rsid w:val="00716D3B"/>
    <w:rsid w:val="00716D46"/>
    <w:rsid w:val="00717ED2"/>
    <w:rsid w:val="00717F8F"/>
    <w:rsid w:val="007204F6"/>
    <w:rsid w:val="00720A20"/>
    <w:rsid w:val="00720B9C"/>
    <w:rsid w:val="00721214"/>
    <w:rsid w:val="007213CA"/>
    <w:rsid w:val="007215D4"/>
    <w:rsid w:val="00721968"/>
    <w:rsid w:val="00721E98"/>
    <w:rsid w:val="007224A8"/>
    <w:rsid w:val="00722F59"/>
    <w:rsid w:val="007233A3"/>
    <w:rsid w:val="007234B7"/>
    <w:rsid w:val="007238EE"/>
    <w:rsid w:val="00723922"/>
    <w:rsid w:val="00723BBE"/>
    <w:rsid w:val="00723C9E"/>
    <w:rsid w:val="00723F38"/>
    <w:rsid w:val="00723FEA"/>
    <w:rsid w:val="007241C6"/>
    <w:rsid w:val="007242B1"/>
    <w:rsid w:val="00724408"/>
    <w:rsid w:val="00724A18"/>
    <w:rsid w:val="00724DD5"/>
    <w:rsid w:val="00725530"/>
    <w:rsid w:val="007256AE"/>
    <w:rsid w:val="00725DF7"/>
    <w:rsid w:val="00725EF4"/>
    <w:rsid w:val="00726B8A"/>
    <w:rsid w:val="00726C39"/>
    <w:rsid w:val="00727C36"/>
    <w:rsid w:val="00727EBD"/>
    <w:rsid w:val="007302DB"/>
    <w:rsid w:val="00730A26"/>
    <w:rsid w:val="00730BB6"/>
    <w:rsid w:val="00731159"/>
    <w:rsid w:val="007315FA"/>
    <w:rsid w:val="00731AE6"/>
    <w:rsid w:val="00731D1E"/>
    <w:rsid w:val="0073241E"/>
    <w:rsid w:val="00732718"/>
    <w:rsid w:val="0073291B"/>
    <w:rsid w:val="00732B21"/>
    <w:rsid w:val="00732D2B"/>
    <w:rsid w:val="00733253"/>
    <w:rsid w:val="00734020"/>
    <w:rsid w:val="00734046"/>
    <w:rsid w:val="00734C07"/>
    <w:rsid w:val="00735993"/>
    <w:rsid w:val="00736210"/>
    <w:rsid w:val="007365F6"/>
    <w:rsid w:val="00737275"/>
    <w:rsid w:val="00737632"/>
    <w:rsid w:val="0073768C"/>
    <w:rsid w:val="007376B5"/>
    <w:rsid w:val="007376D6"/>
    <w:rsid w:val="007377AC"/>
    <w:rsid w:val="007400BC"/>
    <w:rsid w:val="00740102"/>
    <w:rsid w:val="0074017C"/>
    <w:rsid w:val="007405C6"/>
    <w:rsid w:val="0074098C"/>
    <w:rsid w:val="00740A78"/>
    <w:rsid w:val="00741041"/>
    <w:rsid w:val="00741306"/>
    <w:rsid w:val="00741803"/>
    <w:rsid w:val="007418D0"/>
    <w:rsid w:val="007426CD"/>
    <w:rsid w:val="007427CB"/>
    <w:rsid w:val="00742D55"/>
    <w:rsid w:val="00742EAA"/>
    <w:rsid w:val="00742ECE"/>
    <w:rsid w:val="007432C7"/>
    <w:rsid w:val="0074405F"/>
    <w:rsid w:val="0074504A"/>
    <w:rsid w:val="0074562D"/>
    <w:rsid w:val="007466AC"/>
    <w:rsid w:val="00746C16"/>
    <w:rsid w:val="00746F17"/>
    <w:rsid w:val="00747034"/>
    <w:rsid w:val="007476B8"/>
    <w:rsid w:val="00747A88"/>
    <w:rsid w:val="00747D5C"/>
    <w:rsid w:val="00750124"/>
    <w:rsid w:val="00750325"/>
    <w:rsid w:val="00750476"/>
    <w:rsid w:val="00750B37"/>
    <w:rsid w:val="00750B96"/>
    <w:rsid w:val="00751E0D"/>
    <w:rsid w:val="00751FCA"/>
    <w:rsid w:val="00752184"/>
    <w:rsid w:val="007541C6"/>
    <w:rsid w:val="007542E6"/>
    <w:rsid w:val="00754418"/>
    <w:rsid w:val="00754788"/>
    <w:rsid w:val="007547A1"/>
    <w:rsid w:val="0075491E"/>
    <w:rsid w:val="00754ACB"/>
    <w:rsid w:val="007552CE"/>
    <w:rsid w:val="00755AD0"/>
    <w:rsid w:val="00755E4F"/>
    <w:rsid w:val="00756E6E"/>
    <w:rsid w:val="00756FEC"/>
    <w:rsid w:val="007571AD"/>
    <w:rsid w:val="00757DF4"/>
    <w:rsid w:val="00757E4E"/>
    <w:rsid w:val="0076073B"/>
    <w:rsid w:val="00760E96"/>
    <w:rsid w:val="00761991"/>
    <w:rsid w:val="00761B57"/>
    <w:rsid w:val="00761EDE"/>
    <w:rsid w:val="00762470"/>
    <w:rsid w:val="00762D5D"/>
    <w:rsid w:val="007634BC"/>
    <w:rsid w:val="007635B0"/>
    <w:rsid w:val="00763B74"/>
    <w:rsid w:val="00763DEA"/>
    <w:rsid w:val="00764328"/>
    <w:rsid w:val="00764404"/>
    <w:rsid w:val="007644FC"/>
    <w:rsid w:val="0076476C"/>
    <w:rsid w:val="00764A43"/>
    <w:rsid w:val="00765E13"/>
    <w:rsid w:val="00765E62"/>
    <w:rsid w:val="007667E0"/>
    <w:rsid w:val="00766F47"/>
    <w:rsid w:val="00766F4F"/>
    <w:rsid w:val="007677E8"/>
    <w:rsid w:val="00767A59"/>
    <w:rsid w:val="0077057D"/>
    <w:rsid w:val="007709CA"/>
    <w:rsid w:val="00770C4F"/>
    <w:rsid w:val="00770D16"/>
    <w:rsid w:val="007716C3"/>
    <w:rsid w:val="00771B8A"/>
    <w:rsid w:val="00772338"/>
    <w:rsid w:val="00772395"/>
    <w:rsid w:val="0077243B"/>
    <w:rsid w:val="0077271C"/>
    <w:rsid w:val="0077286F"/>
    <w:rsid w:val="007729FE"/>
    <w:rsid w:val="00773483"/>
    <w:rsid w:val="00773651"/>
    <w:rsid w:val="00773914"/>
    <w:rsid w:val="00773B91"/>
    <w:rsid w:val="00773F3F"/>
    <w:rsid w:val="00774274"/>
    <w:rsid w:val="007744BE"/>
    <w:rsid w:val="0077464A"/>
    <w:rsid w:val="0077576D"/>
    <w:rsid w:val="007760E3"/>
    <w:rsid w:val="00776383"/>
    <w:rsid w:val="0077697B"/>
    <w:rsid w:val="0077709D"/>
    <w:rsid w:val="007776A9"/>
    <w:rsid w:val="007800F4"/>
    <w:rsid w:val="0078028E"/>
    <w:rsid w:val="00780643"/>
    <w:rsid w:val="007815A4"/>
    <w:rsid w:val="007815E9"/>
    <w:rsid w:val="007816A7"/>
    <w:rsid w:val="007830D6"/>
    <w:rsid w:val="007832FE"/>
    <w:rsid w:val="007837E9"/>
    <w:rsid w:val="00783901"/>
    <w:rsid w:val="00783E27"/>
    <w:rsid w:val="00784321"/>
    <w:rsid w:val="00784367"/>
    <w:rsid w:val="00784E3D"/>
    <w:rsid w:val="0078513F"/>
    <w:rsid w:val="00785168"/>
    <w:rsid w:val="007852F3"/>
    <w:rsid w:val="007862F2"/>
    <w:rsid w:val="007864CA"/>
    <w:rsid w:val="00786718"/>
    <w:rsid w:val="00786C6B"/>
    <w:rsid w:val="00787317"/>
    <w:rsid w:val="007874F1"/>
    <w:rsid w:val="00787524"/>
    <w:rsid w:val="00787942"/>
    <w:rsid w:val="007879B1"/>
    <w:rsid w:val="00787BEB"/>
    <w:rsid w:val="00790004"/>
    <w:rsid w:val="00790921"/>
    <w:rsid w:val="00790B5D"/>
    <w:rsid w:val="00790CA5"/>
    <w:rsid w:val="00790EB4"/>
    <w:rsid w:val="00791243"/>
    <w:rsid w:val="0079124A"/>
    <w:rsid w:val="007913EE"/>
    <w:rsid w:val="00791487"/>
    <w:rsid w:val="00792C11"/>
    <w:rsid w:val="00792C92"/>
    <w:rsid w:val="00792D32"/>
    <w:rsid w:val="00793669"/>
    <w:rsid w:val="00793683"/>
    <w:rsid w:val="00793C89"/>
    <w:rsid w:val="00793F41"/>
    <w:rsid w:val="0079412B"/>
    <w:rsid w:val="007949EA"/>
    <w:rsid w:val="00794A3F"/>
    <w:rsid w:val="00794A80"/>
    <w:rsid w:val="00794F16"/>
    <w:rsid w:val="0079512A"/>
    <w:rsid w:val="00795150"/>
    <w:rsid w:val="0079567F"/>
    <w:rsid w:val="007958F2"/>
    <w:rsid w:val="00795977"/>
    <w:rsid w:val="00795EE8"/>
    <w:rsid w:val="0079617D"/>
    <w:rsid w:val="0079633B"/>
    <w:rsid w:val="00796D37"/>
    <w:rsid w:val="0079707C"/>
    <w:rsid w:val="007A09C7"/>
    <w:rsid w:val="007A0C17"/>
    <w:rsid w:val="007A0D2D"/>
    <w:rsid w:val="007A1252"/>
    <w:rsid w:val="007A1753"/>
    <w:rsid w:val="007A1813"/>
    <w:rsid w:val="007A212C"/>
    <w:rsid w:val="007A2FDD"/>
    <w:rsid w:val="007A317F"/>
    <w:rsid w:val="007A32AC"/>
    <w:rsid w:val="007A33BA"/>
    <w:rsid w:val="007A3A7C"/>
    <w:rsid w:val="007A51C1"/>
    <w:rsid w:val="007A52B7"/>
    <w:rsid w:val="007A53F0"/>
    <w:rsid w:val="007A5736"/>
    <w:rsid w:val="007A5A7C"/>
    <w:rsid w:val="007A5AB6"/>
    <w:rsid w:val="007A5AFB"/>
    <w:rsid w:val="007A5EE8"/>
    <w:rsid w:val="007A6BBD"/>
    <w:rsid w:val="007A701F"/>
    <w:rsid w:val="007A7B1D"/>
    <w:rsid w:val="007B0675"/>
    <w:rsid w:val="007B0ABD"/>
    <w:rsid w:val="007B109A"/>
    <w:rsid w:val="007B121F"/>
    <w:rsid w:val="007B1915"/>
    <w:rsid w:val="007B1951"/>
    <w:rsid w:val="007B19FE"/>
    <w:rsid w:val="007B1ACE"/>
    <w:rsid w:val="007B2ABC"/>
    <w:rsid w:val="007B2ADF"/>
    <w:rsid w:val="007B2C57"/>
    <w:rsid w:val="007B4A6D"/>
    <w:rsid w:val="007B54D5"/>
    <w:rsid w:val="007B59BF"/>
    <w:rsid w:val="007B6093"/>
    <w:rsid w:val="007B66D1"/>
    <w:rsid w:val="007B6BE4"/>
    <w:rsid w:val="007B7D33"/>
    <w:rsid w:val="007C012A"/>
    <w:rsid w:val="007C0158"/>
    <w:rsid w:val="007C114A"/>
    <w:rsid w:val="007C1553"/>
    <w:rsid w:val="007C17BC"/>
    <w:rsid w:val="007C1A2D"/>
    <w:rsid w:val="007C2149"/>
    <w:rsid w:val="007C22F3"/>
    <w:rsid w:val="007C2B9B"/>
    <w:rsid w:val="007C2CCF"/>
    <w:rsid w:val="007C3149"/>
    <w:rsid w:val="007C3B4A"/>
    <w:rsid w:val="007C3D45"/>
    <w:rsid w:val="007C3DC4"/>
    <w:rsid w:val="007C3FA6"/>
    <w:rsid w:val="007C41FB"/>
    <w:rsid w:val="007C45A5"/>
    <w:rsid w:val="007C4734"/>
    <w:rsid w:val="007C5600"/>
    <w:rsid w:val="007C570E"/>
    <w:rsid w:val="007C5C8A"/>
    <w:rsid w:val="007C5DDD"/>
    <w:rsid w:val="007C5FC3"/>
    <w:rsid w:val="007C6B44"/>
    <w:rsid w:val="007C7376"/>
    <w:rsid w:val="007C7805"/>
    <w:rsid w:val="007C7B56"/>
    <w:rsid w:val="007C7BF0"/>
    <w:rsid w:val="007C7C50"/>
    <w:rsid w:val="007C7E7D"/>
    <w:rsid w:val="007C7F90"/>
    <w:rsid w:val="007D0256"/>
    <w:rsid w:val="007D0505"/>
    <w:rsid w:val="007D09C5"/>
    <w:rsid w:val="007D0A0C"/>
    <w:rsid w:val="007D0B2B"/>
    <w:rsid w:val="007D0F7D"/>
    <w:rsid w:val="007D1D08"/>
    <w:rsid w:val="007D31A9"/>
    <w:rsid w:val="007D3F04"/>
    <w:rsid w:val="007D4599"/>
    <w:rsid w:val="007D5721"/>
    <w:rsid w:val="007D5836"/>
    <w:rsid w:val="007D60E8"/>
    <w:rsid w:val="007D632E"/>
    <w:rsid w:val="007D6783"/>
    <w:rsid w:val="007D6F12"/>
    <w:rsid w:val="007D7B7B"/>
    <w:rsid w:val="007E042D"/>
    <w:rsid w:val="007E1FFD"/>
    <w:rsid w:val="007E2D11"/>
    <w:rsid w:val="007E2EA6"/>
    <w:rsid w:val="007E2EF9"/>
    <w:rsid w:val="007E343A"/>
    <w:rsid w:val="007E3650"/>
    <w:rsid w:val="007E3BA9"/>
    <w:rsid w:val="007E3DC7"/>
    <w:rsid w:val="007E3E36"/>
    <w:rsid w:val="007E41BF"/>
    <w:rsid w:val="007E4257"/>
    <w:rsid w:val="007E48E0"/>
    <w:rsid w:val="007E5239"/>
    <w:rsid w:val="007E53DF"/>
    <w:rsid w:val="007E5493"/>
    <w:rsid w:val="007E5C2C"/>
    <w:rsid w:val="007E5F21"/>
    <w:rsid w:val="007E61F3"/>
    <w:rsid w:val="007E6907"/>
    <w:rsid w:val="007E6D8A"/>
    <w:rsid w:val="007E7001"/>
    <w:rsid w:val="007E741E"/>
    <w:rsid w:val="007E75BA"/>
    <w:rsid w:val="007F032B"/>
    <w:rsid w:val="007F057E"/>
    <w:rsid w:val="007F0596"/>
    <w:rsid w:val="007F08BB"/>
    <w:rsid w:val="007F0E15"/>
    <w:rsid w:val="007F0E21"/>
    <w:rsid w:val="007F1A26"/>
    <w:rsid w:val="007F1BDE"/>
    <w:rsid w:val="007F1EDD"/>
    <w:rsid w:val="007F1FB6"/>
    <w:rsid w:val="007F1FD6"/>
    <w:rsid w:val="007F246D"/>
    <w:rsid w:val="007F2A44"/>
    <w:rsid w:val="007F2EDF"/>
    <w:rsid w:val="007F3164"/>
    <w:rsid w:val="007F33A8"/>
    <w:rsid w:val="007F3431"/>
    <w:rsid w:val="007F37AC"/>
    <w:rsid w:val="007F3C51"/>
    <w:rsid w:val="007F3CC3"/>
    <w:rsid w:val="007F4294"/>
    <w:rsid w:val="007F46A0"/>
    <w:rsid w:val="007F479A"/>
    <w:rsid w:val="007F47AE"/>
    <w:rsid w:val="007F4DA5"/>
    <w:rsid w:val="007F541E"/>
    <w:rsid w:val="007F6FE5"/>
    <w:rsid w:val="007F7CE6"/>
    <w:rsid w:val="007F7D47"/>
    <w:rsid w:val="0080020A"/>
    <w:rsid w:val="0080032C"/>
    <w:rsid w:val="0080062B"/>
    <w:rsid w:val="00800D5E"/>
    <w:rsid w:val="00800FFB"/>
    <w:rsid w:val="0080163A"/>
    <w:rsid w:val="00801E01"/>
    <w:rsid w:val="0080297C"/>
    <w:rsid w:val="00802C6D"/>
    <w:rsid w:val="00802CD3"/>
    <w:rsid w:val="00802F42"/>
    <w:rsid w:val="00802FDA"/>
    <w:rsid w:val="00803793"/>
    <w:rsid w:val="00803A96"/>
    <w:rsid w:val="00804714"/>
    <w:rsid w:val="00804F3C"/>
    <w:rsid w:val="00804FE9"/>
    <w:rsid w:val="008055C3"/>
    <w:rsid w:val="00805794"/>
    <w:rsid w:val="00805802"/>
    <w:rsid w:val="00805B00"/>
    <w:rsid w:val="00806413"/>
    <w:rsid w:val="00806719"/>
    <w:rsid w:val="00806721"/>
    <w:rsid w:val="0080690C"/>
    <w:rsid w:val="00806C71"/>
    <w:rsid w:val="00806FF4"/>
    <w:rsid w:val="0080754D"/>
    <w:rsid w:val="00807715"/>
    <w:rsid w:val="00807DCE"/>
    <w:rsid w:val="00807F15"/>
    <w:rsid w:val="00810821"/>
    <w:rsid w:val="008111C6"/>
    <w:rsid w:val="008116AA"/>
    <w:rsid w:val="008118AB"/>
    <w:rsid w:val="00811E4E"/>
    <w:rsid w:val="00812121"/>
    <w:rsid w:val="008122F9"/>
    <w:rsid w:val="008123B8"/>
    <w:rsid w:val="008129D7"/>
    <w:rsid w:val="008132E6"/>
    <w:rsid w:val="00813943"/>
    <w:rsid w:val="008139B5"/>
    <w:rsid w:val="00814324"/>
    <w:rsid w:val="00814990"/>
    <w:rsid w:val="00814C21"/>
    <w:rsid w:val="00815C9D"/>
    <w:rsid w:val="00815E65"/>
    <w:rsid w:val="008160D7"/>
    <w:rsid w:val="00816135"/>
    <w:rsid w:val="008169ED"/>
    <w:rsid w:val="00816A16"/>
    <w:rsid w:val="00816CC2"/>
    <w:rsid w:val="00820AEB"/>
    <w:rsid w:val="00820C72"/>
    <w:rsid w:val="00820CC0"/>
    <w:rsid w:val="00820DE0"/>
    <w:rsid w:val="008211E8"/>
    <w:rsid w:val="00821A78"/>
    <w:rsid w:val="00821C69"/>
    <w:rsid w:val="0082280C"/>
    <w:rsid w:val="008228DF"/>
    <w:rsid w:val="0082304D"/>
    <w:rsid w:val="008231FB"/>
    <w:rsid w:val="008235FB"/>
    <w:rsid w:val="00823871"/>
    <w:rsid w:val="00823E2C"/>
    <w:rsid w:val="008241AE"/>
    <w:rsid w:val="00824393"/>
    <w:rsid w:val="008258B8"/>
    <w:rsid w:val="008263CF"/>
    <w:rsid w:val="00826B1B"/>
    <w:rsid w:val="00827E5B"/>
    <w:rsid w:val="008313AD"/>
    <w:rsid w:val="008317C5"/>
    <w:rsid w:val="00832234"/>
    <w:rsid w:val="00832442"/>
    <w:rsid w:val="008328BD"/>
    <w:rsid w:val="008329F3"/>
    <w:rsid w:val="00832B73"/>
    <w:rsid w:val="00833690"/>
    <w:rsid w:val="00833BD6"/>
    <w:rsid w:val="00833C47"/>
    <w:rsid w:val="00833D59"/>
    <w:rsid w:val="00833EA2"/>
    <w:rsid w:val="0083401D"/>
    <w:rsid w:val="00834149"/>
    <w:rsid w:val="008346ED"/>
    <w:rsid w:val="00835386"/>
    <w:rsid w:val="00835EA4"/>
    <w:rsid w:val="0083645B"/>
    <w:rsid w:val="00837694"/>
    <w:rsid w:val="008408A5"/>
    <w:rsid w:val="00840E48"/>
    <w:rsid w:val="00840EBD"/>
    <w:rsid w:val="00841A30"/>
    <w:rsid w:val="00842128"/>
    <w:rsid w:val="00842CBA"/>
    <w:rsid w:val="00843443"/>
    <w:rsid w:val="008434FE"/>
    <w:rsid w:val="00843989"/>
    <w:rsid w:val="00844053"/>
    <w:rsid w:val="00844261"/>
    <w:rsid w:val="00844B84"/>
    <w:rsid w:val="00844BA6"/>
    <w:rsid w:val="008463F6"/>
    <w:rsid w:val="00846AD6"/>
    <w:rsid w:val="00846B18"/>
    <w:rsid w:val="00850121"/>
    <w:rsid w:val="008506BF"/>
    <w:rsid w:val="008508E3"/>
    <w:rsid w:val="00850E4D"/>
    <w:rsid w:val="008510DB"/>
    <w:rsid w:val="00851620"/>
    <w:rsid w:val="00851EE4"/>
    <w:rsid w:val="008522DD"/>
    <w:rsid w:val="008529EC"/>
    <w:rsid w:val="00852C82"/>
    <w:rsid w:val="00852F2E"/>
    <w:rsid w:val="00853143"/>
    <w:rsid w:val="00853652"/>
    <w:rsid w:val="008540D8"/>
    <w:rsid w:val="0085420F"/>
    <w:rsid w:val="0085467B"/>
    <w:rsid w:val="00854776"/>
    <w:rsid w:val="00854D92"/>
    <w:rsid w:val="00854FC4"/>
    <w:rsid w:val="00855055"/>
    <w:rsid w:val="008552DB"/>
    <w:rsid w:val="00855319"/>
    <w:rsid w:val="0085584A"/>
    <w:rsid w:val="00855C1E"/>
    <w:rsid w:val="00855F65"/>
    <w:rsid w:val="00856CEA"/>
    <w:rsid w:val="00856D0F"/>
    <w:rsid w:val="00856FF4"/>
    <w:rsid w:val="008578A7"/>
    <w:rsid w:val="00857A9F"/>
    <w:rsid w:val="00860184"/>
    <w:rsid w:val="00860B73"/>
    <w:rsid w:val="00860BD3"/>
    <w:rsid w:val="00860D04"/>
    <w:rsid w:val="008610EA"/>
    <w:rsid w:val="008615A1"/>
    <w:rsid w:val="0086179B"/>
    <w:rsid w:val="00862434"/>
    <w:rsid w:val="0086288B"/>
    <w:rsid w:val="00862892"/>
    <w:rsid w:val="00862BD8"/>
    <w:rsid w:val="00862C81"/>
    <w:rsid w:val="00863021"/>
    <w:rsid w:val="008631CC"/>
    <w:rsid w:val="008631EE"/>
    <w:rsid w:val="00863883"/>
    <w:rsid w:val="00863FCB"/>
    <w:rsid w:val="008640BA"/>
    <w:rsid w:val="00864202"/>
    <w:rsid w:val="00864BBF"/>
    <w:rsid w:val="0086534C"/>
    <w:rsid w:val="0086548B"/>
    <w:rsid w:val="00865982"/>
    <w:rsid w:val="00865A55"/>
    <w:rsid w:val="00865A8E"/>
    <w:rsid w:val="0086600A"/>
    <w:rsid w:val="0086662D"/>
    <w:rsid w:val="008667A0"/>
    <w:rsid w:val="008671F4"/>
    <w:rsid w:val="008676E3"/>
    <w:rsid w:val="008678BB"/>
    <w:rsid w:val="008678F9"/>
    <w:rsid w:val="0086797A"/>
    <w:rsid w:val="0087080E"/>
    <w:rsid w:val="008708E0"/>
    <w:rsid w:val="00870C02"/>
    <w:rsid w:val="00870D58"/>
    <w:rsid w:val="008714A4"/>
    <w:rsid w:val="008716E4"/>
    <w:rsid w:val="00871A2D"/>
    <w:rsid w:val="00871D9C"/>
    <w:rsid w:val="00871F20"/>
    <w:rsid w:val="00872750"/>
    <w:rsid w:val="00872A46"/>
    <w:rsid w:val="00872C6B"/>
    <w:rsid w:val="00873174"/>
    <w:rsid w:val="00873485"/>
    <w:rsid w:val="00873FB9"/>
    <w:rsid w:val="008742C3"/>
    <w:rsid w:val="0087466D"/>
    <w:rsid w:val="00875522"/>
    <w:rsid w:val="008769F8"/>
    <w:rsid w:val="00877438"/>
    <w:rsid w:val="00877BF9"/>
    <w:rsid w:val="00880210"/>
    <w:rsid w:val="008802E0"/>
    <w:rsid w:val="008806A9"/>
    <w:rsid w:val="00880DE2"/>
    <w:rsid w:val="00880FF5"/>
    <w:rsid w:val="008811A2"/>
    <w:rsid w:val="0088233E"/>
    <w:rsid w:val="008835D4"/>
    <w:rsid w:val="0088362F"/>
    <w:rsid w:val="008838DA"/>
    <w:rsid w:val="00883A86"/>
    <w:rsid w:val="00883D75"/>
    <w:rsid w:val="008841BE"/>
    <w:rsid w:val="008853F5"/>
    <w:rsid w:val="00885B9F"/>
    <w:rsid w:val="00886354"/>
    <w:rsid w:val="0088681C"/>
    <w:rsid w:val="00886D01"/>
    <w:rsid w:val="00887224"/>
    <w:rsid w:val="00887543"/>
    <w:rsid w:val="00887C11"/>
    <w:rsid w:val="00887C30"/>
    <w:rsid w:val="00887DEA"/>
    <w:rsid w:val="00887FB0"/>
    <w:rsid w:val="0089001B"/>
    <w:rsid w:val="00890807"/>
    <w:rsid w:val="00890AC3"/>
    <w:rsid w:val="0089110A"/>
    <w:rsid w:val="00891C2C"/>
    <w:rsid w:val="00892337"/>
    <w:rsid w:val="00892D58"/>
    <w:rsid w:val="0089353D"/>
    <w:rsid w:val="008936A3"/>
    <w:rsid w:val="008938BA"/>
    <w:rsid w:val="00893BB1"/>
    <w:rsid w:val="00894C4B"/>
    <w:rsid w:val="00894EC2"/>
    <w:rsid w:val="0089586F"/>
    <w:rsid w:val="00895F5F"/>
    <w:rsid w:val="00896417"/>
    <w:rsid w:val="008964DF"/>
    <w:rsid w:val="00896559"/>
    <w:rsid w:val="0089657D"/>
    <w:rsid w:val="008972A2"/>
    <w:rsid w:val="00897458"/>
    <w:rsid w:val="008976AB"/>
    <w:rsid w:val="00897866"/>
    <w:rsid w:val="00897FEF"/>
    <w:rsid w:val="008A0867"/>
    <w:rsid w:val="008A095F"/>
    <w:rsid w:val="008A0B86"/>
    <w:rsid w:val="008A0E8F"/>
    <w:rsid w:val="008A116B"/>
    <w:rsid w:val="008A1830"/>
    <w:rsid w:val="008A18D8"/>
    <w:rsid w:val="008A1C1C"/>
    <w:rsid w:val="008A1F5D"/>
    <w:rsid w:val="008A1F78"/>
    <w:rsid w:val="008A1FA1"/>
    <w:rsid w:val="008A20DA"/>
    <w:rsid w:val="008A23ED"/>
    <w:rsid w:val="008A2AEE"/>
    <w:rsid w:val="008A2B16"/>
    <w:rsid w:val="008A321A"/>
    <w:rsid w:val="008A3DEB"/>
    <w:rsid w:val="008A3EA6"/>
    <w:rsid w:val="008A4356"/>
    <w:rsid w:val="008A4875"/>
    <w:rsid w:val="008A5638"/>
    <w:rsid w:val="008A5AFC"/>
    <w:rsid w:val="008A6573"/>
    <w:rsid w:val="008A6821"/>
    <w:rsid w:val="008A6D8F"/>
    <w:rsid w:val="008A7AF0"/>
    <w:rsid w:val="008A7B7C"/>
    <w:rsid w:val="008B03D9"/>
    <w:rsid w:val="008B0C95"/>
    <w:rsid w:val="008B0EFC"/>
    <w:rsid w:val="008B0F68"/>
    <w:rsid w:val="008B0F86"/>
    <w:rsid w:val="008B1890"/>
    <w:rsid w:val="008B1C23"/>
    <w:rsid w:val="008B27E1"/>
    <w:rsid w:val="008B2C3E"/>
    <w:rsid w:val="008B3018"/>
    <w:rsid w:val="008B313F"/>
    <w:rsid w:val="008B382B"/>
    <w:rsid w:val="008B3A92"/>
    <w:rsid w:val="008B3B90"/>
    <w:rsid w:val="008B470A"/>
    <w:rsid w:val="008B4D05"/>
    <w:rsid w:val="008B4F25"/>
    <w:rsid w:val="008B50AF"/>
    <w:rsid w:val="008B59F5"/>
    <w:rsid w:val="008B5BDB"/>
    <w:rsid w:val="008B5BE9"/>
    <w:rsid w:val="008B611A"/>
    <w:rsid w:val="008B64DA"/>
    <w:rsid w:val="008B6884"/>
    <w:rsid w:val="008B6C31"/>
    <w:rsid w:val="008B6EB3"/>
    <w:rsid w:val="008B7552"/>
    <w:rsid w:val="008B7F27"/>
    <w:rsid w:val="008C0692"/>
    <w:rsid w:val="008C073E"/>
    <w:rsid w:val="008C07E6"/>
    <w:rsid w:val="008C0D54"/>
    <w:rsid w:val="008C0EB1"/>
    <w:rsid w:val="008C1D7D"/>
    <w:rsid w:val="008C22DC"/>
    <w:rsid w:val="008C234D"/>
    <w:rsid w:val="008C2584"/>
    <w:rsid w:val="008C2C6B"/>
    <w:rsid w:val="008C33F9"/>
    <w:rsid w:val="008C35A5"/>
    <w:rsid w:val="008C3FD9"/>
    <w:rsid w:val="008C471B"/>
    <w:rsid w:val="008C4F6A"/>
    <w:rsid w:val="008C533E"/>
    <w:rsid w:val="008C5657"/>
    <w:rsid w:val="008C5E73"/>
    <w:rsid w:val="008C6022"/>
    <w:rsid w:val="008C6E13"/>
    <w:rsid w:val="008C75B4"/>
    <w:rsid w:val="008C7C5B"/>
    <w:rsid w:val="008C7DE5"/>
    <w:rsid w:val="008D0831"/>
    <w:rsid w:val="008D1188"/>
    <w:rsid w:val="008D122F"/>
    <w:rsid w:val="008D124F"/>
    <w:rsid w:val="008D1382"/>
    <w:rsid w:val="008D1EF9"/>
    <w:rsid w:val="008D24F8"/>
    <w:rsid w:val="008D268E"/>
    <w:rsid w:val="008D2A12"/>
    <w:rsid w:val="008D3326"/>
    <w:rsid w:val="008D3FBC"/>
    <w:rsid w:val="008D40AC"/>
    <w:rsid w:val="008D4140"/>
    <w:rsid w:val="008D4422"/>
    <w:rsid w:val="008D47CF"/>
    <w:rsid w:val="008D4B2C"/>
    <w:rsid w:val="008D54AB"/>
    <w:rsid w:val="008D5728"/>
    <w:rsid w:val="008D58F9"/>
    <w:rsid w:val="008D6437"/>
    <w:rsid w:val="008D6674"/>
    <w:rsid w:val="008D6976"/>
    <w:rsid w:val="008D6BC0"/>
    <w:rsid w:val="008D6BDD"/>
    <w:rsid w:val="008D6C26"/>
    <w:rsid w:val="008D6EEA"/>
    <w:rsid w:val="008D73C0"/>
    <w:rsid w:val="008D7B42"/>
    <w:rsid w:val="008E0B9B"/>
    <w:rsid w:val="008E0EAF"/>
    <w:rsid w:val="008E0F96"/>
    <w:rsid w:val="008E1185"/>
    <w:rsid w:val="008E141C"/>
    <w:rsid w:val="008E1967"/>
    <w:rsid w:val="008E2568"/>
    <w:rsid w:val="008E2ECE"/>
    <w:rsid w:val="008E3C5E"/>
    <w:rsid w:val="008E4291"/>
    <w:rsid w:val="008E4627"/>
    <w:rsid w:val="008E4650"/>
    <w:rsid w:val="008E4FF9"/>
    <w:rsid w:val="008E5311"/>
    <w:rsid w:val="008E54F1"/>
    <w:rsid w:val="008E5717"/>
    <w:rsid w:val="008E59DD"/>
    <w:rsid w:val="008E5A3E"/>
    <w:rsid w:val="008E600C"/>
    <w:rsid w:val="008E632B"/>
    <w:rsid w:val="008E6441"/>
    <w:rsid w:val="008E70AF"/>
    <w:rsid w:val="008E7A99"/>
    <w:rsid w:val="008E7E11"/>
    <w:rsid w:val="008F05F4"/>
    <w:rsid w:val="008F0A9C"/>
    <w:rsid w:val="008F0B67"/>
    <w:rsid w:val="008F0C66"/>
    <w:rsid w:val="008F12BC"/>
    <w:rsid w:val="008F2E7C"/>
    <w:rsid w:val="008F3081"/>
    <w:rsid w:val="008F3ECB"/>
    <w:rsid w:val="008F4159"/>
    <w:rsid w:val="008F47FA"/>
    <w:rsid w:val="008F499B"/>
    <w:rsid w:val="008F5615"/>
    <w:rsid w:val="008F5BEA"/>
    <w:rsid w:val="008F62C4"/>
    <w:rsid w:val="008F65CC"/>
    <w:rsid w:val="008F67AD"/>
    <w:rsid w:val="008F6BC1"/>
    <w:rsid w:val="008F6BEF"/>
    <w:rsid w:val="008F717C"/>
    <w:rsid w:val="008F73D2"/>
    <w:rsid w:val="008F7EE1"/>
    <w:rsid w:val="008F7F24"/>
    <w:rsid w:val="00900578"/>
    <w:rsid w:val="009008E4"/>
    <w:rsid w:val="00900A0D"/>
    <w:rsid w:val="009014D3"/>
    <w:rsid w:val="009015BD"/>
    <w:rsid w:val="0090171E"/>
    <w:rsid w:val="00901828"/>
    <w:rsid w:val="00901D5B"/>
    <w:rsid w:val="009022CF"/>
    <w:rsid w:val="009023D4"/>
    <w:rsid w:val="0090243B"/>
    <w:rsid w:val="009024E0"/>
    <w:rsid w:val="0090270C"/>
    <w:rsid w:val="00902764"/>
    <w:rsid w:val="00902E84"/>
    <w:rsid w:val="00902F9D"/>
    <w:rsid w:val="009032EC"/>
    <w:rsid w:val="009033F5"/>
    <w:rsid w:val="00903C42"/>
    <w:rsid w:val="00903CF6"/>
    <w:rsid w:val="00904057"/>
    <w:rsid w:val="009049DF"/>
    <w:rsid w:val="00905157"/>
    <w:rsid w:val="009052D9"/>
    <w:rsid w:val="009055B8"/>
    <w:rsid w:val="00905909"/>
    <w:rsid w:val="00905FA3"/>
    <w:rsid w:val="009063E1"/>
    <w:rsid w:val="00906714"/>
    <w:rsid w:val="00906C08"/>
    <w:rsid w:val="00907041"/>
    <w:rsid w:val="00907612"/>
    <w:rsid w:val="00907FDB"/>
    <w:rsid w:val="0091065F"/>
    <w:rsid w:val="00910804"/>
    <w:rsid w:val="00910825"/>
    <w:rsid w:val="0091169D"/>
    <w:rsid w:val="00913744"/>
    <w:rsid w:val="009144ED"/>
    <w:rsid w:val="009149CD"/>
    <w:rsid w:val="00914B1E"/>
    <w:rsid w:val="00914F31"/>
    <w:rsid w:val="0091506C"/>
    <w:rsid w:val="00915748"/>
    <w:rsid w:val="00915A4F"/>
    <w:rsid w:val="00915C82"/>
    <w:rsid w:val="0091614C"/>
    <w:rsid w:val="009168BC"/>
    <w:rsid w:val="00916B27"/>
    <w:rsid w:val="0091768C"/>
    <w:rsid w:val="0091785F"/>
    <w:rsid w:val="009178A2"/>
    <w:rsid w:val="00917E7E"/>
    <w:rsid w:val="0092015F"/>
    <w:rsid w:val="00920B10"/>
    <w:rsid w:val="00920DBD"/>
    <w:rsid w:val="00920E4A"/>
    <w:rsid w:val="00921891"/>
    <w:rsid w:val="00921AFC"/>
    <w:rsid w:val="00921B11"/>
    <w:rsid w:val="00921B37"/>
    <w:rsid w:val="009222E3"/>
    <w:rsid w:val="009228BF"/>
    <w:rsid w:val="00922FFC"/>
    <w:rsid w:val="009232B1"/>
    <w:rsid w:val="00923759"/>
    <w:rsid w:val="009238A4"/>
    <w:rsid w:val="00923AC8"/>
    <w:rsid w:val="00923D64"/>
    <w:rsid w:val="00923E20"/>
    <w:rsid w:val="009241EC"/>
    <w:rsid w:val="009243C9"/>
    <w:rsid w:val="0092455E"/>
    <w:rsid w:val="00924A37"/>
    <w:rsid w:val="00925132"/>
    <w:rsid w:val="00925610"/>
    <w:rsid w:val="00925D73"/>
    <w:rsid w:val="00926949"/>
    <w:rsid w:val="00926C7E"/>
    <w:rsid w:val="009271B1"/>
    <w:rsid w:val="00927326"/>
    <w:rsid w:val="0092744D"/>
    <w:rsid w:val="0093000C"/>
    <w:rsid w:val="009309E7"/>
    <w:rsid w:val="00930D19"/>
    <w:rsid w:val="00931272"/>
    <w:rsid w:val="00931891"/>
    <w:rsid w:val="00931AC6"/>
    <w:rsid w:val="00931B38"/>
    <w:rsid w:val="00931C12"/>
    <w:rsid w:val="00931C2D"/>
    <w:rsid w:val="00932119"/>
    <w:rsid w:val="00932750"/>
    <w:rsid w:val="00932A24"/>
    <w:rsid w:val="00932C64"/>
    <w:rsid w:val="0093369F"/>
    <w:rsid w:val="00933844"/>
    <w:rsid w:val="00933D10"/>
    <w:rsid w:val="0093448F"/>
    <w:rsid w:val="00934597"/>
    <w:rsid w:val="0093494C"/>
    <w:rsid w:val="00934F48"/>
    <w:rsid w:val="0093525B"/>
    <w:rsid w:val="00935C87"/>
    <w:rsid w:val="00935FDF"/>
    <w:rsid w:val="00936D19"/>
    <w:rsid w:val="00937C08"/>
    <w:rsid w:val="00937D36"/>
    <w:rsid w:val="00941091"/>
    <w:rsid w:val="009410E0"/>
    <w:rsid w:val="00941677"/>
    <w:rsid w:val="00941939"/>
    <w:rsid w:val="009419F0"/>
    <w:rsid w:val="009420C0"/>
    <w:rsid w:val="00942924"/>
    <w:rsid w:val="00943424"/>
    <w:rsid w:val="00943592"/>
    <w:rsid w:val="009435A2"/>
    <w:rsid w:val="00943A68"/>
    <w:rsid w:val="00944196"/>
    <w:rsid w:val="009447E9"/>
    <w:rsid w:val="00944D08"/>
    <w:rsid w:val="009460DC"/>
    <w:rsid w:val="009462CD"/>
    <w:rsid w:val="00946771"/>
    <w:rsid w:val="009467F1"/>
    <w:rsid w:val="00946B94"/>
    <w:rsid w:val="00947698"/>
    <w:rsid w:val="00947941"/>
    <w:rsid w:val="00947B7B"/>
    <w:rsid w:val="0095086E"/>
    <w:rsid w:val="009510B4"/>
    <w:rsid w:val="009510FB"/>
    <w:rsid w:val="009518BB"/>
    <w:rsid w:val="00951948"/>
    <w:rsid w:val="00952097"/>
    <w:rsid w:val="00952775"/>
    <w:rsid w:val="00952B0F"/>
    <w:rsid w:val="00952CDC"/>
    <w:rsid w:val="00952FC0"/>
    <w:rsid w:val="009532E9"/>
    <w:rsid w:val="009537C7"/>
    <w:rsid w:val="00953934"/>
    <w:rsid w:val="00954A65"/>
    <w:rsid w:val="00954FBE"/>
    <w:rsid w:val="00955A11"/>
    <w:rsid w:val="00955A7B"/>
    <w:rsid w:val="009560C3"/>
    <w:rsid w:val="009562EE"/>
    <w:rsid w:val="009564F0"/>
    <w:rsid w:val="00956886"/>
    <w:rsid w:val="00956AE8"/>
    <w:rsid w:val="00956B5B"/>
    <w:rsid w:val="00956D7A"/>
    <w:rsid w:val="00956F98"/>
    <w:rsid w:val="009573C6"/>
    <w:rsid w:val="0095771D"/>
    <w:rsid w:val="0095784E"/>
    <w:rsid w:val="00957A33"/>
    <w:rsid w:val="00957CC8"/>
    <w:rsid w:val="009600D4"/>
    <w:rsid w:val="00960273"/>
    <w:rsid w:val="0096048C"/>
    <w:rsid w:val="009610E4"/>
    <w:rsid w:val="00961C0C"/>
    <w:rsid w:val="00961FB5"/>
    <w:rsid w:val="00962A52"/>
    <w:rsid w:val="00962BA0"/>
    <w:rsid w:val="00962F57"/>
    <w:rsid w:val="00963014"/>
    <w:rsid w:val="009633EE"/>
    <w:rsid w:val="0096381E"/>
    <w:rsid w:val="009641E6"/>
    <w:rsid w:val="00964A9B"/>
    <w:rsid w:val="00964B04"/>
    <w:rsid w:val="00964F5C"/>
    <w:rsid w:val="00964F9D"/>
    <w:rsid w:val="009657EE"/>
    <w:rsid w:val="00965CFE"/>
    <w:rsid w:val="00966924"/>
    <w:rsid w:val="00966BBA"/>
    <w:rsid w:val="00966D78"/>
    <w:rsid w:val="00966D7F"/>
    <w:rsid w:val="009674FC"/>
    <w:rsid w:val="009677C8"/>
    <w:rsid w:val="00967ADF"/>
    <w:rsid w:val="00967BEB"/>
    <w:rsid w:val="00971391"/>
    <w:rsid w:val="00971408"/>
    <w:rsid w:val="009716EB"/>
    <w:rsid w:val="00971FD4"/>
    <w:rsid w:val="00972264"/>
    <w:rsid w:val="00972301"/>
    <w:rsid w:val="00972709"/>
    <w:rsid w:val="00972DE1"/>
    <w:rsid w:val="00972EFC"/>
    <w:rsid w:val="00973303"/>
    <w:rsid w:val="00973646"/>
    <w:rsid w:val="009740B1"/>
    <w:rsid w:val="009742FE"/>
    <w:rsid w:val="00974661"/>
    <w:rsid w:val="0097497F"/>
    <w:rsid w:val="009749AB"/>
    <w:rsid w:val="00974C04"/>
    <w:rsid w:val="00974D4D"/>
    <w:rsid w:val="00975419"/>
    <w:rsid w:val="00975487"/>
    <w:rsid w:val="009761AD"/>
    <w:rsid w:val="00977FA3"/>
    <w:rsid w:val="00980222"/>
    <w:rsid w:val="009807B0"/>
    <w:rsid w:val="009809F1"/>
    <w:rsid w:val="00980B6D"/>
    <w:rsid w:val="00981005"/>
    <w:rsid w:val="00981311"/>
    <w:rsid w:val="009815D4"/>
    <w:rsid w:val="00982441"/>
    <w:rsid w:val="00983647"/>
    <w:rsid w:val="00983C7F"/>
    <w:rsid w:val="009847F1"/>
    <w:rsid w:val="00984E02"/>
    <w:rsid w:val="009851DE"/>
    <w:rsid w:val="009851E5"/>
    <w:rsid w:val="0098523E"/>
    <w:rsid w:val="00985FC4"/>
    <w:rsid w:val="009861AB"/>
    <w:rsid w:val="0098644A"/>
    <w:rsid w:val="009867FB"/>
    <w:rsid w:val="00986F04"/>
    <w:rsid w:val="009876AC"/>
    <w:rsid w:val="009876B8"/>
    <w:rsid w:val="00987953"/>
    <w:rsid w:val="00987979"/>
    <w:rsid w:val="00987DEC"/>
    <w:rsid w:val="0099091C"/>
    <w:rsid w:val="009914FA"/>
    <w:rsid w:val="009915E8"/>
    <w:rsid w:val="0099188D"/>
    <w:rsid w:val="00991EE8"/>
    <w:rsid w:val="00992032"/>
    <w:rsid w:val="00992041"/>
    <w:rsid w:val="00992F4C"/>
    <w:rsid w:val="009930C2"/>
    <w:rsid w:val="00993319"/>
    <w:rsid w:val="009939A4"/>
    <w:rsid w:val="00994921"/>
    <w:rsid w:val="00994A37"/>
    <w:rsid w:val="0099526B"/>
    <w:rsid w:val="00995C92"/>
    <w:rsid w:val="00995E38"/>
    <w:rsid w:val="0099600B"/>
    <w:rsid w:val="00997A8E"/>
    <w:rsid w:val="00997EE2"/>
    <w:rsid w:val="009A10EE"/>
    <w:rsid w:val="009A17A6"/>
    <w:rsid w:val="009A190C"/>
    <w:rsid w:val="009A1A7F"/>
    <w:rsid w:val="009A21AB"/>
    <w:rsid w:val="009A293C"/>
    <w:rsid w:val="009A2AF3"/>
    <w:rsid w:val="009A3516"/>
    <w:rsid w:val="009A3AD1"/>
    <w:rsid w:val="009A3B5B"/>
    <w:rsid w:val="009A48CD"/>
    <w:rsid w:val="009A5363"/>
    <w:rsid w:val="009A56C4"/>
    <w:rsid w:val="009A5860"/>
    <w:rsid w:val="009A61BD"/>
    <w:rsid w:val="009A621E"/>
    <w:rsid w:val="009A7660"/>
    <w:rsid w:val="009A7A79"/>
    <w:rsid w:val="009B0580"/>
    <w:rsid w:val="009B1628"/>
    <w:rsid w:val="009B1DC2"/>
    <w:rsid w:val="009B1DCC"/>
    <w:rsid w:val="009B22E9"/>
    <w:rsid w:val="009B2441"/>
    <w:rsid w:val="009B2D10"/>
    <w:rsid w:val="009B2D1A"/>
    <w:rsid w:val="009B359F"/>
    <w:rsid w:val="009B3681"/>
    <w:rsid w:val="009B38D9"/>
    <w:rsid w:val="009B3A92"/>
    <w:rsid w:val="009B3C98"/>
    <w:rsid w:val="009B3E96"/>
    <w:rsid w:val="009B433F"/>
    <w:rsid w:val="009B49C4"/>
    <w:rsid w:val="009B4B4C"/>
    <w:rsid w:val="009B52DA"/>
    <w:rsid w:val="009B5CA2"/>
    <w:rsid w:val="009B623F"/>
    <w:rsid w:val="009B6403"/>
    <w:rsid w:val="009B6CBE"/>
    <w:rsid w:val="009B7116"/>
    <w:rsid w:val="009B79C5"/>
    <w:rsid w:val="009B7CD3"/>
    <w:rsid w:val="009C071B"/>
    <w:rsid w:val="009C0793"/>
    <w:rsid w:val="009C088A"/>
    <w:rsid w:val="009C146E"/>
    <w:rsid w:val="009C1BB5"/>
    <w:rsid w:val="009C2DEF"/>
    <w:rsid w:val="009C2E77"/>
    <w:rsid w:val="009C3515"/>
    <w:rsid w:val="009C361C"/>
    <w:rsid w:val="009C3C15"/>
    <w:rsid w:val="009C3CFC"/>
    <w:rsid w:val="009C3F97"/>
    <w:rsid w:val="009C4DF0"/>
    <w:rsid w:val="009C6389"/>
    <w:rsid w:val="009C6866"/>
    <w:rsid w:val="009C6983"/>
    <w:rsid w:val="009C6FD6"/>
    <w:rsid w:val="009C74C6"/>
    <w:rsid w:val="009D03BD"/>
    <w:rsid w:val="009D0433"/>
    <w:rsid w:val="009D099C"/>
    <w:rsid w:val="009D0B99"/>
    <w:rsid w:val="009D0DFB"/>
    <w:rsid w:val="009D0EF5"/>
    <w:rsid w:val="009D1023"/>
    <w:rsid w:val="009D1515"/>
    <w:rsid w:val="009D23ED"/>
    <w:rsid w:val="009D2406"/>
    <w:rsid w:val="009D3283"/>
    <w:rsid w:val="009D3ABC"/>
    <w:rsid w:val="009D4D9B"/>
    <w:rsid w:val="009D5063"/>
    <w:rsid w:val="009D564F"/>
    <w:rsid w:val="009D68B0"/>
    <w:rsid w:val="009D71FE"/>
    <w:rsid w:val="009D7666"/>
    <w:rsid w:val="009D773C"/>
    <w:rsid w:val="009D7922"/>
    <w:rsid w:val="009E0473"/>
    <w:rsid w:val="009E0720"/>
    <w:rsid w:val="009E156E"/>
    <w:rsid w:val="009E160C"/>
    <w:rsid w:val="009E1CB2"/>
    <w:rsid w:val="009E2834"/>
    <w:rsid w:val="009E2B88"/>
    <w:rsid w:val="009E3258"/>
    <w:rsid w:val="009E389A"/>
    <w:rsid w:val="009E3924"/>
    <w:rsid w:val="009E3B45"/>
    <w:rsid w:val="009E4227"/>
    <w:rsid w:val="009E4245"/>
    <w:rsid w:val="009E4FD7"/>
    <w:rsid w:val="009E53BE"/>
    <w:rsid w:val="009E5716"/>
    <w:rsid w:val="009E647F"/>
    <w:rsid w:val="009E6B46"/>
    <w:rsid w:val="009E7120"/>
    <w:rsid w:val="009E7A0F"/>
    <w:rsid w:val="009F0129"/>
    <w:rsid w:val="009F0B4E"/>
    <w:rsid w:val="009F0E82"/>
    <w:rsid w:val="009F1971"/>
    <w:rsid w:val="009F1D60"/>
    <w:rsid w:val="009F23A6"/>
    <w:rsid w:val="009F248F"/>
    <w:rsid w:val="009F29AD"/>
    <w:rsid w:val="009F2B1B"/>
    <w:rsid w:val="009F2C31"/>
    <w:rsid w:val="009F2DE7"/>
    <w:rsid w:val="009F3736"/>
    <w:rsid w:val="009F3AA4"/>
    <w:rsid w:val="009F48EC"/>
    <w:rsid w:val="009F4C6A"/>
    <w:rsid w:val="009F5226"/>
    <w:rsid w:val="009F53F7"/>
    <w:rsid w:val="009F581D"/>
    <w:rsid w:val="009F599E"/>
    <w:rsid w:val="009F59B1"/>
    <w:rsid w:val="009F5A61"/>
    <w:rsid w:val="009F5A94"/>
    <w:rsid w:val="009F5F71"/>
    <w:rsid w:val="009F60C4"/>
    <w:rsid w:val="009F6799"/>
    <w:rsid w:val="009F786E"/>
    <w:rsid w:val="009F7C04"/>
    <w:rsid w:val="009F7D88"/>
    <w:rsid w:val="00A00020"/>
    <w:rsid w:val="00A00470"/>
    <w:rsid w:val="00A0057B"/>
    <w:rsid w:val="00A00B13"/>
    <w:rsid w:val="00A00C15"/>
    <w:rsid w:val="00A014E7"/>
    <w:rsid w:val="00A01949"/>
    <w:rsid w:val="00A01A12"/>
    <w:rsid w:val="00A01F3E"/>
    <w:rsid w:val="00A020E2"/>
    <w:rsid w:val="00A022DF"/>
    <w:rsid w:val="00A02405"/>
    <w:rsid w:val="00A02F7A"/>
    <w:rsid w:val="00A0347D"/>
    <w:rsid w:val="00A043B5"/>
    <w:rsid w:val="00A04FDE"/>
    <w:rsid w:val="00A050B5"/>
    <w:rsid w:val="00A054CD"/>
    <w:rsid w:val="00A056A1"/>
    <w:rsid w:val="00A0589E"/>
    <w:rsid w:val="00A05BB4"/>
    <w:rsid w:val="00A05BF9"/>
    <w:rsid w:val="00A05C09"/>
    <w:rsid w:val="00A06447"/>
    <w:rsid w:val="00A0659C"/>
    <w:rsid w:val="00A06894"/>
    <w:rsid w:val="00A06A5A"/>
    <w:rsid w:val="00A06BAD"/>
    <w:rsid w:val="00A076BF"/>
    <w:rsid w:val="00A07DF4"/>
    <w:rsid w:val="00A07F20"/>
    <w:rsid w:val="00A100DE"/>
    <w:rsid w:val="00A103D5"/>
    <w:rsid w:val="00A105D8"/>
    <w:rsid w:val="00A10902"/>
    <w:rsid w:val="00A11019"/>
    <w:rsid w:val="00A119D1"/>
    <w:rsid w:val="00A11E8C"/>
    <w:rsid w:val="00A1260C"/>
    <w:rsid w:val="00A1304E"/>
    <w:rsid w:val="00A13D45"/>
    <w:rsid w:val="00A13F65"/>
    <w:rsid w:val="00A14AF7"/>
    <w:rsid w:val="00A14BC4"/>
    <w:rsid w:val="00A14C97"/>
    <w:rsid w:val="00A15FA6"/>
    <w:rsid w:val="00A16436"/>
    <w:rsid w:val="00A164DE"/>
    <w:rsid w:val="00A169BF"/>
    <w:rsid w:val="00A16FE5"/>
    <w:rsid w:val="00A17877"/>
    <w:rsid w:val="00A17C53"/>
    <w:rsid w:val="00A20282"/>
    <w:rsid w:val="00A2040F"/>
    <w:rsid w:val="00A2058B"/>
    <w:rsid w:val="00A20CF0"/>
    <w:rsid w:val="00A20F53"/>
    <w:rsid w:val="00A20F94"/>
    <w:rsid w:val="00A2135C"/>
    <w:rsid w:val="00A21600"/>
    <w:rsid w:val="00A21EE8"/>
    <w:rsid w:val="00A22517"/>
    <w:rsid w:val="00A2280D"/>
    <w:rsid w:val="00A2285B"/>
    <w:rsid w:val="00A22BC0"/>
    <w:rsid w:val="00A23317"/>
    <w:rsid w:val="00A23324"/>
    <w:rsid w:val="00A237A0"/>
    <w:rsid w:val="00A23F53"/>
    <w:rsid w:val="00A244F2"/>
    <w:rsid w:val="00A248E5"/>
    <w:rsid w:val="00A2490D"/>
    <w:rsid w:val="00A24E4C"/>
    <w:rsid w:val="00A251F3"/>
    <w:rsid w:val="00A2535F"/>
    <w:rsid w:val="00A25E69"/>
    <w:rsid w:val="00A2615F"/>
    <w:rsid w:val="00A26893"/>
    <w:rsid w:val="00A27023"/>
    <w:rsid w:val="00A271A3"/>
    <w:rsid w:val="00A27451"/>
    <w:rsid w:val="00A2748D"/>
    <w:rsid w:val="00A30054"/>
    <w:rsid w:val="00A3031C"/>
    <w:rsid w:val="00A30AD5"/>
    <w:rsid w:val="00A311B8"/>
    <w:rsid w:val="00A31743"/>
    <w:rsid w:val="00A320DD"/>
    <w:rsid w:val="00A32259"/>
    <w:rsid w:val="00A324E5"/>
    <w:rsid w:val="00A327DF"/>
    <w:rsid w:val="00A33DED"/>
    <w:rsid w:val="00A33EB9"/>
    <w:rsid w:val="00A33F56"/>
    <w:rsid w:val="00A3458C"/>
    <w:rsid w:val="00A35692"/>
    <w:rsid w:val="00A35A7F"/>
    <w:rsid w:val="00A35B03"/>
    <w:rsid w:val="00A35E38"/>
    <w:rsid w:val="00A3607D"/>
    <w:rsid w:val="00A36927"/>
    <w:rsid w:val="00A3747B"/>
    <w:rsid w:val="00A375D5"/>
    <w:rsid w:val="00A40E0C"/>
    <w:rsid w:val="00A40E14"/>
    <w:rsid w:val="00A4189B"/>
    <w:rsid w:val="00A41CAD"/>
    <w:rsid w:val="00A42392"/>
    <w:rsid w:val="00A42A63"/>
    <w:rsid w:val="00A42AD8"/>
    <w:rsid w:val="00A43129"/>
    <w:rsid w:val="00A43692"/>
    <w:rsid w:val="00A43839"/>
    <w:rsid w:val="00A43895"/>
    <w:rsid w:val="00A441E9"/>
    <w:rsid w:val="00A4433C"/>
    <w:rsid w:val="00A444F7"/>
    <w:rsid w:val="00A44CD1"/>
    <w:rsid w:val="00A44D10"/>
    <w:rsid w:val="00A44E6D"/>
    <w:rsid w:val="00A452F1"/>
    <w:rsid w:val="00A45B34"/>
    <w:rsid w:val="00A45CFD"/>
    <w:rsid w:val="00A45FE2"/>
    <w:rsid w:val="00A4644B"/>
    <w:rsid w:val="00A467AD"/>
    <w:rsid w:val="00A468EC"/>
    <w:rsid w:val="00A468F5"/>
    <w:rsid w:val="00A46D37"/>
    <w:rsid w:val="00A46D7B"/>
    <w:rsid w:val="00A47157"/>
    <w:rsid w:val="00A477DB"/>
    <w:rsid w:val="00A47B14"/>
    <w:rsid w:val="00A47EB2"/>
    <w:rsid w:val="00A508F5"/>
    <w:rsid w:val="00A50C3C"/>
    <w:rsid w:val="00A52174"/>
    <w:rsid w:val="00A523BE"/>
    <w:rsid w:val="00A5291A"/>
    <w:rsid w:val="00A52A3A"/>
    <w:rsid w:val="00A52E2E"/>
    <w:rsid w:val="00A53B95"/>
    <w:rsid w:val="00A5469E"/>
    <w:rsid w:val="00A547A5"/>
    <w:rsid w:val="00A554A2"/>
    <w:rsid w:val="00A557AB"/>
    <w:rsid w:val="00A55B55"/>
    <w:rsid w:val="00A56E4B"/>
    <w:rsid w:val="00A56F8C"/>
    <w:rsid w:val="00A56FC1"/>
    <w:rsid w:val="00A57224"/>
    <w:rsid w:val="00A5794E"/>
    <w:rsid w:val="00A579A4"/>
    <w:rsid w:val="00A57ED4"/>
    <w:rsid w:val="00A600BE"/>
    <w:rsid w:val="00A60733"/>
    <w:rsid w:val="00A60E42"/>
    <w:rsid w:val="00A615A9"/>
    <w:rsid w:val="00A625CE"/>
    <w:rsid w:val="00A62788"/>
    <w:rsid w:val="00A62DF4"/>
    <w:rsid w:val="00A63396"/>
    <w:rsid w:val="00A63CB3"/>
    <w:rsid w:val="00A63D4D"/>
    <w:rsid w:val="00A63EAD"/>
    <w:rsid w:val="00A63ECC"/>
    <w:rsid w:val="00A6447E"/>
    <w:rsid w:val="00A64D98"/>
    <w:rsid w:val="00A64DCD"/>
    <w:rsid w:val="00A65D09"/>
    <w:rsid w:val="00A66886"/>
    <w:rsid w:val="00A66E8B"/>
    <w:rsid w:val="00A67345"/>
    <w:rsid w:val="00A674FD"/>
    <w:rsid w:val="00A676B0"/>
    <w:rsid w:val="00A679E8"/>
    <w:rsid w:val="00A67C9F"/>
    <w:rsid w:val="00A70608"/>
    <w:rsid w:val="00A70609"/>
    <w:rsid w:val="00A70CF3"/>
    <w:rsid w:val="00A71920"/>
    <w:rsid w:val="00A71F05"/>
    <w:rsid w:val="00A725FC"/>
    <w:rsid w:val="00A72C5D"/>
    <w:rsid w:val="00A72F13"/>
    <w:rsid w:val="00A742FD"/>
    <w:rsid w:val="00A75423"/>
    <w:rsid w:val="00A768EC"/>
    <w:rsid w:val="00A76F96"/>
    <w:rsid w:val="00A77788"/>
    <w:rsid w:val="00A77C53"/>
    <w:rsid w:val="00A77F86"/>
    <w:rsid w:val="00A8146E"/>
    <w:rsid w:val="00A8154F"/>
    <w:rsid w:val="00A81680"/>
    <w:rsid w:val="00A8251E"/>
    <w:rsid w:val="00A828BF"/>
    <w:rsid w:val="00A82959"/>
    <w:rsid w:val="00A82AFF"/>
    <w:rsid w:val="00A83223"/>
    <w:rsid w:val="00A83240"/>
    <w:rsid w:val="00A83581"/>
    <w:rsid w:val="00A83827"/>
    <w:rsid w:val="00A838C6"/>
    <w:rsid w:val="00A846D9"/>
    <w:rsid w:val="00A84E37"/>
    <w:rsid w:val="00A85282"/>
    <w:rsid w:val="00A8586D"/>
    <w:rsid w:val="00A85BF0"/>
    <w:rsid w:val="00A86AE9"/>
    <w:rsid w:val="00A86B66"/>
    <w:rsid w:val="00A86EA0"/>
    <w:rsid w:val="00A8730F"/>
    <w:rsid w:val="00A874A5"/>
    <w:rsid w:val="00A87673"/>
    <w:rsid w:val="00A87BA3"/>
    <w:rsid w:val="00A90496"/>
    <w:rsid w:val="00A90599"/>
    <w:rsid w:val="00A9072B"/>
    <w:rsid w:val="00A908CA"/>
    <w:rsid w:val="00A909F6"/>
    <w:rsid w:val="00A90B3B"/>
    <w:rsid w:val="00A91878"/>
    <w:rsid w:val="00A920CF"/>
    <w:rsid w:val="00A921A4"/>
    <w:rsid w:val="00A92AF0"/>
    <w:rsid w:val="00A93019"/>
    <w:rsid w:val="00A93273"/>
    <w:rsid w:val="00A93E71"/>
    <w:rsid w:val="00A93F9C"/>
    <w:rsid w:val="00A94131"/>
    <w:rsid w:val="00A94519"/>
    <w:rsid w:val="00A94A63"/>
    <w:rsid w:val="00A95232"/>
    <w:rsid w:val="00A95BB8"/>
    <w:rsid w:val="00A95FDD"/>
    <w:rsid w:val="00A96193"/>
    <w:rsid w:val="00A964A9"/>
    <w:rsid w:val="00A96CD0"/>
    <w:rsid w:val="00A96CFD"/>
    <w:rsid w:val="00A96DC6"/>
    <w:rsid w:val="00A96E31"/>
    <w:rsid w:val="00A9796B"/>
    <w:rsid w:val="00AA011C"/>
    <w:rsid w:val="00AA0376"/>
    <w:rsid w:val="00AA150D"/>
    <w:rsid w:val="00AA1531"/>
    <w:rsid w:val="00AA1704"/>
    <w:rsid w:val="00AA19D1"/>
    <w:rsid w:val="00AA1D90"/>
    <w:rsid w:val="00AA2888"/>
    <w:rsid w:val="00AA2E8A"/>
    <w:rsid w:val="00AA2ED3"/>
    <w:rsid w:val="00AA308E"/>
    <w:rsid w:val="00AA3639"/>
    <w:rsid w:val="00AA3640"/>
    <w:rsid w:val="00AA3C67"/>
    <w:rsid w:val="00AA3F4F"/>
    <w:rsid w:val="00AA4166"/>
    <w:rsid w:val="00AA56B9"/>
    <w:rsid w:val="00AA5BC7"/>
    <w:rsid w:val="00AA5CA3"/>
    <w:rsid w:val="00AA63E0"/>
    <w:rsid w:val="00AA66FC"/>
    <w:rsid w:val="00AA6780"/>
    <w:rsid w:val="00AA6A39"/>
    <w:rsid w:val="00AA7984"/>
    <w:rsid w:val="00AA7C8A"/>
    <w:rsid w:val="00AB0092"/>
    <w:rsid w:val="00AB06F9"/>
    <w:rsid w:val="00AB08E1"/>
    <w:rsid w:val="00AB0BFE"/>
    <w:rsid w:val="00AB0E1C"/>
    <w:rsid w:val="00AB106C"/>
    <w:rsid w:val="00AB1149"/>
    <w:rsid w:val="00AB1154"/>
    <w:rsid w:val="00AB1475"/>
    <w:rsid w:val="00AB1DA2"/>
    <w:rsid w:val="00AB207E"/>
    <w:rsid w:val="00AB24B7"/>
    <w:rsid w:val="00AB2885"/>
    <w:rsid w:val="00AB2D60"/>
    <w:rsid w:val="00AB3394"/>
    <w:rsid w:val="00AB34D4"/>
    <w:rsid w:val="00AB3F11"/>
    <w:rsid w:val="00AB3F59"/>
    <w:rsid w:val="00AB4305"/>
    <w:rsid w:val="00AB462A"/>
    <w:rsid w:val="00AB517E"/>
    <w:rsid w:val="00AB545D"/>
    <w:rsid w:val="00AB58A4"/>
    <w:rsid w:val="00AB5A9D"/>
    <w:rsid w:val="00AB5B57"/>
    <w:rsid w:val="00AB65B1"/>
    <w:rsid w:val="00AB68AE"/>
    <w:rsid w:val="00AB6F11"/>
    <w:rsid w:val="00AB6FBF"/>
    <w:rsid w:val="00AB7255"/>
    <w:rsid w:val="00AC0236"/>
    <w:rsid w:val="00AC095D"/>
    <w:rsid w:val="00AC0C1F"/>
    <w:rsid w:val="00AC0E21"/>
    <w:rsid w:val="00AC1102"/>
    <w:rsid w:val="00AC164D"/>
    <w:rsid w:val="00AC1AEE"/>
    <w:rsid w:val="00AC1B87"/>
    <w:rsid w:val="00AC1C2C"/>
    <w:rsid w:val="00AC26CF"/>
    <w:rsid w:val="00AC2BCC"/>
    <w:rsid w:val="00AC2CCD"/>
    <w:rsid w:val="00AC2DAC"/>
    <w:rsid w:val="00AC36E4"/>
    <w:rsid w:val="00AC3F4C"/>
    <w:rsid w:val="00AC4BE5"/>
    <w:rsid w:val="00AC4D70"/>
    <w:rsid w:val="00AC5488"/>
    <w:rsid w:val="00AC5B1C"/>
    <w:rsid w:val="00AC5F01"/>
    <w:rsid w:val="00AC5FDC"/>
    <w:rsid w:val="00AC6009"/>
    <w:rsid w:val="00AC62C8"/>
    <w:rsid w:val="00AC6DDF"/>
    <w:rsid w:val="00AC6FBD"/>
    <w:rsid w:val="00AC7C7F"/>
    <w:rsid w:val="00AD0D9D"/>
    <w:rsid w:val="00AD1204"/>
    <w:rsid w:val="00AD1299"/>
    <w:rsid w:val="00AD12AF"/>
    <w:rsid w:val="00AD1AEA"/>
    <w:rsid w:val="00AD29EA"/>
    <w:rsid w:val="00AD2E7E"/>
    <w:rsid w:val="00AD2F66"/>
    <w:rsid w:val="00AD31D8"/>
    <w:rsid w:val="00AD3315"/>
    <w:rsid w:val="00AD3682"/>
    <w:rsid w:val="00AD3B2C"/>
    <w:rsid w:val="00AD3E5F"/>
    <w:rsid w:val="00AD4024"/>
    <w:rsid w:val="00AD4125"/>
    <w:rsid w:val="00AD41BC"/>
    <w:rsid w:val="00AD44D1"/>
    <w:rsid w:val="00AD4767"/>
    <w:rsid w:val="00AD48C4"/>
    <w:rsid w:val="00AD4E6B"/>
    <w:rsid w:val="00AD5121"/>
    <w:rsid w:val="00AD539D"/>
    <w:rsid w:val="00AD5720"/>
    <w:rsid w:val="00AD57A9"/>
    <w:rsid w:val="00AD5D18"/>
    <w:rsid w:val="00AD6195"/>
    <w:rsid w:val="00AD649D"/>
    <w:rsid w:val="00AD65C6"/>
    <w:rsid w:val="00AD65CD"/>
    <w:rsid w:val="00AD6ADD"/>
    <w:rsid w:val="00AD6CAF"/>
    <w:rsid w:val="00AD784A"/>
    <w:rsid w:val="00AD7FCF"/>
    <w:rsid w:val="00AE015D"/>
    <w:rsid w:val="00AE0DCB"/>
    <w:rsid w:val="00AE0F37"/>
    <w:rsid w:val="00AE189C"/>
    <w:rsid w:val="00AE1AA7"/>
    <w:rsid w:val="00AE1AD5"/>
    <w:rsid w:val="00AE1C34"/>
    <w:rsid w:val="00AE1FC5"/>
    <w:rsid w:val="00AE2341"/>
    <w:rsid w:val="00AE24B4"/>
    <w:rsid w:val="00AE24B9"/>
    <w:rsid w:val="00AE2602"/>
    <w:rsid w:val="00AE27AE"/>
    <w:rsid w:val="00AE32DC"/>
    <w:rsid w:val="00AE3553"/>
    <w:rsid w:val="00AE369A"/>
    <w:rsid w:val="00AE439B"/>
    <w:rsid w:val="00AE43D2"/>
    <w:rsid w:val="00AE43FC"/>
    <w:rsid w:val="00AE4406"/>
    <w:rsid w:val="00AE4A88"/>
    <w:rsid w:val="00AE502F"/>
    <w:rsid w:val="00AE59C6"/>
    <w:rsid w:val="00AE59D5"/>
    <w:rsid w:val="00AE6011"/>
    <w:rsid w:val="00AE61F7"/>
    <w:rsid w:val="00AE633B"/>
    <w:rsid w:val="00AE666C"/>
    <w:rsid w:val="00AE66B2"/>
    <w:rsid w:val="00AE6C88"/>
    <w:rsid w:val="00AE743F"/>
    <w:rsid w:val="00AE7497"/>
    <w:rsid w:val="00AF03DE"/>
    <w:rsid w:val="00AF04FB"/>
    <w:rsid w:val="00AF08E6"/>
    <w:rsid w:val="00AF1C1D"/>
    <w:rsid w:val="00AF1E11"/>
    <w:rsid w:val="00AF1E4D"/>
    <w:rsid w:val="00AF22DB"/>
    <w:rsid w:val="00AF2349"/>
    <w:rsid w:val="00AF34A3"/>
    <w:rsid w:val="00AF3539"/>
    <w:rsid w:val="00AF35A1"/>
    <w:rsid w:val="00AF3953"/>
    <w:rsid w:val="00AF3AEE"/>
    <w:rsid w:val="00AF3B33"/>
    <w:rsid w:val="00AF4173"/>
    <w:rsid w:val="00AF43B8"/>
    <w:rsid w:val="00AF4493"/>
    <w:rsid w:val="00AF4529"/>
    <w:rsid w:val="00AF54AE"/>
    <w:rsid w:val="00AF5532"/>
    <w:rsid w:val="00AF5755"/>
    <w:rsid w:val="00AF58A3"/>
    <w:rsid w:val="00AF5ED4"/>
    <w:rsid w:val="00AF7988"/>
    <w:rsid w:val="00AF7E60"/>
    <w:rsid w:val="00B0000B"/>
    <w:rsid w:val="00B00341"/>
    <w:rsid w:val="00B0064B"/>
    <w:rsid w:val="00B0078F"/>
    <w:rsid w:val="00B0124E"/>
    <w:rsid w:val="00B01AE4"/>
    <w:rsid w:val="00B01CE8"/>
    <w:rsid w:val="00B02A47"/>
    <w:rsid w:val="00B02B01"/>
    <w:rsid w:val="00B02D99"/>
    <w:rsid w:val="00B02EEE"/>
    <w:rsid w:val="00B032D6"/>
    <w:rsid w:val="00B03827"/>
    <w:rsid w:val="00B04370"/>
    <w:rsid w:val="00B04571"/>
    <w:rsid w:val="00B04CD6"/>
    <w:rsid w:val="00B050B2"/>
    <w:rsid w:val="00B050E2"/>
    <w:rsid w:val="00B0541E"/>
    <w:rsid w:val="00B05A86"/>
    <w:rsid w:val="00B05BD6"/>
    <w:rsid w:val="00B060CC"/>
    <w:rsid w:val="00B079D9"/>
    <w:rsid w:val="00B079DE"/>
    <w:rsid w:val="00B07AA1"/>
    <w:rsid w:val="00B10388"/>
    <w:rsid w:val="00B1061C"/>
    <w:rsid w:val="00B10644"/>
    <w:rsid w:val="00B10696"/>
    <w:rsid w:val="00B1074B"/>
    <w:rsid w:val="00B10E77"/>
    <w:rsid w:val="00B11586"/>
    <w:rsid w:val="00B116BA"/>
    <w:rsid w:val="00B12303"/>
    <w:rsid w:val="00B12351"/>
    <w:rsid w:val="00B125E7"/>
    <w:rsid w:val="00B127A3"/>
    <w:rsid w:val="00B127F2"/>
    <w:rsid w:val="00B132FC"/>
    <w:rsid w:val="00B1356B"/>
    <w:rsid w:val="00B13D21"/>
    <w:rsid w:val="00B13F88"/>
    <w:rsid w:val="00B142E3"/>
    <w:rsid w:val="00B148E0"/>
    <w:rsid w:val="00B159B0"/>
    <w:rsid w:val="00B16444"/>
    <w:rsid w:val="00B168F0"/>
    <w:rsid w:val="00B16BFE"/>
    <w:rsid w:val="00B175D1"/>
    <w:rsid w:val="00B20199"/>
    <w:rsid w:val="00B20239"/>
    <w:rsid w:val="00B2034F"/>
    <w:rsid w:val="00B20561"/>
    <w:rsid w:val="00B209CC"/>
    <w:rsid w:val="00B20F30"/>
    <w:rsid w:val="00B21842"/>
    <w:rsid w:val="00B219B5"/>
    <w:rsid w:val="00B2237C"/>
    <w:rsid w:val="00B22ECC"/>
    <w:rsid w:val="00B2311D"/>
    <w:rsid w:val="00B2318C"/>
    <w:rsid w:val="00B232A6"/>
    <w:rsid w:val="00B234D7"/>
    <w:rsid w:val="00B23BD8"/>
    <w:rsid w:val="00B23CA1"/>
    <w:rsid w:val="00B2402D"/>
    <w:rsid w:val="00B241EA"/>
    <w:rsid w:val="00B24DBB"/>
    <w:rsid w:val="00B25036"/>
    <w:rsid w:val="00B252BD"/>
    <w:rsid w:val="00B25B63"/>
    <w:rsid w:val="00B25D61"/>
    <w:rsid w:val="00B266F6"/>
    <w:rsid w:val="00B26771"/>
    <w:rsid w:val="00B26B42"/>
    <w:rsid w:val="00B27342"/>
    <w:rsid w:val="00B303D7"/>
    <w:rsid w:val="00B30839"/>
    <w:rsid w:val="00B3083D"/>
    <w:rsid w:val="00B30E50"/>
    <w:rsid w:val="00B3142F"/>
    <w:rsid w:val="00B3180E"/>
    <w:rsid w:val="00B31828"/>
    <w:rsid w:val="00B31ED0"/>
    <w:rsid w:val="00B32273"/>
    <w:rsid w:val="00B32856"/>
    <w:rsid w:val="00B33222"/>
    <w:rsid w:val="00B3352B"/>
    <w:rsid w:val="00B33A44"/>
    <w:rsid w:val="00B33DB0"/>
    <w:rsid w:val="00B33E2E"/>
    <w:rsid w:val="00B34296"/>
    <w:rsid w:val="00B345BA"/>
    <w:rsid w:val="00B34978"/>
    <w:rsid w:val="00B34BDA"/>
    <w:rsid w:val="00B34FF8"/>
    <w:rsid w:val="00B35217"/>
    <w:rsid w:val="00B35822"/>
    <w:rsid w:val="00B35AC3"/>
    <w:rsid w:val="00B360BB"/>
    <w:rsid w:val="00B36E6A"/>
    <w:rsid w:val="00B37000"/>
    <w:rsid w:val="00B3756A"/>
    <w:rsid w:val="00B40881"/>
    <w:rsid w:val="00B40A33"/>
    <w:rsid w:val="00B40C7B"/>
    <w:rsid w:val="00B40EB3"/>
    <w:rsid w:val="00B410F7"/>
    <w:rsid w:val="00B41B3D"/>
    <w:rsid w:val="00B41D8E"/>
    <w:rsid w:val="00B421C4"/>
    <w:rsid w:val="00B423B0"/>
    <w:rsid w:val="00B42D1C"/>
    <w:rsid w:val="00B43640"/>
    <w:rsid w:val="00B43DDE"/>
    <w:rsid w:val="00B44504"/>
    <w:rsid w:val="00B44F84"/>
    <w:rsid w:val="00B450DB"/>
    <w:rsid w:val="00B45735"/>
    <w:rsid w:val="00B45852"/>
    <w:rsid w:val="00B464CB"/>
    <w:rsid w:val="00B46664"/>
    <w:rsid w:val="00B46770"/>
    <w:rsid w:val="00B46D58"/>
    <w:rsid w:val="00B47013"/>
    <w:rsid w:val="00B47160"/>
    <w:rsid w:val="00B478A3"/>
    <w:rsid w:val="00B47D97"/>
    <w:rsid w:val="00B50000"/>
    <w:rsid w:val="00B508FB"/>
    <w:rsid w:val="00B50C0C"/>
    <w:rsid w:val="00B50E1D"/>
    <w:rsid w:val="00B51300"/>
    <w:rsid w:val="00B5189C"/>
    <w:rsid w:val="00B51D15"/>
    <w:rsid w:val="00B52FF4"/>
    <w:rsid w:val="00B531A3"/>
    <w:rsid w:val="00B5335B"/>
    <w:rsid w:val="00B54EBA"/>
    <w:rsid w:val="00B552C2"/>
    <w:rsid w:val="00B557DA"/>
    <w:rsid w:val="00B55911"/>
    <w:rsid w:val="00B55F67"/>
    <w:rsid w:val="00B56149"/>
    <w:rsid w:val="00B56B7F"/>
    <w:rsid w:val="00B56F95"/>
    <w:rsid w:val="00B575DD"/>
    <w:rsid w:val="00B57A1A"/>
    <w:rsid w:val="00B60171"/>
    <w:rsid w:val="00B6036D"/>
    <w:rsid w:val="00B609A0"/>
    <w:rsid w:val="00B60B51"/>
    <w:rsid w:val="00B612AD"/>
    <w:rsid w:val="00B61BAA"/>
    <w:rsid w:val="00B623F3"/>
    <w:rsid w:val="00B6241A"/>
    <w:rsid w:val="00B6283F"/>
    <w:rsid w:val="00B629A0"/>
    <w:rsid w:val="00B6390D"/>
    <w:rsid w:val="00B64168"/>
    <w:rsid w:val="00B654BC"/>
    <w:rsid w:val="00B65552"/>
    <w:rsid w:val="00B66608"/>
    <w:rsid w:val="00B66A82"/>
    <w:rsid w:val="00B66F30"/>
    <w:rsid w:val="00B66F56"/>
    <w:rsid w:val="00B67211"/>
    <w:rsid w:val="00B674AC"/>
    <w:rsid w:val="00B67A54"/>
    <w:rsid w:val="00B67A8B"/>
    <w:rsid w:val="00B67CB3"/>
    <w:rsid w:val="00B70677"/>
    <w:rsid w:val="00B70799"/>
    <w:rsid w:val="00B70913"/>
    <w:rsid w:val="00B70BD1"/>
    <w:rsid w:val="00B70D47"/>
    <w:rsid w:val="00B71ABE"/>
    <w:rsid w:val="00B7241B"/>
    <w:rsid w:val="00B7248C"/>
    <w:rsid w:val="00B724F4"/>
    <w:rsid w:val="00B72A8A"/>
    <w:rsid w:val="00B74BA0"/>
    <w:rsid w:val="00B7542E"/>
    <w:rsid w:val="00B757D7"/>
    <w:rsid w:val="00B76003"/>
    <w:rsid w:val="00B7638F"/>
    <w:rsid w:val="00B8011B"/>
    <w:rsid w:val="00B80461"/>
    <w:rsid w:val="00B80FFF"/>
    <w:rsid w:val="00B82152"/>
    <w:rsid w:val="00B821CE"/>
    <w:rsid w:val="00B82C5A"/>
    <w:rsid w:val="00B834BC"/>
    <w:rsid w:val="00B83B06"/>
    <w:rsid w:val="00B84AB0"/>
    <w:rsid w:val="00B84C39"/>
    <w:rsid w:val="00B85A68"/>
    <w:rsid w:val="00B85C8A"/>
    <w:rsid w:val="00B85CBE"/>
    <w:rsid w:val="00B860AE"/>
    <w:rsid w:val="00B8630F"/>
    <w:rsid w:val="00B86814"/>
    <w:rsid w:val="00B879B3"/>
    <w:rsid w:val="00B87A6C"/>
    <w:rsid w:val="00B9086D"/>
    <w:rsid w:val="00B91256"/>
    <w:rsid w:val="00B91330"/>
    <w:rsid w:val="00B919D1"/>
    <w:rsid w:val="00B91B83"/>
    <w:rsid w:val="00B92000"/>
    <w:rsid w:val="00B92202"/>
    <w:rsid w:val="00B9228D"/>
    <w:rsid w:val="00B92323"/>
    <w:rsid w:val="00B92462"/>
    <w:rsid w:val="00B924B3"/>
    <w:rsid w:val="00B92FBD"/>
    <w:rsid w:val="00B9332A"/>
    <w:rsid w:val="00B93393"/>
    <w:rsid w:val="00B9345E"/>
    <w:rsid w:val="00B93C68"/>
    <w:rsid w:val="00B93D57"/>
    <w:rsid w:val="00B940AC"/>
    <w:rsid w:val="00B94175"/>
    <w:rsid w:val="00B946D6"/>
    <w:rsid w:val="00B9550A"/>
    <w:rsid w:val="00B95761"/>
    <w:rsid w:val="00B95F20"/>
    <w:rsid w:val="00B95FF9"/>
    <w:rsid w:val="00B966DE"/>
    <w:rsid w:val="00B97839"/>
    <w:rsid w:val="00BA06D2"/>
    <w:rsid w:val="00BA16E3"/>
    <w:rsid w:val="00BA1982"/>
    <w:rsid w:val="00BA219E"/>
    <w:rsid w:val="00BA2C50"/>
    <w:rsid w:val="00BA2FDE"/>
    <w:rsid w:val="00BA30B6"/>
    <w:rsid w:val="00BA36BE"/>
    <w:rsid w:val="00BA4BD3"/>
    <w:rsid w:val="00BA4FE5"/>
    <w:rsid w:val="00BA510A"/>
    <w:rsid w:val="00BA5337"/>
    <w:rsid w:val="00BA5EFB"/>
    <w:rsid w:val="00BA6703"/>
    <w:rsid w:val="00BA68BE"/>
    <w:rsid w:val="00BA74AE"/>
    <w:rsid w:val="00BA7C1B"/>
    <w:rsid w:val="00BB05FC"/>
    <w:rsid w:val="00BB07E6"/>
    <w:rsid w:val="00BB0A81"/>
    <w:rsid w:val="00BB0FE9"/>
    <w:rsid w:val="00BB1044"/>
    <w:rsid w:val="00BB1138"/>
    <w:rsid w:val="00BB13E6"/>
    <w:rsid w:val="00BB1590"/>
    <w:rsid w:val="00BB1F1C"/>
    <w:rsid w:val="00BB31BD"/>
    <w:rsid w:val="00BB3C3C"/>
    <w:rsid w:val="00BB3D0C"/>
    <w:rsid w:val="00BB3E3A"/>
    <w:rsid w:val="00BB4111"/>
    <w:rsid w:val="00BB4402"/>
    <w:rsid w:val="00BB51CA"/>
    <w:rsid w:val="00BB5259"/>
    <w:rsid w:val="00BB52FE"/>
    <w:rsid w:val="00BB57E0"/>
    <w:rsid w:val="00BB581C"/>
    <w:rsid w:val="00BB5FA6"/>
    <w:rsid w:val="00BB6362"/>
    <w:rsid w:val="00BB6A7B"/>
    <w:rsid w:val="00BB6C9E"/>
    <w:rsid w:val="00BB6EB7"/>
    <w:rsid w:val="00BB70BB"/>
    <w:rsid w:val="00BB70E0"/>
    <w:rsid w:val="00BB7640"/>
    <w:rsid w:val="00BB7F0F"/>
    <w:rsid w:val="00BC09F2"/>
    <w:rsid w:val="00BC0A3E"/>
    <w:rsid w:val="00BC0EB0"/>
    <w:rsid w:val="00BC16D6"/>
    <w:rsid w:val="00BC1B06"/>
    <w:rsid w:val="00BC2809"/>
    <w:rsid w:val="00BC2A18"/>
    <w:rsid w:val="00BC32E9"/>
    <w:rsid w:val="00BC342D"/>
    <w:rsid w:val="00BC342F"/>
    <w:rsid w:val="00BC38D3"/>
    <w:rsid w:val="00BC3B1F"/>
    <w:rsid w:val="00BC46D7"/>
    <w:rsid w:val="00BC48C7"/>
    <w:rsid w:val="00BC4F93"/>
    <w:rsid w:val="00BC533E"/>
    <w:rsid w:val="00BC5FD4"/>
    <w:rsid w:val="00BC664D"/>
    <w:rsid w:val="00BC6A72"/>
    <w:rsid w:val="00BC70AC"/>
    <w:rsid w:val="00BC7DAF"/>
    <w:rsid w:val="00BD0002"/>
    <w:rsid w:val="00BD04F8"/>
    <w:rsid w:val="00BD062A"/>
    <w:rsid w:val="00BD0B22"/>
    <w:rsid w:val="00BD0FB2"/>
    <w:rsid w:val="00BD10AA"/>
    <w:rsid w:val="00BD1303"/>
    <w:rsid w:val="00BD1661"/>
    <w:rsid w:val="00BD1673"/>
    <w:rsid w:val="00BD1ED3"/>
    <w:rsid w:val="00BD1F12"/>
    <w:rsid w:val="00BD201B"/>
    <w:rsid w:val="00BD25FA"/>
    <w:rsid w:val="00BD3434"/>
    <w:rsid w:val="00BD37B1"/>
    <w:rsid w:val="00BD38AB"/>
    <w:rsid w:val="00BD3CA8"/>
    <w:rsid w:val="00BD4109"/>
    <w:rsid w:val="00BD47BB"/>
    <w:rsid w:val="00BD4C11"/>
    <w:rsid w:val="00BD4E02"/>
    <w:rsid w:val="00BD512A"/>
    <w:rsid w:val="00BD5F8C"/>
    <w:rsid w:val="00BD602B"/>
    <w:rsid w:val="00BD609C"/>
    <w:rsid w:val="00BD62BD"/>
    <w:rsid w:val="00BD6FC6"/>
    <w:rsid w:val="00BD7540"/>
    <w:rsid w:val="00BD75A7"/>
    <w:rsid w:val="00BD7B27"/>
    <w:rsid w:val="00BD7D03"/>
    <w:rsid w:val="00BE00F9"/>
    <w:rsid w:val="00BE0906"/>
    <w:rsid w:val="00BE3AD3"/>
    <w:rsid w:val="00BE4681"/>
    <w:rsid w:val="00BE4F0C"/>
    <w:rsid w:val="00BE5089"/>
    <w:rsid w:val="00BE5108"/>
    <w:rsid w:val="00BE63EE"/>
    <w:rsid w:val="00BE663B"/>
    <w:rsid w:val="00BE6954"/>
    <w:rsid w:val="00BE6F84"/>
    <w:rsid w:val="00BE72EF"/>
    <w:rsid w:val="00BE7645"/>
    <w:rsid w:val="00BE7BF0"/>
    <w:rsid w:val="00BF0329"/>
    <w:rsid w:val="00BF044E"/>
    <w:rsid w:val="00BF060F"/>
    <w:rsid w:val="00BF06E0"/>
    <w:rsid w:val="00BF074D"/>
    <w:rsid w:val="00BF0DAF"/>
    <w:rsid w:val="00BF1170"/>
    <w:rsid w:val="00BF1A30"/>
    <w:rsid w:val="00BF24B3"/>
    <w:rsid w:val="00BF26AB"/>
    <w:rsid w:val="00BF27FF"/>
    <w:rsid w:val="00BF28A7"/>
    <w:rsid w:val="00BF2D40"/>
    <w:rsid w:val="00BF3150"/>
    <w:rsid w:val="00BF321E"/>
    <w:rsid w:val="00BF3EC7"/>
    <w:rsid w:val="00BF4095"/>
    <w:rsid w:val="00BF4262"/>
    <w:rsid w:val="00BF4A77"/>
    <w:rsid w:val="00BF4CAF"/>
    <w:rsid w:val="00BF4D3A"/>
    <w:rsid w:val="00BF5310"/>
    <w:rsid w:val="00BF555D"/>
    <w:rsid w:val="00BF57E3"/>
    <w:rsid w:val="00BF590C"/>
    <w:rsid w:val="00BF5F0B"/>
    <w:rsid w:val="00BF6697"/>
    <w:rsid w:val="00BF71A6"/>
    <w:rsid w:val="00BF7288"/>
    <w:rsid w:val="00BF7B0D"/>
    <w:rsid w:val="00BF7BB2"/>
    <w:rsid w:val="00C00305"/>
    <w:rsid w:val="00C005B2"/>
    <w:rsid w:val="00C0072F"/>
    <w:rsid w:val="00C00977"/>
    <w:rsid w:val="00C009C4"/>
    <w:rsid w:val="00C01325"/>
    <w:rsid w:val="00C01F38"/>
    <w:rsid w:val="00C03170"/>
    <w:rsid w:val="00C034DB"/>
    <w:rsid w:val="00C03D32"/>
    <w:rsid w:val="00C042CE"/>
    <w:rsid w:val="00C04673"/>
    <w:rsid w:val="00C04A8A"/>
    <w:rsid w:val="00C05052"/>
    <w:rsid w:val="00C051F8"/>
    <w:rsid w:val="00C05442"/>
    <w:rsid w:val="00C06023"/>
    <w:rsid w:val="00C06505"/>
    <w:rsid w:val="00C065EB"/>
    <w:rsid w:val="00C0667C"/>
    <w:rsid w:val="00C06A31"/>
    <w:rsid w:val="00C07550"/>
    <w:rsid w:val="00C077E9"/>
    <w:rsid w:val="00C07A7A"/>
    <w:rsid w:val="00C07C55"/>
    <w:rsid w:val="00C104D6"/>
    <w:rsid w:val="00C109FD"/>
    <w:rsid w:val="00C1165D"/>
    <w:rsid w:val="00C11753"/>
    <w:rsid w:val="00C11F35"/>
    <w:rsid w:val="00C1251F"/>
    <w:rsid w:val="00C12ABA"/>
    <w:rsid w:val="00C12CC0"/>
    <w:rsid w:val="00C137E6"/>
    <w:rsid w:val="00C13C4D"/>
    <w:rsid w:val="00C14A02"/>
    <w:rsid w:val="00C14EEB"/>
    <w:rsid w:val="00C15173"/>
    <w:rsid w:val="00C15FD0"/>
    <w:rsid w:val="00C1600D"/>
    <w:rsid w:val="00C166FB"/>
    <w:rsid w:val="00C16AD4"/>
    <w:rsid w:val="00C16B71"/>
    <w:rsid w:val="00C1786D"/>
    <w:rsid w:val="00C17CF1"/>
    <w:rsid w:val="00C2037D"/>
    <w:rsid w:val="00C2049B"/>
    <w:rsid w:val="00C2085E"/>
    <w:rsid w:val="00C20AED"/>
    <w:rsid w:val="00C20F05"/>
    <w:rsid w:val="00C21079"/>
    <w:rsid w:val="00C21A60"/>
    <w:rsid w:val="00C21CFE"/>
    <w:rsid w:val="00C22019"/>
    <w:rsid w:val="00C227BC"/>
    <w:rsid w:val="00C233AA"/>
    <w:rsid w:val="00C236EE"/>
    <w:rsid w:val="00C23A05"/>
    <w:rsid w:val="00C23B26"/>
    <w:rsid w:val="00C23DC6"/>
    <w:rsid w:val="00C240A0"/>
    <w:rsid w:val="00C24402"/>
    <w:rsid w:val="00C24531"/>
    <w:rsid w:val="00C24BDD"/>
    <w:rsid w:val="00C24DD3"/>
    <w:rsid w:val="00C250C8"/>
    <w:rsid w:val="00C25221"/>
    <w:rsid w:val="00C25CE8"/>
    <w:rsid w:val="00C271C2"/>
    <w:rsid w:val="00C27729"/>
    <w:rsid w:val="00C27D48"/>
    <w:rsid w:val="00C27DB8"/>
    <w:rsid w:val="00C3005C"/>
    <w:rsid w:val="00C3049F"/>
    <w:rsid w:val="00C304EA"/>
    <w:rsid w:val="00C306AD"/>
    <w:rsid w:val="00C3108F"/>
    <w:rsid w:val="00C317CE"/>
    <w:rsid w:val="00C31C0A"/>
    <w:rsid w:val="00C32201"/>
    <w:rsid w:val="00C325CC"/>
    <w:rsid w:val="00C3360F"/>
    <w:rsid w:val="00C344BD"/>
    <w:rsid w:val="00C358AE"/>
    <w:rsid w:val="00C35994"/>
    <w:rsid w:val="00C36B9D"/>
    <w:rsid w:val="00C36CF5"/>
    <w:rsid w:val="00C36D99"/>
    <w:rsid w:val="00C36EDB"/>
    <w:rsid w:val="00C3708E"/>
    <w:rsid w:val="00C37542"/>
    <w:rsid w:val="00C37704"/>
    <w:rsid w:val="00C4027B"/>
    <w:rsid w:val="00C419BB"/>
    <w:rsid w:val="00C4227D"/>
    <w:rsid w:val="00C42488"/>
    <w:rsid w:val="00C43D73"/>
    <w:rsid w:val="00C4436F"/>
    <w:rsid w:val="00C443CA"/>
    <w:rsid w:val="00C443D7"/>
    <w:rsid w:val="00C44C00"/>
    <w:rsid w:val="00C44E27"/>
    <w:rsid w:val="00C44F5E"/>
    <w:rsid w:val="00C44FA7"/>
    <w:rsid w:val="00C450B5"/>
    <w:rsid w:val="00C45BF1"/>
    <w:rsid w:val="00C45EE1"/>
    <w:rsid w:val="00C465F7"/>
    <w:rsid w:val="00C46827"/>
    <w:rsid w:val="00C46E80"/>
    <w:rsid w:val="00C47084"/>
    <w:rsid w:val="00C4743C"/>
    <w:rsid w:val="00C478E3"/>
    <w:rsid w:val="00C47961"/>
    <w:rsid w:val="00C47FAD"/>
    <w:rsid w:val="00C508B1"/>
    <w:rsid w:val="00C5145C"/>
    <w:rsid w:val="00C519AA"/>
    <w:rsid w:val="00C51CB2"/>
    <w:rsid w:val="00C520D9"/>
    <w:rsid w:val="00C5279D"/>
    <w:rsid w:val="00C53B97"/>
    <w:rsid w:val="00C53C51"/>
    <w:rsid w:val="00C53EC4"/>
    <w:rsid w:val="00C544E0"/>
    <w:rsid w:val="00C54922"/>
    <w:rsid w:val="00C5534A"/>
    <w:rsid w:val="00C55704"/>
    <w:rsid w:val="00C55A00"/>
    <w:rsid w:val="00C5608E"/>
    <w:rsid w:val="00C563BA"/>
    <w:rsid w:val="00C563F2"/>
    <w:rsid w:val="00C567ED"/>
    <w:rsid w:val="00C568DB"/>
    <w:rsid w:val="00C56ACC"/>
    <w:rsid w:val="00C56B54"/>
    <w:rsid w:val="00C56FB0"/>
    <w:rsid w:val="00C570D2"/>
    <w:rsid w:val="00C5733F"/>
    <w:rsid w:val="00C57A30"/>
    <w:rsid w:val="00C57D75"/>
    <w:rsid w:val="00C57D7E"/>
    <w:rsid w:val="00C57E9E"/>
    <w:rsid w:val="00C57FC2"/>
    <w:rsid w:val="00C60084"/>
    <w:rsid w:val="00C60285"/>
    <w:rsid w:val="00C6053C"/>
    <w:rsid w:val="00C605AC"/>
    <w:rsid w:val="00C60653"/>
    <w:rsid w:val="00C60A2B"/>
    <w:rsid w:val="00C60B61"/>
    <w:rsid w:val="00C60FF8"/>
    <w:rsid w:val="00C613C5"/>
    <w:rsid w:val="00C616D3"/>
    <w:rsid w:val="00C6187A"/>
    <w:rsid w:val="00C619C9"/>
    <w:rsid w:val="00C62123"/>
    <w:rsid w:val="00C626EC"/>
    <w:rsid w:val="00C62BE2"/>
    <w:rsid w:val="00C6319C"/>
    <w:rsid w:val="00C6352B"/>
    <w:rsid w:val="00C639C2"/>
    <w:rsid w:val="00C643FC"/>
    <w:rsid w:val="00C64559"/>
    <w:rsid w:val="00C6456B"/>
    <w:rsid w:val="00C646B9"/>
    <w:rsid w:val="00C653D1"/>
    <w:rsid w:val="00C655A3"/>
    <w:rsid w:val="00C65BD4"/>
    <w:rsid w:val="00C65F46"/>
    <w:rsid w:val="00C66B20"/>
    <w:rsid w:val="00C66F77"/>
    <w:rsid w:val="00C67171"/>
    <w:rsid w:val="00C67273"/>
    <w:rsid w:val="00C673BE"/>
    <w:rsid w:val="00C67B7B"/>
    <w:rsid w:val="00C67C47"/>
    <w:rsid w:val="00C67E50"/>
    <w:rsid w:val="00C707F7"/>
    <w:rsid w:val="00C70AC9"/>
    <w:rsid w:val="00C70E7E"/>
    <w:rsid w:val="00C71343"/>
    <w:rsid w:val="00C71AA4"/>
    <w:rsid w:val="00C72751"/>
    <w:rsid w:val="00C72807"/>
    <w:rsid w:val="00C733BB"/>
    <w:rsid w:val="00C73CF6"/>
    <w:rsid w:val="00C73DC2"/>
    <w:rsid w:val="00C7474A"/>
    <w:rsid w:val="00C74D56"/>
    <w:rsid w:val="00C74DE6"/>
    <w:rsid w:val="00C75392"/>
    <w:rsid w:val="00C75B41"/>
    <w:rsid w:val="00C7605E"/>
    <w:rsid w:val="00C76927"/>
    <w:rsid w:val="00C76FC6"/>
    <w:rsid w:val="00C77025"/>
    <w:rsid w:val="00C77063"/>
    <w:rsid w:val="00C775DE"/>
    <w:rsid w:val="00C8003E"/>
    <w:rsid w:val="00C80817"/>
    <w:rsid w:val="00C80C9F"/>
    <w:rsid w:val="00C81134"/>
    <w:rsid w:val="00C812E8"/>
    <w:rsid w:val="00C8162D"/>
    <w:rsid w:val="00C81F89"/>
    <w:rsid w:val="00C82511"/>
    <w:rsid w:val="00C8347B"/>
    <w:rsid w:val="00C837F8"/>
    <w:rsid w:val="00C83B12"/>
    <w:rsid w:val="00C84000"/>
    <w:rsid w:val="00C841FB"/>
    <w:rsid w:val="00C84CB2"/>
    <w:rsid w:val="00C85506"/>
    <w:rsid w:val="00C85579"/>
    <w:rsid w:val="00C85B92"/>
    <w:rsid w:val="00C861C7"/>
    <w:rsid w:val="00C87459"/>
    <w:rsid w:val="00C87895"/>
    <w:rsid w:val="00C87AF1"/>
    <w:rsid w:val="00C87F20"/>
    <w:rsid w:val="00C90653"/>
    <w:rsid w:val="00C91560"/>
    <w:rsid w:val="00C92254"/>
    <w:rsid w:val="00C92643"/>
    <w:rsid w:val="00C9295A"/>
    <w:rsid w:val="00C92C7E"/>
    <w:rsid w:val="00C93029"/>
    <w:rsid w:val="00C932E2"/>
    <w:rsid w:val="00C93A68"/>
    <w:rsid w:val="00C93C4A"/>
    <w:rsid w:val="00C9453B"/>
    <w:rsid w:val="00C9473A"/>
    <w:rsid w:val="00C94BEC"/>
    <w:rsid w:val="00C9572D"/>
    <w:rsid w:val="00C9586F"/>
    <w:rsid w:val="00C95B1C"/>
    <w:rsid w:val="00C95FEE"/>
    <w:rsid w:val="00C965D3"/>
    <w:rsid w:val="00C966A8"/>
    <w:rsid w:val="00C969D4"/>
    <w:rsid w:val="00C96C5A"/>
    <w:rsid w:val="00C97362"/>
    <w:rsid w:val="00C9755D"/>
    <w:rsid w:val="00C9762B"/>
    <w:rsid w:val="00CA054A"/>
    <w:rsid w:val="00CA0FEB"/>
    <w:rsid w:val="00CA10BE"/>
    <w:rsid w:val="00CA140F"/>
    <w:rsid w:val="00CA1899"/>
    <w:rsid w:val="00CA1DE4"/>
    <w:rsid w:val="00CA2785"/>
    <w:rsid w:val="00CA2D14"/>
    <w:rsid w:val="00CA3229"/>
    <w:rsid w:val="00CA335B"/>
    <w:rsid w:val="00CA3B79"/>
    <w:rsid w:val="00CA3B7D"/>
    <w:rsid w:val="00CA40AA"/>
    <w:rsid w:val="00CA42D6"/>
    <w:rsid w:val="00CA4340"/>
    <w:rsid w:val="00CA438B"/>
    <w:rsid w:val="00CA4AB4"/>
    <w:rsid w:val="00CA4C50"/>
    <w:rsid w:val="00CA5D56"/>
    <w:rsid w:val="00CA636F"/>
    <w:rsid w:val="00CA6444"/>
    <w:rsid w:val="00CA6AFD"/>
    <w:rsid w:val="00CA6B0A"/>
    <w:rsid w:val="00CA6BA1"/>
    <w:rsid w:val="00CA75AF"/>
    <w:rsid w:val="00CA7DBD"/>
    <w:rsid w:val="00CA7F17"/>
    <w:rsid w:val="00CB00C0"/>
    <w:rsid w:val="00CB038D"/>
    <w:rsid w:val="00CB13FB"/>
    <w:rsid w:val="00CB1E97"/>
    <w:rsid w:val="00CB22E3"/>
    <w:rsid w:val="00CB29B3"/>
    <w:rsid w:val="00CB2E11"/>
    <w:rsid w:val="00CB2F05"/>
    <w:rsid w:val="00CB3042"/>
    <w:rsid w:val="00CB3105"/>
    <w:rsid w:val="00CB3639"/>
    <w:rsid w:val="00CB3AA9"/>
    <w:rsid w:val="00CB3ABB"/>
    <w:rsid w:val="00CB576F"/>
    <w:rsid w:val="00CB63CA"/>
    <w:rsid w:val="00CB662E"/>
    <w:rsid w:val="00CB67B7"/>
    <w:rsid w:val="00CB6BFD"/>
    <w:rsid w:val="00CB6D7D"/>
    <w:rsid w:val="00CB6F85"/>
    <w:rsid w:val="00CB7242"/>
    <w:rsid w:val="00CB7E12"/>
    <w:rsid w:val="00CB7FC8"/>
    <w:rsid w:val="00CC05E7"/>
    <w:rsid w:val="00CC134D"/>
    <w:rsid w:val="00CC13A5"/>
    <w:rsid w:val="00CC1D86"/>
    <w:rsid w:val="00CC2151"/>
    <w:rsid w:val="00CC2489"/>
    <w:rsid w:val="00CC2F69"/>
    <w:rsid w:val="00CC3312"/>
    <w:rsid w:val="00CC39E1"/>
    <w:rsid w:val="00CC3E44"/>
    <w:rsid w:val="00CC3F97"/>
    <w:rsid w:val="00CC44C8"/>
    <w:rsid w:val="00CC44ED"/>
    <w:rsid w:val="00CC5774"/>
    <w:rsid w:val="00CC5D5E"/>
    <w:rsid w:val="00CC6410"/>
    <w:rsid w:val="00CC6420"/>
    <w:rsid w:val="00CC647F"/>
    <w:rsid w:val="00CC64CF"/>
    <w:rsid w:val="00CC6E2F"/>
    <w:rsid w:val="00CC7521"/>
    <w:rsid w:val="00CC7C87"/>
    <w:rsid w:val="00CD09DA"/>
    <w:rsid w:val="00CD1152"/>
    <w:rsid w:val="00CD137B"/>
    <w:rsid w:val="00CD137F"/>
    <w:rsid w:val="00CD16F7"/>
    <w:rsid w:val="00CD1B00"/>
    <w:rsid w:val="00CD1D18"/>
    <w:rsid w:val="00CD1DEB"/>
    <w:rsid w:val="00CD2F19"/>
    <w:rsid w:val="00CD2FA6"/>
    <w:rsid w:val="00CD300E"/>
    <w:rsid w:val="00CD30A4"/>
    <w:rsid w:val="00CD3269"/>
    <w:rsid w:val="00CD32D8"/>
    <w:rsid w:val="00CD35F9"/>
    <w:rsid w:val="00CD364C"/>
    <w:rsid w:val="00CD40AF"/>
    <w:rsid w:val="00CD4649"/>
    <w:rsid w:val="00CD4803"/>
    <w:rsid w:val="00CD4A2E"/>
    <w:rsid w:val="00CD4E57"/>
    <w:rsid w:val="00CD4F53"/>
    <w:rsid w:val="00CD526E"/>
    <w:rsid w:val="00CD54C0"/>
    <w:rsid w:val="00CD55F5"/>
    <w:rsid w:val="00CD59BC"/>
    <w:rsid w:val="00CD5B24"/>
    <w:rsid w:val="00CD6068"/>
    <w:rsid w:val="00CD6520"/>
    <w:rsid w:val="00CD6748"/>
    <w:rsid w:val="00CD69A3"/>
    <w:rsid w:val="00CD77D9"/>
    <w:rsid w:val="00CE011A"/>
    <w:rsid w:val="00CE086E"/>
    <w:rsid w:val="00CE0CB2"/>
    <w:rsid w:val="00CE0CD2"/>
    <w:rsid w:val="00CE184E"/>
    <w:rsid w:val="00CE1BA7"/>
    <w:rsid w:val="00CE21B4"/>
    <w:rsid w:val="00CE25D9"/>
    <w:rsid w:val="00CE26A3"/>
    <w:rsid w:val="00CE291D"/>
    <w:rsid w:val="00CE3C85"/>
    <w:rsid w:val="00CE3EB1"/>
    <w:rsid w:val="00CE46FD"/>
    <w:rsid w:val="00CE50BB"/>
    <w:rsid w:val="00CE526C"/>
    <w:rsid w:val="00CE5336"/>
    <w:rsid w:val="00CE5648"/>
    <w:rsid w:val="00CE574F"/>
    <w:rsid w:val="00CE5F2B"/>
    <w:rsid w:val="00CE65BE"/>
    <w:rsid w:val="00CE699D"/>
    <w:rsid w:val="00CE7915"/>
    <w:rsid w:val="00CF00B8"/>
    <w:rsid w:val="00CF0741"/>
    <w:rsid w:val="00CF0CCD"/>
    <w:rsid w:val="00CF0EEF"/>
    <w:rsid w:val="00CF1BFE"/>
    <w:rsid w:val="00CF2133"/>
    <w:rsid w:val="00CF25EB"/>
    <w:rsid w:val="00CF29AC"/>
    <w:rsid w:val="00CF2A6E"/>
    <w:rsid w:val="00CF2A8C"/>
    <w:rsid w:val="00CF2DA2"/>
    <w:rsid w:val="00CF2E5E"/>
    <w:rsid w:val="00CF31FA"/>
    <w:rsid w:val="00CF3B0E"/>
    <w:rsid w:val="00CF3F6B"/>
    <w:rsid w:val="00CF404A"/>
    <w:rsid w:val="00CF46E1"/>
    <w:rsid w:val="00CF4782"/>
    <w:rsid w:val="00CF4B77"/>
    <w:rsid w:val="00CF562E"/>
    <w:rsid w:val="00CF5639"/>
    <w:rsid w:val="00CF7076"/>
    <w:rsid w:val="00CF71C0"/>
    <w:rsid w:val="00CF739D"/>
    <w:rsid w:val="00CF79E3"/>
    <w:rsid w:val="00CF7B1D"/>
    <w:rsid w:val="00D0039E"/>
    <w:rsid w:val="00D00488"/>
    <w:rsid w:val="00D00CC4"/>
    <w:rsid w:val="00D00F99"/>
    <w:rsid w:val="00D020C7"/>
    <w:rsid w:val="00D02AAF"/>
    <w:rsid w:val="00D0381B"/>
    <w:rsid w:val="00D042BC"/>
    <w:rsid w:val="00D044D7"/>
    <w:rsid w:val="00D05005"/>
    <w:rsid w:val="00D0563D"/>
    <w:rsid w:val="00D05E28"/>
    <w:rsid w:val="00D062FF"/>
    <w:rsid w:val="00D0667F"/>
    <w:rsid w:val="00D068CF"/>
    <w:rsid w:val="00D06CCE"/>
    <w:rsid w:val="00D076DF"/>
    <w:rsid w:val="00D10554"/>
    <w:rsid w:val="00D10796"/>
    <w:rsid w:val="00D10F33"/>
    <w:rsid w:val="00D11D84"/>
    <w:rsid w:val="00D11EFA"/>
    <w:rsid w:val="00D123D3"/>
    <w:rsid w:val="00D123D9"/>
    <w:rsid w:val="00D12CF4"/>
    <w:rsid w:val="00D12D8E"/>
    <w:rsid w:val="00D13700"/>
    <w:rsid w:val="00D138E1"/>
    <w:rsid w:val="00D13A4D"/>
    <w:rsid w:val="00D13E36"/>
    <w:rsid w:val="00D13F4A"/>
    <w:rsid w:val="00D13FF8"/>
    <w:rsid w:val="00D1418B"/>
    <w:rsid w:val="00D14413"/>
    <w:rsid w:val="00D14688"/>
    <w:rsid w:val="00D14D5B"/>
    <w:rsid w:val="00D14DA3"/>
    <w:rsid w:val="00D14DD1"/>
    <w:rsid w:val="00D14EA8"/>
    <w:rsid w:val="00D150B7"/>
    <w:rsid w:val="00D154E2"/>
    <w:rsid w:val="00D16477"/>
    <w:rsid w:val="00D1671B"/>
    <w:rsid w:val="00D16A60"/>
    <w:rsid w:val="00D178AA"/>
    <w:rsid w:val="00D17F6A"/>
    <w:rsid w:val="00D20017"/>
    <w:rsid w:val="00D204FF"/>
    <w:rsid w:val="00D20C39"/>
    <w:rsid w:val="00D2132B"/>
    <w:rsid w:val="00D21E0F"/>
    <w:rsid w:val="00D22286"/>
    <w:rsid w:val="00D22A43"/>
    <w:rsid w:val="00D22EDF"/>
    <w:rsid w:val="00D2312A"/>
    <w:rsid w:val="00D23443"/>
    <w:rsid w:val="00D23673"/>
    <w:rsid w:val="00D23B96"/>
    <w:rsid w:val="00D24306"/>
    <w:rsid w:val="00D2481B"/>
    <w:rsid w:val="00D2490C"/>
    <w:rsid w:val="00D24BCB"/>
    <w:rsid w:val="00D24EA4"/>
    <w:rsid w:val="00D25D5C"/>
    <w:rsid w:val="00D25EF4"/>
    <w:rsid w:val="00D265EA"/>
    <w:rsid w:val="00D26655"/>
    <w:rsid w:val="00D26E34"/>
    <w:rsid w:val="00D3002B"/>
    <w:rsid w:val="00D3023F"/>
    <w:rsid w:val="00D30584"/>
    <w:rsid w:val="00D30A57"/>
    <w:rsid w:val="00D30ECC"/>
    <w:rsid w:val="00D31A5D"/>
    <w:rsid w:val="00D31B74"/>
    <w:rsid w:val="00D3277F"/>
    <w:rsid w:val="00D3334D"/>
    <w:rsid w:val="00D33A39"/>
    <w:rsid w:val="00D33AD7"/>
    <w:rsid w:val="00D34462"/>
    <w:rsid w:val="00D347EC"/>
    <w:rsid w:val="00D34DE0"/>
    <w:rsid w:val="00D3536C"/>
    <w:rsid w:val="00D35914"/>
    <w:rsid w:val="00D35DD5"/>
    <w:rsid w:val="00D35F71"/>
    <w:rsid w:val="00D36B16"/>
    <w:rsid w:val="00D400FC"/>
    <w:rsid w:val="00D402F1"/>
    <w:rsid w:val="00D40434"/>
    <w:rsid w:val="00D40511"/>
    <w:rsid w:val="00D40619"/>
    <w:rsid w:val="00D40A25"/>
    <w:rsid w:val="00D40BF0"/>
    <w:rsid w:val="00D40CAC"/>
    <w:rsid w:val="00D40DB8"/>
    <w:rsid w:val="00D415AF"/>
    <w:rsid w:val="00D4198E"/>
    <w:rsid w:val="00D41C95"/>
    <w:rsid w:val="00D41D6C"/>
    <w:rsid w:val="00D422BD"/>
    <w:rsid w:val="00D428DE"/>
    <w:rsid w:val="00D430E8"/>
    <w:rsid w:val="00D4410D"/>
    <w:rsid w:val="00D4412B"/>
    <w:rsid w:val="00D4433C"/>
    <w:rsid w:val="00D4474E"/>
    <w:rsid w:val="00D44B93"/>
    <w:rsid w:val="00D44BE4"/>
    <w:rsid w:val="00D44FD7"/>
    <w:rsid w:val="00D45754"/>
    <w:rsid w:val="00D45B86"/>
    <w:rsid w:val="00D45D8D"/>
    <w:rsid w:val="00D45F72"/>
    <w:rsid w:val="00D4620C"/>
    <w:rsid w:val="00D46376"/>
    <w:rsid w:val="00D468FF"/>
    <w:rsid w:val="00D4693F"/>
    <w:rsid w:val="00D475D7"/>
    <w:rsid w:val="00D4770A"/>
    <w:rsid w:val="00D479D1"/>
    <w:rsid w:val="00D47C61"/>
    <w:rsid w:val="00D47D32"/>
    <w:rsid w:val="00D500CD"/>
    <w:rsid w:val="00D5134A"/>
    <w:rsid w:val="00D51389"/>
    <w:rsid w:val="00D51620"/>
    <w:rsid w:val="00D5193A"/>
    <w:rsid w:val="00D51C5B"/>
    <w:rsid w:val="00D51DF0"/>
    <w:rsid w:val="00D52AE3"/>
    <w:rsid w:val="00D52C28"/>
    <w:rsid w:val="00D53367"/>
    <w:rsid w:val="00D546A0"/>
    <w:rsid w:val="00D5498B"/>
    <w:rsid w:val="00D557C5"/>
    <w:rsid w:val="00D55CC6"/>
    <w:rsid w:val="00D56194"/>
    <w:rsid w:val="00D56B04"/>
    <w:rsid w:val="00D57446"/>
    <w:rsid w:val="00D574A6"/>
    <w:rsid w:val="00D57737"/>
    <w:rsid w:val="00D577D6"/>
    <w:rsid w:val="00D57C63"/>
    <w:rsid w:val="00D6069C"/>
    <w:rsid w:val="00D6079B"/>
    <w:rsid w:val="00D60BA1"/>
    <w:rsid w:val="00D60F45"/>
    <w:rsid w:val="00D61E9B"/>
    <w:rsid w:val="00D624AA"/>
    <w:rsid w:val="00D62BD3"/>
    <w:rsid w:val="00D62F0C"/>
    <w:rsid w:val="00D630ED"/>
    <w:rsid w:val="00D632C7"/>
    <w:rsid w:val="00D63818"/>
    <w:rsid w:val="00D63900"/>
    <w:rsid w:val="00D63DBE"/>
    <w:rsid w:val="00D652D8"/>
    <w:rsid w:val="00D658A6"/>
    <w:rsid w:val="00D65ABA"/>
    <w:rsid w:val="00D66CA4"/>
    <w:rsid w:val="00D679C1"/>
    <w:rsid w:val="00D67ADE"/>
    <w:rsid w:val="00D67D36"/>
    <w:rsid w:val="00D7029C"/>
    <w:rsid w:val="00D70817"/>
    <w:rsid w:val="00D72634"/>
    <w:rsid w:val="00D726B0"/>
    <w:rsid w:val="00D72A0E"/>
    <w:rsid w:val="00D7350F"/>
    <w:rsid w:val="00D73F23"/>
    <w:rsid w:val="00D743A7"/>
    <w:rsid w:val="00D743B4"/>
    <w:rsid w:val="00D746FA"/>
    <w:rsid w:val="00D747F3"/>
    <w:rsid w:val="00D7490D"/>
    <w:rsid w:val="00D74D20"/>
    <w:rsid w:val="00D74F19"/>
    <w:rsid w:val="00D7550A"/>
    <w:rsid w:val="00D75859"/>
    <w:rsid w:val="00D75B34"/>
    <w:rsid w:val="00D770A0"/>
    <w:rsid w:val="00D775AB"/>
    <w:rsid w:val="00D775F4"/>
    <w:rsid w:val="00D77A7B"/>
    <w:rsid w:val="00D77F0E"/>
    <w:rsid w:val="00D77F25"/>
    <w:rsid w:val="00D80059"/>
    <w:rsid w:val="00D80087"/>
    <w:rsid w:val="00D806CE"/>
    <w:rsid w:val="00D8109C"/>
    <w:rsid w:val="00D81E29"/>
    <w:rsid w:val="00D82289"/>
    <w:rsid w:val="00D824E5"/>
    <w:rsid w:val="00D828CD"/>
    <w:rsid w:val="00D83581"/>
    <w:rsid w:val="00D837C9"/>
    <w:rsid w:val="00D84596"/>
    <w:rsid w:val="00D85CB0"/>
    <w:rsid w:val="00D86006"/>
    <w:rsid w:val="00D860D6"/>
    <w:rsid w:val="00D861BE"/>
    <w:rsid w:val="00D86470"/>
    <w:rsid w:val="00D86769"/>
    <w:rsid w:val="00D86C66"/>
    <w:rsid w:val="00D86CBF"/>
    <w:rsid w:val="00D8701F"/>
    <w:rsid w:val="00D8734F"/>
    <w:rsid w:val="00D87425"/>
    <w:rsid w:val="00D87536"/>
    <w:rsid w:val="00D875E8"/>
    <w:rsid w:val="00D87E53"/>
    <w:rsid w:val="00D87E8E"/>
    <w:rsid w:val="00D87FCA"/>
    <w:rsid w:val="00D907C9"/>
    <w:rsid w:val="00D90C7F"/>
    <w:rsid w:val="00D90D06"/>
    <w:rsid w:val="00D91103"/>
    <w:rsid w:val="00D911A3"/>
    <w:rsid w:val="00D9174B"/>
    <w:rsid w:val="00D91D46"/>
    <w:rsid w:val="00D91E44"/>
    <w:rsid w:val="00D920CC"/>
    <w:rsid w:val="00D92479"/>
    <w:rsid w:val="00D92568"/>
    <w:rsid w:val="00D92C79"/>
    <w:rsid w:val="00D92CE3"/>
    <w:rsid w:val="00D9387A"/>
    <w:rsid w:val="00D939B5"/>
    <w:rsid w:val="00D93EB4"/>
    <w:rsid w:val="00D94284"/>
    <w:rsid w:val="00D94560"/>
    <w:rsid w:val="00D94B98"/>
    <w:rsid w:val="00D94CF2"/>
    <w:rsid w:val="00D94DF4"/>
    <w:rsid w:val="00D94ED9"/>
    <w:rsid w:val="00D95418"/>
    <w:rsid w:val="00D956DF"/>
    <w:rsid w:val="00D95E0A"/>
    <w:rsid w:val="00D96190"/>
    <w:rsid w:val="00D96790"/>
    <w:rsid w:val="00D9691F"/>
    <w:rsid w:val="00D96D12"/>
    <w:rsid w:val="00D9746D"/>
    <w:rsid w:val="00D97742"/>
    <w:rsid w:val="00D97FE7"/>
    <w:rsid w:val="00DA00C6"/>
    <w:rsid w:val="00DA0E4E"/>
    <w:rsid w:val="00DA186F"/>
    <w:rsid w:val="00DA21D9"/>
    <w:rsid w:val="00DA2F22"/>
    <w:rsid w:val="00DA3618"/>
    <w:rsid w:val="00DA3856"/>
    <w:rsid w:val="00DA38DF"/>
    <w:rsid w:val="00DA398A"/>
    <w:rsid w:val="00DA444E"/>
    <w:rsid w:val="00DA4B3B"/>
    <w:rsid w:val="00DA4D1B"/>
    <w:rsid w:val="00DA55CE"/>
    <w:rsid w:val="00DA5B37"/>
    <w:rsid w:val="00DA65BF"/>
    <w:rsid w:val="00DA6708"/>
    <w:rsid w:val="00DA692D"/>
    <w:rsid w:val="00DA6B16"/>
    <w:rsid w:val="00DA7743"/>
    <w:rsid w:val="00DA77B6"/>
    <w:rsid w:val="00DA7AB6"/>
    <w:rsid w:val="00DB00A5"/>
    <w:rsid w:val="00DB19F3"/>
    <w:rsid w:val="00DB1FE6"/>
    <w:rsid w:val="00DB2312"/>
    <w:rsid w:val="00DB29D2"/>
    <w:rsid w:val="00DB2D6C"/>
    <w:rsid w:val="00DB307B"/>
    <w:rsid w:val="00DB30E6"/>
    <w:rsid w:val="00DB311A"/>
    <w:rsid w:val="00DB365C"/>
    <w:rsid w:val="00DB468C"/>
    <w:rsid w:val="00DB471E"/>
    <w:rsid w:val="00DB4740"/>
    <w:rsid w:val="00DB5457"/>
    <w:rsid w:val="00DB5898"/>
    <w:rsid w:val="00DB5922"/>
    <w:rsid w:val="00DB5BFC"/>
    <w:rsid w:val="00DB5EF1"/>
    <w:rsid w:val="00DB62CC"/>
    <w:rsid w:val="00DB63C8"/>
    <w:rsid w:val="00DB6418"/>
    <w:rsid w:val="00DB6C5B"/>
    <w:rsid w:val="00DB6FA4"/>
    <w:rsid w:val="00DB7096"/>
    <w:rsid w:val="00DB71FB"/>
    <w:rsid w:val="00DB72FD"/>
    <w:rsid w:val="00DB73A9"/>
    <w:rsid w:val="00DB7950"/>
    <w:rsid w:val="00DB79C5"/>
    <w:rsid w:val="00DB7BB6"/>
    <w:rsid w:val="00DB7C29"/>
    <w:rsid w:val="00DB7D4B"/>
    <w:rsid w:val="00DC154B"/>
    <w:rsid w:val="00DC175E"/>
    <w:rsid w:val="00DC187A"/>
    <w:rsid w:val="00DC1B72"/>
    <w:rsid w:val="00DC1C78"/>
    <w:rsid w:val="00DC273A"/>
    <w:rsid w:val="00DC29B6"/>
    <w:rsid w:val="00DC3679"/>
    <w:rsid w:val="00DC4417"/>
    <w:rsid w:val="00DC448F"/>
    <w:rsid w:val="00DC4523"/>
    <w:rsid w:val="00DC46FF"/>
    <w:rsid w:val="00DC4900"/>
    <w:rsid w:val="00DC4AEE"/>
    <w:rsid w:val="00DC5331"/>
    <w:rsid w:val="00DC545F"/>
    <w:rsid w:val="00DC5496"/>
    <w:rsid w:val="00DC595A"/>
    <w:rsid w:val="00DC7173"/>
    <w:rsid w:val="00DC7972"/>
    <w:rsid w:val="00DD048D"/>
    <w:rsid w:val="00DD097F"/>
    <w:rsid w:val="00DD0BAE"/>
    <w:rsid w:val="00DD0F00"/>
    <w:rsid w:val="00DD14C1"/>
    <w:rsid w:val="00DD171F"/>
    <w:rsid w:val="00DD1D16"/>
    <w:rsid w:val="00DD1DAD"/>
    <w:rsid w:val="00DD28A9"/>
    <w:rsid w:val="00DD2903"/>
    <w:rsid w:val="00DD2CF5"/>
    <w:rsid w:val="00DD2D02"/>
    <w:rsid w:val="00DD2E74"/>
    <w:rsid w:val="00DD4B63"/>
    <w:rsid w:val="00DD5836"/>
    <w:rsid w:val="00DD5B19"/>
    <w:rsid w:val="00DD6097"/>
    <w:rsid w:val="00DD6205"/>
    <w:rsid w:val="00DD6A6A"/>
    <w:rsid w:val="00DD7455"/>
    <w:rsid w:val="00DD7AA6"/>
    <w:rsid w:val="00DD7C76"/>
    <w:rsid w:val="00DE069D"/>
    <w:rsid w:val="00DE075D"/>
    <w:rsid w:val="00DE0F1A"/>
    <w:rsid w:val="00DE2993"/>
    <w:rsid w:val="00DE29DA"/>
    <w:rsid w:val="00DE3FC8"/>
    <w:rsid w:val="00DE4564"/>
    <w:rsid w:val="00DE4660"/>
    <w:rsid w:val="00DE4847"/>
    <w:rsid w:val="00DE48EC"/>
    <w:rsid w:val="00DE4BC0"/>
    <w:rsid w:val="00DE4DC4"/>
    <w:rsid w:val="00DE4FD7"/>
    <w:rsid w:val="00DE5043"/>
    <w:rsid w:val="00DE50EB"/>
    <w:rsid w:val="00DE5735"/>
    <w:rsid w:val="00DE5AA8"/>
    <w:rsid w:val="00DE5BC8"/>
    <w:rsid w:val="00DE5E21"/>
    <w:rsid w:val="00DE65FE"/>
    <w:rsid w:val="00DE6EAA"/>
    <w:rsid w:val="00DE7220"/>
    <w:rsid w:val="00DE79CF"/>
    <w:rsid w:val="00DE7FC8"/>
    <w:rsid w:val="00DF074F"/>
    <w:rsid w:val="00DF07D5"/>
    <w:rsid w:val="00DF096F"/>
    <w:rsid w:val="00DF0D9B"/>
    <w:rsid w:val="00DF104B"/>
    <w:rsid w:val="00DF1193"/>
    <w:rsid w:val="00DF14BC"/>
    <w:rsid w:val="00DF18A6"/>
    <w:rsid w:val="00DF18B6"/>
    <w:rsid w:val="00DF19B4"/>
    <w:rsid w:val="00DF1BDF"/>
    <w:rsid w:val="00DF26F6"/>
    <w:rsid w:val="00DF2AB4"/>
    <w:rsid w:val="00DF2DA1"/>
    <w:rsid w:val="00DF3DAA"/>
    <w:rsid w:val="00DF4226"/>
    <w:rsid w:val="00DF4A89"/>
    <w:rsid w:val="00DF4DA5"/>
    <w:rsid w:val="00DF5FC5"/>
    <w:rsid w:val="00DF625D"/>
    <w:rsid w:val="00DF69B2"/>
    <w:rsid w:val="00DF6E02"/>
    <w:rsid w:val="00DF7489"/>
    <w:rsid w:val="00DF7D42"/>
    <w:rsid w:val="00E00C35"/>
    <w:rsid w:val="00E01196"/>
    <w:rsid w:val="00E01273"/>
    <w:rsid w:val="00E01709"/>
    <w:rsid w:val="00E01D43"/>
    <w:rsid w:val="00E01F9A"/>
    <w:rsid w:val="00E02A6E"/>
    <w:rsid w:val="00E02F56"/>
    <w:rsid w:val="00E02FE6"/>
    <w:rsid w:val="00E037DE"/>
    <w:rsid w:val="00E03A67"/>
    <w:rsid w:val="00E03DE5"/>
    <w:rsid w:val="00E03F14"/>
    <w:rsid w:val="00E042A9"/>
    <w:rsid w:val="00E04367"/>
    <w:rsid w:val="00E046B4"/>
    <w:rsid w:val="00E0510F"/>
    <w:rsid w:val="00E05129"/>
    <w:rsid w:val="00E05132"/>
    <w:rsid w:val="00E05504"/>
    <w:rsid w:val="00E05E4C"/>
    <w:rsid w:val="00E061D4"/>
    <w:rsid w:val="00E06496"/>
    <w:rsid w:val="00E0741C"/>
    <w:rsid w:val="00E07573"/>
    <w:rsid w:val="00E07C57"/>
    <w:rsid w:val="00E07CEB"/>
    <w:rsid w:val="00E07FAB"/>
    <w:rsid w:val="00E1091E"/>
    <w:rsid w:val="00E10F65"/>
    <w:rsid w:val="00E111DF"/>
    <w:rsid w:val="00E111FB"/>
    <w:rsid w:val="00E11826"/>
    <w:rsid w:val="00E126C6"/>
    <w:rsid w:val="00E12889"/>
    <w:rsid w:val="00E12995"/>
    <w:rsid w:val="00E12C04"/>
    <w:rsid w:val="00E12E49"/>
    <w:rsid w:val="00E1305E"/>
    <w:rsid w:val="00E130A1"/>
    <w:rsid w:val="00E1357F"/>
    <w:rsid w:val="00E136C0"/>
    <w:rsid w:val="00E13942"/>
    <w:rsid w:val="00E13CF5"/>
    <w:rsid w:val="00E1403E"/>
    <w:rsid w:val="00E141AD"/>
    <w:rsid w:val="00E143B6"/>
    <w:rsid w:val="00E1472E"/>
    <w:rsid w:val="00E14A09"/>
    <w:rsid w:val="00E14D36"/>
    <w:rsid w:val="00E150C0"/>
    <w:rsid w:val="00E1571F"/>
    <w:rsid w:val="00E16317"/>
    <w:rsid w:val="00E1676C"/>
    <w:rsid w:val="00E16974"/>
    <w:rsid w:val="00E16B1A"/>
    <w:rsid w:val="00E16F1D"/>
    <w:rsid w:val="00E17353"/>
    <w:rsid w:val="00E174D6"/>
    <w:rsid w:val="00E200DE"/>
    <w:rsid w:val="00E20251"/>
    <w:rsid w:val="00E203DB"/>
    <w:rsid w:val="00E2098D"/>
    <w:rsid w:val="00E20FC1"/>
    <w:rsid w:val="00E2116D"/>
    <w:rsid w:val="00E21CDF"/>
    <w:rsid w:val="00E22112"/>
    <w:rsid w:val="00E22132"/>
    <w:rsid w:val="00E222C8"/>
    <w:rsid w:val="00E222E2"/>
    <w:rsid w:val="00E2235F"/>
    <w:rsid w:val="00E22A71"/>
    <w:rsid w:val="00E22AAF"/>
    <w:rsid w:val="00E22C97"/>
    <w:rsid w:val="00E22CFA"/>
    <w:rsid w:val="00E22D85"/>
    <w:rsid w:val="00E23C4F"/>
    <w:rsid w:val="00E23DD5"/>
    <w:rsid w:val="00E243D4"/>
    <w:rsid w:val="00E24F3E"/>
    <w:rsid w:val="00E2534A"/>
    <w:rsid w:val="00E25466"/>
    <w:rsid w:val="00E262EA"/>
    <w:rsid w:val="00E26BF9"/>
    <w:rsid w:val="00E26EC5"/>
    <w:rsid w:val="00E272BF"/>
    <w:rsid w:val="00E279B3"/>
    <w:rsid w:val="00E27B4A"/>
    <w:rsid w:val="00E27FB0"/>
    <w:rsid w:val="00E27FB4"/>
    <w:rsid w:val="00E27FF9"/>
    <w:rsid w:val="00E30331"/>
    <w:rsid w:val="00E3118A"/>
    <w:rsid w:val="00E311B6"/>
    <w:rsid w:val="00E3130A"/>
    <w:rsid w:val="00E314EE"/>
    <w:rsid w:val="00E31EE9"/>
    <w:rsid w:val="00E3226E"/>
    <w:rsid w:val="00E32480"/>
    <w:rsid w:val="00E32CA2"/>
    <w:rsid w:val="00E32D7D"/>
    <w:rsid w:val="00E332AA"/>
    <w:rsid w:val="00E33F3C"/>
    <w:rsid w:val="00E348A2"/>
    <w:rsid w:val="00E349A2"/>
    <w:rsid w:val="00E34BF7"/>
    <w:rsid w:val="00E34C01"/>
    <w:rsid w:val="00E34D96"/>
    <w:rsid w:val="00E34EB0"/>
    <w:rsid w:val="00E35157"/>
    <w:rsid w:val="00E35783"/>
    <w:rsid w:val="00E35863"/>
    <w:rsid w:val="00E359FE"/>
    <w:rsid w:val="00E35D1C"/>
    <w:rsid w:val="00E361C0"/>
    <w:rsid w:val="00E364E7"/>
    <w:rsid w:val="00E36C7B"/>
    <w:rsid w:val="00E370E2"/>
    <w:rsid w:val="00E37852"/>
    <w:rsid w:val="00E37B78"/>
    <w:rsid w:val="00E40179"/>
    <w:rsid w:val="00E404D7"/>
    <w:rsid w:val="00E406E9"/>
    <w:rsid w:val="00E41F36"/>
    <w:rsid w:val="00E42B5B"/>
    <w:rsid w:val="00E436CD"/>
    <w:rsid w:val="00E444FE"/>
    <w:rsid w:val="00E44687"/>
    <w:rsid w:val="00E44881"/>
    <w:rsid w:val="00E44DAA"/>
    <w:rsid w:val="00E44EED"/>
    <w:rsid w:val="00E45054"/>
    <w:rsid w:val="00E457AA"/>
    <w:rsid w:val="00E45857"/>
    <w:rsid w:val="00E458EC"/>
    <w:rsid w:val="00E4634A"/>
    <w:rsid w:val="00E50F20"/>
    <w:rsid w:val="00E50F79"/>
    <w:rsid w:val="00E51894"/>
    <w:rsid w:val="00E51AF9"/>
    <w:rsid w:val="00E51F14"/>
    <w:rsid w:val="00E52A3A"/>
    <w:rsid w:val="00E52FC2"/>
    <w:rsid w:val="00E53239"/>
    <w:rsid w:val="00E53C19"/>
    <w:rsid w:val="00E540E9"/>
    <w:rsid w:val="00E5428F"/>
    <w:rsid w:val="00E54861"/>
    <w:rsid w:val="00E54A4A"/>
    <w:rsid w:val="00E54A52"/>
    <w:rsid w:val="00E54BD7"/>
    <w:rsid w:val="00E54C57"/>
    <w:rsid w:val="00E54DDC"/>
    <w:rsid w:val="00E55453"/>
    <w:rsid w:val="00E5567A"/>
    <w:rsid w:val="00E556E0"/>
    <w:rsid w:val="00E55745"/>
    <w:rsid w:val="00E560BF"/>
    <w:rsid w:val="00E560CF"/>
    <w:rsid w:val="00E567BB"/>
    <w:rsid w:val="00E56A7A"/>
    <w:rsid w:val="00E56C91"/>
    <w:rsid w:val="00E57C93"/>
    <w:rsid w:val="00E6013C"/>
    <w:rsid w:val="00E61179"/>
    <w:rsid w:val="00E612D6"/>
    <w:rsid w:val="00E619E9"/>
    <w:rsid w:val="00E61C30"/>
    <w:rsid w:val="00E61EAB"/>
    <w:rsid w:val="00E62512"/>
    <w:rsid w:val="00E62D85"/>
    <w:rsid w:val="00E63B84"/>
    <w:rsid w:val="00E643A2"/>
    <w:rsid w:val="00E64472"/>
    <w:rsid w:val="00E64473"/>
    <w:rsid w:val="00E6465A"/>
    <w:rsid w:val="00E64817"/>
    <w:rsid w:val="00E652A5"/>
    <w:rsid w:val="00E65591"/>
    <w:rsid w:val="00E6676F"/>
    <w:rsid w:val="00E67836"/>
    <w:rsid w:val="00E70023"/>
    <w:rsid w:val="00E70369"/>
    <w:rsid w:val="00E70944"/>
    <w:rsid w:val="00E70FBB"/>
    <w:rsid w:val="00E71497"/>
    <w:rsid w:val="00E7201E"/>
    <w:rsid w:val="00E7282F"/>
    <w:rsid w:val="00E7338D"/>
    <w:rsid w:val="00E7353C"/>
    <w:rsid w:val="00E740FB"/>
    <w:rsid w:val="00E741CE"/>
    <w:rsid w:val="00E741DF"/>
    <w:rsid w:val="00E74FA3"/>
    <w:rsid w:val="00E74FF5"/>
    <w:rsid w:val="00E764A7"/>
    <w:rsid w:val="00E76A1B"/>
    <w:rsid w:val="00E7752C"/>
    <w:rsid w:val="00E778AC"/>
    <w:rsid w:val="00E77A2C"/>
    <w:rsid w:val="00E77C3A"/>
    <w:rsid w:val="00E80C32"/>
    <w:rsid w:val="00E81A39"/>
    <w:rsid w:val="00E81DFB"/>
    <w:rsid w:val="00E82A13"/>
    <w:rsid w:val="00E83017"/>
    <w:rsid w:val="00E8325F"/>
    <w:rsid w:val="00E83D4E"/>
    <w:rsid w:val="00E8455C"/>
    <w:rsid w:val="00E845F8"/>
    <w:rsid w:val="00E84C98"/>
    <w:rsid w:val="00E84CA3"/>
    <w:rsid w:val="00E854EF"/>
    <w:rsid w:val="00E856F0"/>
    <w:rsid w:val="00E85C13"/>
    <w:rsid w:val="00E8615C"/>
    <w:rsid w:val="00E868DB"/>
    <w:rsid w:val="00E871B9"/>
    <w:rsid w:val="00E87658"/>
    <w:rsid w:val="00E900AD"/>
    <w:rsid w:val="00E90164"/>
    <w:rsid w:val="00E90205"/>
    <w:rsid w:val="00E9040D"/>
    <w:rsid w:val="00E90718"/>
    <w:rsid w:val="00E90B38"/>
    <w:rsid w:val="00E9130A"/>
    <w:rsid w:val="00E9228E"/>
    <w:rsid w:val="00E937A4"/>
    <w:rsid w:val="00E93FBE"/>
    <w:rsid w:val="00E93FE9"/>
    <w:rsid w:val="00E94CAA"/>
    <w:rsid w:val="00E95288"/>
    <w:rsid w:val="00E9564E"/>
    <w:rsid w:val="00E96787"/>
    <w:rsid w:val="00E9740D"/>
    <w:rsid w:val="00E976A8"/>
    <w:rsid w:val="00E97BEE"/>
    <w:rsid w:val="00EA00DA"/>
    <w:rsid w:val="00EA010B"/>
    <w:rsid w:val="00EA0CD7"/>
    <w:rsid w:val="00EA0D60"/>
    <w:rsid w:val="00EA0E7B"/>
    <w:rsid w:val="00EA10B6"/>
    <w:rsid w:val="00EA1224"/>
    <w:rsid w:val="00EA1E8B"/>
    <w:rsid w:val="00EA1F35"/>
    <w:rsid w:val="00EA24DC"/>
    <w:rsid w:val="00EA3198"/>
    <w:rsid w:val="00EA36D4"/>
    <w:rsid w:val="00EA5020"/>
    <w:rsid w:val="00EA567F"/>
    <w:rsid w:val="00EA58FE"/>
    <w:rsid w:val="00EA5C37"/>
    <w:rsid w:val="00EA6569"/>
    <w:rsid w:val="00EA7003"/>
    <w:rsid w:val="00EA7122"/>
    <w:rsid w:val="00EA731A"/>
    <w:rsid w:val="00EA76B6"/>
    <w:rsid w:val="00EB0072"/>
    <w:rsid w:val="00EB0708"/>
    <w:rsid w:val="00EB0A25"/>
    <w:rsid w:val="00EB0F1C"/>
    <w:rsid w:val="00EB100D"/>
    <w:rsid w:val="00EB123F"/>
    <w:rsid w:val="00EB13A9"/>
    <w:rsid w:val="00EB1432"/>
    <w:rsid w:val="00EB1F52"/>
    <w:rsid w:val="00EB2446"/>
    <w:rsid w:val="00EB2473"/>
    <w:rsid w:val="00EB2673"/>
    <w:rsid w:val="00EB2B69"/>
    <w:rsid w:val="00EB2ED8"/>
    <w:rsid w:val="00EB36DA"/>
    <w:rsid w:val="00EB3B49"/>
    <w:rsid w:val="00EB4237"/>
    <w:rsid w:val="00EB46FA"/>
    <w:rsid w:val="00EB4FC8"/>
    <w:rsid w:val="00EB500C"/>
    <w:rsid w:val="00EB5C6F"/>
    <w:rsid w:val="00EB6414"/>
    <w:rsid w:val="00EB659F"/>
    <w:rsid w:val="00EB67D6"/>
    <w:rsid w:val="00EB7453"/>
    <w:rsid w:val="00EB7B56"/>
    <w:rsid w:val="00EB7FCE"/>
    <w:rsid w:val="00EC017F"/>
    <w:rsid w:val="00EC02D9"/>
    <w:rsid w:val="00EC0902"/>
    <w:rsid w:val="00EC0A06"/>
    <w:rsid w:val="00EC0D1B"/>
    <w:rsid w:val="00EC0DEF"/>
    <w:rsid w:val="00EC1420"/>
    <w:rsid w:val="00EC17F1"/>
    <w:rsid w:val="00EC1A7A"/>
    <w:rsid w:val="00EC1C05"/>
    <w:rsid w:val="00EC1E55"/>
    <w:rsid w:val="00EC2312"/>
    <w:rsid w:val="00EC2364"/>
    <w:rsid w:val="00EC2487"/>
    <w:rsid w:val="00EC261E"/>
    <w:rsid w:val="00EC2C87"/>
    <w:rsid w:val="00EC2E10"/>
    <w:rsid w:val="00EC31C9"/>
    <w:rsid w:val="00EC3344"/>
    <w:rsid w:val="00EC33D6"/>
    <w:rsid w:val="00EC36F7"/>
    <w:rsid w:val="00EC37E8"/>
    <w:rsid w:val="00EC384E"/>
    <w:rsid w:val="00EC3A7E"/>
    <w:rsid w:val="00EC3C96"/>
    <w:rsid w:val="00EC4BCB"/>
    <w:rsid w:val="00EC4C0E"/>
    <w:rsid w:val="00EC50D9"/>
    <w:rsid w:val="00EC511D"/>
    <w:rsid w:val="00EC5188"/>
    <w:rsid w:val="00EC5208"/>
    <w:rsid w:val="00EC52F5"/>
    <w:rsid w:val="00EC5328"/>
    <w:rsid w:val="00EC59D5"/>
    <w:rsid w:val="00EC691F"/>
    <w:rsid w:val="00EC6B48"/>
    <w:rsid w:val="00EC7401"/>
    <w:rsid w:val="00EC7755"/>
    <w:rsid w:val="00EC78CE"/>
    <w:rsid w:val="00EC7CD5"/>
    <w:rsid w:val="00EC7D0F"/>
    <w:rsid w:val="00EC7DE4"/>
    <w:rsid w:val="00ED032E"/>
    <w:rsid w:val="00ED03F5"/>
    <w:rsid w:val="00ED09EB"/>
    <w:rsid w:val="00ED145C"/>
    <w:rsid w:val="00ED18D3"/>
    <w:rsid w:val="00ED1924"/>
    <w:rsid w:val="00ED21E2"/>
    <w:rsid w:val="00ED21FD"/>
    <w:rsid w:val="00ED2AEE"/>
    <w:rsid w:val="00ED2CEA"/>
    <w:rsid w:val="00ED408D"/>
    <w:rsid w:val="00ED4908"/>
    <w:rsid w:val="00ED49E0"/>
    <w:rsid w:val="00ED4A95"/>
    <w:rsid w:val="00ED4FDB"/>
    <w:rsid w:val="00ED640B"/>
    <w:rsid w:val="00ED672E"/>
    <w:rsid w:val="00ED67F9"/>
    <w:rsid w:val="00ED712F"/>
    <w:rsid w:val="00ED7B93"/>
    <w:rsid w:val="00EE06FD"/>
    <w:rsid w:val="00EE09F5"/>
    <w:rsid w:val="00EE0C27"/>
    <w:rsid w:val="00EE129E"/>
    <w:rsid w:val="00EE12A0"/>
    <w:rsid w:val="00EE1649"/>
    <w:rsid w:val="00EE16BD"/>
    <w:rsid w:val="00EE29DF"/>
    <w:rsid w:val="00EE317E"/>
    <w:rsid w:val="00EE33E5"/>
    <w:rsid w:val="00EE3580"/>
    <w:rsid w:val="00EE3587"/>
    <w:rsid w:val="00EE36DF"/>
    <w:rsid w:val="00EE38DD"/>
    <w:rsid w:val="00EE3C56"/>
    <w:rsid w:val="00EE3FF4"/>
    <w:rsid w:val="00EE431A"/>
    <w:rsid w:val="00EE4590"/>
    <w:rsid w:val="00EE49CB"/>
    <w:rsid w:val="00EE4ACB"/>
    <w:rsid w:val="00EE5023"/>
    <w:rsid w:val="00EE5030"/>
    <w:rsid w:val="00EE5842"/>
    <w:rsid w:val="00EE5D5E"/>
    <w:rsid w:val="00EE666F"/>
    <w:rsid w:val="00EE7A3C"/>
    <w:rsid w:val="00EE7E33"/>
    <w:rsid w:val="00EF0043"/>
    <w:rsid w:val="00EF030B"/>
    <w:rsid w:val="00EF111E"/>
    <w:rsid w:val="00EF17D6"/>
    <w:rsid w:val="00EF18E0"/>
    <w:rsid w:val="00EF1E80"/>
    <w:rsid w:val="00EF235A"/>
    <w:rsid w:val="00EF23D1"/>
    <w:rsid w:val="00EF24C2"/>
    <w:rsid w:val="00EF2A36"/>
    <w:rsid w:val="00EF2AA2"/>
    <w:rsid w:val="00EF421B"/>
    <w:rsid w:val="00EF429F"/>
    <w:rsid w:val="00EF437B"/>
    <w:rsid w:val="00EF4423"/>
    <w:rsid w:val="00EF457A"/>
    <w:rsid w:val="00EF46D4"/>
    <w:rsid w:val="00EF48F6"/>
    <w:rsid w:val="00EF4CB4"/>
    <w:rsid w:val="00EF5272"/>
    <w:rsid w:val="00EF53DA"/>
    <w:rsid w:val="00EF580D"/>
    <w:rsid w:val="00EF5A97"/>
    <w:rsid w:val="00EF5B5E"/>
    <w:rsid w:val="00EF60B1"/>
    <w:rsid w:val="00EF6129"/>
    <w:rsid w:val="00EF68A4"/>
    <w:rsid w:val="00EF6B92"/>
    <w:rsid w:val="00EF6EA7"/>
    <w:rsid w:val="00EF76C8"/>
    <w:rsid w:val="00F000FB"/>
    <w:rsid w:val="00F00146"/>
    <w:rsid w:val="00F0130C"/>
    <w:rsid w:val="00F0208A"/>
    <w:rsid w:val="00F0211A"/>
    <w:rsid w:val="00F021D8"/>
    <w:rsid w:val="00F025B0"/>
    <w:rsid w:val="00F02A77"/>
    <w:rsid w:val="00F02E92"/>
    <w:rsid w:val="00F03405"/>
    <w:rsid w:val="00F03728"/>
    <w:rsid w:val="00F037C7"/>
    <w:rsid w:val="00F037F0"/>
    <w:rsid w:val="00F0380F"/>
    <w:rsid w:val="00F03D54"/>
    <w:rsid w:val="00F046C5"/>
    <w:rsid w:val="00F04A82"/>
    <w:rsid w:val="00F04AA2"/>
    <w:rsid w:val="00F04AAE"/>
    <w:rsid w:val="00F055A0"/>
    <w:rsid w:val="00F05AC2"/>
    <w:rsid w:val="00F062F2"/>
    <w:rsid w:val="00F06770"/>
    <w:rsid w:val="00F0677E"/>
    <w:rsid w:val="00F07CE2"/>
    <w:rsid w:val="00F07E17"/>
    <w:rsid w:val="00F107D0"/>
    <w:rsid w:val="00F110AF"/>
    <w:rsid w:val="00F112E6"/>
    <w:rsid w:val="00F11437"/>
    <w:rsid w:val="00F11A81"/>
    <w:rsid w:val="00F11BCD"/>
    <w:rsid w:val="00F11C7A"/>
    <w:rsid w:val="00F11F42"/>
    <w:rsid w:val="00F120DA"/>
    <w:rsid w:val="00F12207"/>
    <w:rsid w:val="00F12369"/>
    <w:rsid w:val="00F123D2"/>
    <w:rsid w:val="00F12AED"/>
    <w:rsid w:val="00F12E9B"/>
    <w:rsid w:val="00F14763"/>
    <w:rsid w:val="00F14CE9"/>
    <w:rsid w:val="00F14F11"/>
    <w:rsid w:val="00F150A4"/>
    <w:rsid w:val="00F15BE7"/>
    <w:rsid w:val="00F15E07"/>
    <w:rsid w:val="00F16670"/>
    <w:rsid w:val="00F16951"/>
    <w:rsid w:val="00F1719C"/>
    <w:rsid w:val="00F174C8"/>
    <w:rsid w:val="00F200CA"/>
    <w:rsid w:val="00F2027C"/>
    <w:rsid w:val="00F202CD"/>
    <w:rsid w:val="00F205F2"/>
    <w:rsid w:val="00F20CBC"/>
    <w:rsid w:val="00F20EE2"/>
    <w:rsid w:val="00F213BF"/>
    <w:rsid w:val="00F21ADF"/>
    <w:rsid w:val="00F21AEF"/>
    <w:rsid w:val="00F220C4"/>
    <w:rsid w:val="00F22CB7"/>
    <w:rsid w:val="00F22CEC"/>
    <w:rsid w:val="00F22D3C"/>
    <w:rsid w:val="00F23691"/>
    <w:rsid w:val="00F2377F"/>
    <w:rsid w:val="00F237BC"/>
    <w:rsid w:val="00F238B0"/>
    <w:rsid w:val="00F23B02"/>
    <w:rsid w:val="00F24FC9"/>
    <w:rsid w:val="00F2506D"/>
    <w:rsid w:val="00F25711"/>
    <w:rsid w:val="00F258A4"/>
    <w:rsid w:val="00F25CF6"/>
    <w:rsid w:val="00F26004"/>
    <w:rsid w:val="00F264EF"/>
    <w:rsid w:val="00F26A37"/>
    <w:rsid w:val="00F26C0F"/>
    <w:rsid w:val="00F26FC0"/>
    <w:rsid w:val="00F271BD"/>
    <w:rsid w:val="00F2753D"/>
    <w:rsid w:val="00F27947"/>
    <w:rsid w:val="00F279F1"/>
    <w:rsid w:val="00F27EAF"/>
    <w:rsid w:val="00F3184D"/>
    <w:rsid w:val="00F32B9E"/>
    <w:rsid w:val="00F33190"/>
    <w:rsid w:val="00F335CD"/>
    <w:rsid w:val="00F3412E"/>
    <w:rsid w:val="00F34259"/>
    <w:rsid w:val="00F342F5"/>
    <w:rsid w:val="00F34BAB"/>
    <w:rsid w:val="00F34E21"/>
    <w:rsid w:val="00F34E6D"/>
    <w:rsid w:val="00F35226"/>
    <w:rsid w:val="00F356FA"/>
    <w:rsid w:val="00F36327"/>
    <w:rsid w:val="00F3632D"/>
    <w:rsid w:val="00F3641C"/>
    <w:rsid w:val="00F3670B"/>
    <w:rsid w:val="00F37A27"/>
    <w:rsid w:val="00F405D4"/>
    <w:rsid w:val="00F4072D"/>
    <w:rsid w:val="00F40858"/>
    <w:rsid w:val="00F40971"/>
    <w:rsid w:val="00F41252"/>
    <w:rsid w:val="00F4140E"/>
    <w:rsid w:val="00F41B1E"/>
    <w:rsid w:val="00F420BF"/>
    <w:rsid w:val="00F42380"/>
    <w:rsid w:val="00F424C9"/>
    <w:rsid w:val="00F4350B"/>
    <w:rsid w:val="00F43AE8"/>
    <w:rsid w:val="00F43C2F"/>
    <w:rsid w:val="00F43C70"/>
    <w:rsid w:val="00F455E8"/>
    <w:rsid w:val="00F45E68"/>
    <w:rsid w:val="00F45F9E"/>
    <w:rsid w:val="00F45FD5"/>
    <w:rsid w:val="00F46121"/>
    <w:rsid w:val="00F46551"/>
    <w:rsid w:val="00F4677F"/>
    <w:rsid w:val="00F4691B"/>
    <w:rsid w:val="00F4696B"/>
    <w:rsid w:val="00F46C8E"/>
    <w:rsid w:val="00F46E99"/>
    <w:rsid w:val="00F47220"/>
    <w:rsid w:val="00F473DE"/>
    <w:rsid w:val="00F47AAA"/>
    <w:rsid w:val="00F50556"/>
    <w:rsid w:val="00F5058F"/>
    <w:rsid w:val="00F50785"/>
    <w:rsid w:val="00F508CF"/>
    <w:rsid w:val="00F509D1"/>
    <w:rsid w:val="00F50A70"/>
    <w:rsid w:val="00F5110A"/>
    <w:rsid w:val="00F51197"/>
    <w:rsid w:val="00F5210A"/>
    <w:rsid w:val="00F52382"/>
    <w:rsid w:val="00F525AF"/>
    <w:rsid w:val="00F527B4"/>
    <w:rsid w:val="00F528D2"/>
    <w:rsid w:val="00F5297D"/>
    <w:rsid w:val="00F52CBF"/>
    <w:rsid w:val="00F52D03"/>
    <w:rsid w:val="00F52FF7"/>
    <w:rsid w:val="00F530E2"/>
    <w:rsid w:val="00F5325C"/>
    <w:rsid w:val="00F5332D"/>
    <w:rsid w:val="00F539FC"/>
    <w:rsid w:val="00F53C11"/>
    <w:rsid w:val="00F54721"/>
    <w:rsid w:val="00F54964"/>
    <w:rsid w:val="00F55286"/>
    <w:rsid w:val="00F5548E"/>
    <w:rsid w:val="00F55AE9"/>
    <w:rsid w:val="00F564E3"/>
    <w:rsid w:val="00F566E7"/>
    <w:rsid w:val="00F569EA"/>
    <w:rsid w:val="00F57393"/>
    <w:rsid w:val="00F57445"/>
    <w:rsid w:val="00F574CA"/>
    <w:rsid w:val="00F57944"/>
    <w:rsid w:val="00F57BE5"/>
    <w:rsid w:val="00F60209"/>
    <w:rsid w:val="00F60C0F"/>
    <w:rsid w:val="00F62A44"/>
    <w:rsid w:val="00F62AB5"/>
    <w:rsid w:val="00F62DCD"/>
    <w:rsid w:val="00F62EFB"/>
    <w:rsid w:val="00F632A0"/>
    <w:rsid w:val="00F63771"/>
    <w:rsid w:val="00F63BDC"/>
    <w:rsid w:val="00F63C22"/>
    <w:rsid w:val="00F63DB2"/>
    <w:rsid w:val="00F6406C"/>
    <w:rsid w:val="00F64DBD"/>
    <w:rsid w:val="00F64DBE"/>
    <w:rsid w:val="00F64EDD"/>
    <w:rsid w:val="00F6508C"/>
    <w:rsid w:val="00F651E1"/>
    <w:rsid w:val="00F65322"/>
    <w:rsid w:val="00F658C0"/>
    <w:rsid w:val="00F65DD0"/>
    <w:rsid w:val="00F66005"/>
    <w:rsid w:val="00F66200"/>
    <w:rsid w:val="00F662CF"/>
    <w:rsid w:val="00F664AD"/>
    <w:rsid w:val="00F666A8"/>
    <w:rsid w:val="00F66B90"/>
    <w:rsid w:val="00F67265"/>
    <w:rsid w:val="00F674A6"/>
    <w:rsid w:val="00F676B1"/>
    <w:rsid w:val="00F70AB8"/>
    <w:rsid w:val="00F7139D"/>
    <w:rsid w:val="00F719DD"/>
    <w:rsid w:val="00F72B94"/>
    <w:rsid w:val="00F72BC0"/>
    <w:rsid w:val="00F73B9F"/>
    <w:rsid w:val="00F73BDA"/>
    <w:rsid w:val="00F73F85"/>
    <w:rsid w:val="00F74BD0"/>
    <w:rsid w:val="00F75207"/>
    <w:rsid w:val="00F75427"/>
    <w:rsid w:val="00F759DF"/>
    <w:rsid w:val="00F76394"/>
    <w:rsid w:val="00F769A3"/>
    <w:rsid w:val="00F76C29"/>
    <w:rsid w:val="00F76DD5"/>
    <w:rsid w:val="00F77033"/>
    <w:rsid w:val="00F775C2"/>
    <w:rsid w:val="00F777E6"/>
    <w:rsid w:val="00F77A09"/>
    <w:rsid w:val="00F77BC1"/>
    <w:rsid w:val="00F77F57"/>
    <w:rsid w:val="00F80635"/>
    <w:rsid w:val="00F806B7"/>
    <w:rsid w:val="00F81566"/>
    <w:rsid w:val="00F81A2C"/>
    <w:rsid w:val="00F81ED9"/>
    <w:rsid w:val="00F81FE0"/>
    <w:rsid w:val="00F82270"/>
    <w:rsid w:val="00F82FB8"/>
    <w:rsid w:val="00F83A49"/>
    <w:rsid w:val="00F8401E"/>
    <w:rsid w:val="00F8440E"/>
    <w:rsid w:val="00F84603"/>
    <w:rsid w:val="00F84948"/>
    <w:rsid w:val="00F85231"/>
    <w:rsid w:val="00F85452"/>
    <w:rsid w:val="00F8560D"/>
    <w:rsid w:val="00F8574A"/>
    <w:rsid w:val="00F85BD2"/>
    <w:rsid w:val="00F85C65"/>
    <w:rsid w:val="00F86398"/>
    <w:rsid w:val="00F86740"/>
    <w:rsid w:val="00F86D5B"/>
    <w:rsid w:val="00F86E2E"/>
    <w:rsid w:val="00F87CB2"/>
    <w:rsid w:val="00F87F94"/>
    <w:rsid w:val="00F87F99"/>
    <w:rsid w:val="00F901ED"/>
    <w:rsid w:val="00F9047F"/>
    <w:rsid w:val="00F90EE1"/>
    <w:rsid w:val="00F91F34"/>
    <w:rsid w:val="00F92046"/>
    <w:rsid w:val="00F9244C"/>
    <w:rsid w:val="00F9275C"/>
    <w:rsid w:val="00F9281E"/>
    <w:rsid w:val="00F92B2C"/>
    <w:rsid w:val="00F92BD3"/>
    <w:rsid w:val="00F92EC9"/>
    <w:rsid w:val="00F940BE"/>
    <w:rsid w:val="00F94335"/>
    <w:rsid w:val="00F94405"/>
    <w:rsid w:val="00F94BC4"/>
    <w:rsid w:val="00F94D08"/>
    <w:rsid w:val="00F94D88"/>
    <w:rsid w:val="00F95001"/>
    <w:rsid w:val="00F9515E"/>
    <w:rsid w:val="00F95333"/>
    <w:rsid w:val="00F959E6"/>
    <w:rsid w:val="00F95B78"/>
    <w:rsid w:val="00F95F07"/>
    <w:rsid w:val="00F966D7"/>
    <w:rsid w:val="00F96A0B"/>
    <w:rsid w:val="00F96A4E"/>
    <w:rsid w:val="00F9719A"/>
    <w:rsid w:val="00F974DE"/>
    <w:rsid w:val="00FA089A"/>
    <w:rsid w:val="00FA0A69"/>
    <w:rsid w:val="00FA0CCC"/>
    <w:rsid w:val="00FA0E64"/>
    <w:rsid w:val="00FA1273"/>
    <w:rsid w:val="00FA2782"/>
    <w:rsid w:val="00FA2810"/>
    <w:rsid w:val="00FA3CB8"/>
    <w:rsid w:val="00FA3DFB"/>
    <w:rsid w:val="00FA40BA"/>
    <w:rsid w:val="00FA4E12"/>
    <w:rsid w:val="00FA580E"/>
    <w:rsid w:val="00FA58B7"/>
    <w:rsid w:val="00FA654F"/>
    <w:rsid w:val="00FA6AD4"/>
    <w:rsid w:val="00FA7629"/>
    <w:rsid w:val="00FA77F0"/>
    <w:rsid w:val="00FA7899"/>
    <w:rsid w:val="00FB006A"/>
    <w:rsid w:val="00FB00FE"/>
    <w:rsid w:val="00FB0B23"/>
    <w:rsid w:val="00FB11F6"/>
    <w:rsid w:val="00FB1534"/>
    <w:rsid w:val="00FB184D"/>
    <w:rsid w:val="00FB3804"/>
    <w:rsid w:val="00FB4AEC"/>
    <w:rsid w:val="00FB4CF1"/>
    <w:rsid w:val="00FB4FE6"/>
    <w:rsid w:val="00FB517E"/>
    <w:rsid w:val="00FB59F9"/>
    <w:rsid w:val="00FB5ED3"/>
    <w:rsid w:val="00FB6190"/>
    <w:rsid w:val="00FB66A8"/>
    <w:rsid w:val="00FB6DE8"/>
    <w:rsid w:val="00FB700D"/>
    <w:rsid w:val="00FB7212"/>
    <w:rsid w:val="00FB7512"/>
    <w:rsid w:val="00FC0029"/>
    <w:rsid w:val="00FC07F0"/>
    <w:rsid w:val="00FC0896"/>
    <w:rsid w:val="00FC0ED9"/>
    <w:rsid w:val="00FC1035"/>
    <w:rsid w:val="00FC1BCC"/>
    <w:rsid w:val="00FC1E16"/>
    <w:rsid w:val="00FC28BE"/>
    <w:rsid w:val="00FC298A"/>
    <w:rsid w:val="00FC36DC"/>
    <w:rsid w:val="00FC36F3"/>
    <w:rsid w:val="00FC3764"/>
    <w:rsid w:val="00FC3973"/>
    <w:rsid w:val="00FC3A2A"/>
    <w:rsid w:val="00FC43E8"/>
    <w:rsid w:val="00FC43F0"/>
    <w:rsid w:val="00FC46BD"/>
    <w:rsid w:val="00FC493E"/>
    <w:rsid w:val="00FC58C0"/>
    <w:rsid w:val="00FC5A82"/>
    <w:rsid w:val="00FC5D46"/>
    <w:rsid w:val="00FC6133"/>
    <w:rsid w:val="00FC6408"/>
    <w:rsid w:val="00FC6624"/>
    <w:rsid w:val="00FC76A3"/>
    <w:rsid w:val="00FC773B"/>
    <w:rsid w:val="00FC79A6"/>
    <w:rsid w:val="00FC7BFE"/>
    <w:rsid w:val="00FC7E2D"/>
    <w:rsid w:val="00FD005D"/>
    <w:rsid w:val="00FD0C1E"/>
    <w:rsid w:val="00FD0E52"/>
    <w:rsid w:val="00FD12C9"/>
    <w:rsid w:val="00FD1E0D"/>
    <w:rsid w:val="00FD2264"/>
    <w:rsid w:val="00FD2449"/>
    <w:rsid w:val="00FD27D5"/>
    <w:rsid w:val="00FD3321"/>
    <w:rsid w:val="00FD332B"/>
    <w:rsid w:val="00FD344A"/>
    <w:rsid w:val="00FD385C"/>
    <w:rsid w:val="00FD3D08"/>
    <w:rsid w:val="00FD3EFF"/>
    <w:rsid w:val="00FD4672"/>
    <w:rsid w:val="00FD490B"/>
    <w:rsid w:val="00FD518A"/>
    <w:rsid w:val="00FD5846"/>
    <w:rsid w:val="00FD5D0E"/>
    <w:rsid w:val="00FD68E3"/>
    <w:rsid w:val="00FD6936"/>
    <w:rsid w:val="00FD7338"/>
    <w:rsid w:val="00FD7535"/>
    <w:rsid w:val="00FD7953"/>
    <w:rsid w:val="00FE0AAD"/>
    <w:rsid w:val="00FE16CC"/>
    <w:rsid w:val="00FE1DFA"/>
    <w:rsid w:val="00FE25B9"/>
    <w:rsid w:val="00FE2B70"/>
    <w:rsid w:val="00FE2DC5"/>
    <w:rsid w:val="00FE2FEC"/>
    <w:rsid w:val="00FE424C"/>
    <w:rsid w:val="00FE430E"/>
    <w:rsid w:val="00FE456C"/>
    <w:rsid w:val="00FE45A6"/>
    <w:rsid w:val="00FE4F9E"/>
    <w:rsid w:val="00FE56B5"/>
    <w:rsid w:val="00FE5A02"/>
    <w:rsid w:val="00FE5A03"/>
    <w:rsid w:val="00FE5B10"/>
    <w:rsid w:val="00FE61AC"/>
    <w:rsid w:val="00FE6C4A"/>
    <w:rsid w:val="00FE6D32"/>
    <w:rsid w:val="00FE74F5"/>
    <w:rsid w:val="00FE7C0B"/>
    <w:rsid w:val="00FE7C74"/>
    <w:rsid w:val="00FE7EC5"/>
    <w:rsid w:val="00FF004E"/>
    <w:rsid w:val="00FF0853"/>
    <w:rsid w:val="00FF10FD"/>
    <w:rsid w:val="00FF2265"/>
    <w:rsid w:val="00FF261F"/>
    <w:rsid w:val="00FF3334"/>
    <w:rsid w:val="00FF3D9B"/>
    <w:rsid w:val="00FF3FAF"/>
    <w:rsid w:val="00FF4016"/>
    <w:rsid w:val="00FF439B"/>
    <w:rsid w:val="00FF44C3"/>
    <w:rsid w:val="00FF44D0"/>
    <w:rsid w:val="00FF4656"/>
    <w:rsid w:val="00FF4CA1"/>
    <w:rsid w:val="00FF4E58"/>
    <w:rsid w:val="00FF503B"/>
    <w:rsid w:val="00FF56FE"/>
    <w:rsid w:val="00FF578C"/>
    <w:rsid w:val="00FF5A3A"/>
    <w:rsid w:val="00FF5CA6"/>
    <w:rsid w:val="00FF63FF"/>
    <w:rsid w:val="00FF6998"/>
    <w:rsid w:val="00FF6B28"/>
    <w:rsid w:val="00FF7015"/>
    <w:rsid w:val="00FF71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9BC6A"/>
  <w15:chartTrackingRefBased/>
  <w15:docId w15:val="{B1F3715A-4DBE-44CA-AF0A-7E6E93DC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8FA"/>
  </w:style>
  <w:style w:type="paragraph" w:styleId="Heading1">
    <w:name w:val="heading 1"/>
    <w:basedOn w:val="Normal"/>
    <w:next w:val="Normal"/>
    <w:link w:val="Heading1Char"/>
    <w:uiPriority w:val="9"/>
    <w:qFormat/>
    <w:rsid w:val="001538FA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8FA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8FA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8FA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FA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FA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FA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3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6BA1"/>
  </w:style>
  <w:style w:type="character" w:customStyle="1" w:styleId="Heading1Char">
    <w:name w:val="Heading 1 Char"/>
    <w:basedOn w:val="DefaultParagraphFont"/>
    <w:link w:val="Heading1"/>
    <w:uiPriority w:val="9"/>
    <w:rsid w:val="001538FA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538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3FFF"/>
    <w:pPr>
      <w:tabs>
        <w:tab w:val="right" w:leader="dot" w:pos="9016"/>
      </w:tabs>
      <w:spacing w:before="0" w:after="100" w:line="259" w:lineRule="auto"/>
      <w:ind w:left="220"/>
    </w:pPr>
    <w:rPr>
      <w:rFonts w:cs="Times New Roman"/>
      <w:noProof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768C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3768C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3768C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6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38FA"/>
    <w:rPr>
      <w:caps/>
      <w:spacing w:val="15"/>
      <w:shd w:val="clear" w:color="auto" w:fill="B1D2FB" w:themeFill="accent1" w:themeFillTint="33"/>
    </w:rPr>
  </w:style>
  <w:style w:type="character" w:styleId="UnresolvedMention">
    <w:name w:val="Unresolved Mention"/>
    <w:basedOn w:val="DefaultParagraphFont"/>
    <w:uiPriority w:val="99"/>
    <w:semiHidden/>
    <w:unhideWhenUsed/>
    <w:rsid w:val="00F96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5B8"/>
    <w:rPr>
      <w:color w:val="356A95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38FA"/>
    <w:rPr>
      <w:caps/>
      <w:color w:val="021730" w:themeColor="accent1" w:themeShade="7F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820CC0"/>
  </w:style>
  <w:style w:type="paragraph" w:styleId="Header">
    <w:name w:val="header"/>
    <w:basedOn w:val="Normal"/>
    <w:link w:val="HeaderChar"/>
    <w:uiPriority w:val="99"/>
    <w:unhideWhenUsed/>
    <w:rsid w:val="006E31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E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31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EE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A5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F50A70"/>
    <w:pPr>
      <w:spacing w:after="0" w:line="240" w:lineRule="auto"/>
    </w:pPr>
    <w:tblPr>
      <w:tblStyleRowBandSize w:val="1"/>
      <w:tblStyleColBandSize w:val="1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0E82" w:themeColor="accent2"/>
          <w:left w:val="single" w:sz="4" w:space="0" w:color="A50E82" w:themeColor="accent2"/>
          <w:bottom w:val="single" w:sz="4" w:space="0" w:color="A50E82" w:themeColor="accent2"/>
          <w:right w:val="single" w:sz="4" w:space="0" w:color="A50E82" w:themeColor="accent2"/>
          <w:insideH w:val="nil"/>
        </w:tcBorders>
        <w:shd w:val="clear" w:color="auto" w:fill="A50E82" w:themeFill="accent2"/>
      </w:tcPr>
    </w:tblStylePr>
    <w:tblStylePr w:type="lastRow">
      <w:rPr>
        <w:b/>
        <w:bCs/>
      </w:rPr>
      <w:tblPr/>
      <w:tcPr>
        <w:tcBorders>
          <w:top w:val="double" w:sz="4" w:space="0" w:color="EF47C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F50A70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538FA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FA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FA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FA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F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8FA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38FA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8FA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38F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538FA"/>
    <w:rPr>
      <w:b/>
      <w:bCs/>
    </w:rPr>
  </w:style>
  <w:style w:type="character" w:styleId="Emphasis">
    <w:name w:val="Emphasis"/>
    <w:uiPriority w:val="20"/>
    <w:qFormat/>
    <w:rsid w:val="001538FA"/>
    <w:rPr>
      <w:caps/>
      <w:color w:val="02173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538F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38F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FA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FA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1538FA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1538FA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1538FA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1538FA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1538FA"/>
    <w:rPr>
      <w:b/>
      <w:bCs/>
      <w:i/>
      <w:iCs/>
      <w:spacing w:val="0"/>
    </w:rPr>
  </w:style>
  <w:style w:type="table" w:styleId="GridTable4-Accent1">
    <w:name w:val="Grid Table 4 Accent 1"/>
    <w:basedOn w:val="TableNormal"/>
    <w:uiPriority w:val="49"/>
    <w:rsid w:val="00D91D46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8161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74DE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GridTable2-Accent1">
    <w:name w:val="Grid Table 2 Accent 1"/>
    <w:basedOn w:val="TableNormal"/>
    <w:uiPriority w:val="47"/>
    <w:rsid w:val="006E30CE"/>
    <w:pPr>
      <w:spacing w:after="0" w:line="240" w:lineRule="auto"/>
    </w:pPr>
    <w:tblPr>
      <w:tblStyleRowBandSize w:val="1"/>
      <w:tblStyleColBandSize w:val="1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73B91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73B91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F55AE9"/>
    <w:pPr>
      <w:spacing w:after="0" w:line="240" w:lineRule="auto"/>
    </w:pPr>
    <w:tblPr>
      <w:tblStyleRowBandSize w:val="1"/>
      <w:tblStyleColBandSize w:val="1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28652E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03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2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2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35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10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8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3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1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6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1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NMI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Create an introduction to conceptual modelling and a conceptual ERD for the digital company Spaces</Abstract>
  <CompanyAddress/>
  <CompanyPhone/>
  <CompanyFax/>
  <CompanyEmail>13524050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Mockaroo</b:Tag>
    <b:SourceType>InternetSite</b:SourceType>
    <b:Guid>{AF1937A3-5870-40CB-A4C0-EA5275209AFF}</b:Guid>
    <b:InternetSiteTitle>Mockaroo</b:InternetSiteTitle>
    <b:Year>Retrieved 2023</b:Year>
    <b:URL>https://www.mockaroo.com/</b:URL>
    <b:RefOrder>2</b:RefOrder>
  </b:Source>
  <b:Source>
    <b:Tag>VisualParadigm</b:Tag>
    <b:SourceType>InternetSite</b:SourceType>
    <b:Guid>{92CA2966-16CE-4ABB-8E22-3ACCDD8CAF1C}</b:Guid>
    <b:InternetSiteTitle>Visual Paradigm</b:InternetSiteTitle>
    <b:Year>Retrieved 2023</b:Year>
    <b:URL>https://www.visual-paradigm.com/</b:URL>
    <b:RefOrder>1</b:RefOrder>
  </b:Source>
  <b:Source>
    <b:Tag>ContRedund</b:Tag>
    <b:SourceType>InternetSite</b:SourceType>
    <b:Guid>{A2C55DC9-0A3A-4342-B06D-38A7CB1F1646}</b:Guid>
    <b:Title>Pattern: Controlled Redundancy</b:Title>
    <b:InternetSiteTitle>Object Architects</b:InternetSiteTitle>
    <b:Year>Retrieved 2023</b:Year>
    <b:URL>http://www.objectarchitects.de/ObjectArchitects/orpatterns/Performance/ControlledRedundancy/#:~:text=Controlled%20Redundancy%20is%20a%20technique,speed%20up%20reading%20database%20access.</b:URL>
    <b:RefOrder>4</b:RefOrder>
  </b:Source>
  <b:Source>
    <b:Tag>Redundancy</b:Tag>
    <b:SourceType>InternetSite</b:SourceType>
    <b:Guid>{ADA94989-3D77-4624-8343-21FBDAA171BF}</b:Guid>
    <b:Author>
      <b:Author>
        <b:NameList>
          <b:Person>
            <b:Last>Gillis</b:Last>
            <b:First>Alexander</b:First>
            <b:Middle>S.</b:Middle>
          </b:Person>
        </b:NameList>
      </b:Author>
    </b:Author>
    <b:Title>Redundant</b:Title>
    <b:InternetSiteTitle>Tech Target</b:InternetSiteTitle>
    <b:Year>2021</b:Year>
    <b:Month>December</b:Month>
    <b:URL>https://www.techtarget.com/searchstorage/definition/redundant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1A849-3CC0-4B23-A132-611CCF84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9669</TotalTime>
  <Pages>12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DAT601 Assessment One</vt:lpstr>
    </vt:vector>
  </TitlesOfParts>
  <Company/>
  <LinksUpToDate>false</LinksUpToDate>
  <CharactersWithSpaces>14096</CharactersWithSpaces>
  <SharedDoc>false</SharedDoc>
  <HLinks>
    <vt:vector size="84" baseType="variant">
      <vt:variant>
        <vt:i4>2556028</vt:i4>
      </vt:variant>
      <vt:variant>
        <vt:i4>102</vt:i4>
      </vt:variant>
      <vt:variant>
        <vt:i4>0</vt:i4>
      </vt:variant>
      <vt:variant>
        <vt:i4>5</vt:i4>
      </vt:variant>
      <vt:variant>
        <vt:lpwstr>https://forms.gle/FdqkJgoXFZbt56Zq9</vt:lpwstr>
      </vt:variant>
      <vt:variant>
        <vt:lpwstr/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_Toc113191125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_Toc113191124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_Toc113191123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_Toc113191122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_Toc113191121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_Toc113191120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_Toc113191119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_Toc113191118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_Toc113191117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_Toc113191116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_Toc113191115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_Toc113191114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_Toc113191113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DAT601 Assessment Two Part 2</dc:title>
  <dc:subject>System Development</dc:subject>
  <dc:creator>Jayden Houghton</dc:creator>
  <cp:keywords/>
  <dc:description/>
  <cp:lastModifiedBy>Jayden Houghton</cp:lastModifiedBy>
  <cp:revision>5961</cp:revision>
  <dcterms:created xsi:type="dcterms:W3CDTF">2022-10-11T20:35:00Z</dcterms:created>
  <dcterms:modified xsi:type="dcterms:W3CDTF">2023-06-14T08:10:00Z</dcterms:modified>
</cp:coreProperties>
</file>