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 JCE has also delivered engineering for Tablelands Regional Council (QLD), including the rectification of a floodway on Council's road network.</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with CASA operator accreditation (ARN) and drone registration in place before services start; JCE does not hold a RePL or ReOC. Flights are planned in DroneDeploy with RTK corrections (AUSCORS or CORSnet-NSW), accuracy is checked against independent check points, and captures are processed in Autodesk ReCap Pro and delivered through QGIS. Deliverables per site: orthophoto or terrain model, GIS layer, and high-resolution aerial stills of the asset's existing condition and any defects.</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JCE engineering for Tablelands Regional Council (QLD) on a floodway rectification on Council's road network and a landfill leachate storage facility; and Civil 3D and GIS data management.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His summary is in Attachment B and his detailed CV is attached to the tender.</w:t>
      </w:r>
    </w:p>
    <w:p>
      <w:pPr>
        <w:pStyle w:val="Heading2"/>
      </w:pPr>
      <w:r>
        <w:t>Similar projects and referees (Returnable 11)</w:t>
      </w:r>
    </w:p>
    <w:p>
      <w:r>
        <w:rPr>
          <w:i w:val="0"/>
        </w:rPr>
        <w:t>JCE's council project closest to this contract:</w:t>
      </w:r>
    </w:p>
    <w:p>
      <w:pPr>
        <w:pStyle w:val="ListBullet"/>
        <w:spacing w:after="40"/>
      </w:pPr>
      <w:r>
        <w:rPr>
          <w:b/>
        </w:rPr>
        <w:t xml:space="preserve">1. </w:t>
      </w:r>
      <w:r>
        <w:t>Floodway rectification, Tablelands Regional Council (QLD): engineering for the rectification of a floodway on Council's road network. Referee: Darren Quilliam, Tablelands Regional Council (contact details available on request).</w:t>
      </w:r>
    </w:p>
    <w:p>
      <w:r>
        <w:rPr>
          <w:i w:val="0"/>
        </w:rPr>
        <w:t>[TBC - Jayden: two further similar projects completed in the last five years with referees, ideally a council transport-asset condition audit or revaluation. JCE has not completed one of its own, so these will be the data capture and valuation partners' projects, clearly labelled as theirs, from the quotes due 21/10/2026.]</w:t>
      </w:r>
    </w:p>
    <w:p>
      <w:r>
        <w:rPr>
          <w:b/>
        </w:rPr>
        <w:t xml:space="preserve">Related capability project: </w:t>
      </w:r>
      <w:r>
        <w:rPr>
          <w:i w:val="0"/>
        </w:rPr>
        <w:t>Farm drainage works, private rural client (Craig Sullivan): drone photogrammetry survey of the property using RTK-positioned automated flights, processed in Autodesk ReCap Pro to a terrain surface used to design the drainage works. Referee details available on request. This private project shows JCE's drone survey and processing capability; it is not a council transport-asset project.</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terrain model, GIS layer, high-resolution aerial stills of existing condition and defects)</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Council projects (JCE). </w:t>
      </w:r>
      <w:r>
        <w:t>Floodway rectification, Tablelands Regional Council (QLD): engineering for the rectification of a floodway on Council's road network. Leachate storage facility, Tablelands Regional Council (QLD): engineering for a landfill leachate storage facility. Referee: Darren Quilliam, Tablelands Regional Council.</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Drone photogrammetry. </w:t>
      </w:r>
      <w: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