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F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$258,460 excl. GST ($284,306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$258,460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civil documentation before each issue by Livio Chiarot, FIEAust [TBC - Jayden: confirm Livio's availability].</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by engaging a registered engineer for review and sign-off.</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spacing w:after="20"/>
            </w:pPr>
            <w:r/>
            <w:r>
              <w:rPr>
                <w:b w:val="0"/>
                <w:i w:val="0"/>
                <w:sz w:val="18"/>
              </w:rPr>
              <w:t>JCE, flood levee inspection and certification, 6887 Oxley Highway, Gunnedah NSW (2026). Earthen levee about 647 m long.</w:t>
            </w:r>
          </w:p>
        </w:tc>
        <w:tc>
          <w:tcPr>
            <w:tcW w:type="dxa" w:w="3685"/>
          </w:tcPr>
          <w:p>
            <w:pPr>
              <w:spacing w:after="20"/>
            </w:pPr>
            <w:r/>
            <w:r>
              <w:rPr>
                <w:b w:val="0"/>
                <w:i w:val="0"/>
                <w:sz w:val="18"/>
              </w:rPr>
              <w:t>Condition inspection, field dispersion and plasticity testing, and certification report JCE-INS-001 for a development application.</w:t>
            </w:r>
          </w:p>
        </w:tc>
        <w:tc>
          <w:tcPr>
            <w:tcW w:type="dxa" w:w="2551"/>
          </w:tcPr>
          <w:p>
            <w:pPr>
              <w:spacing w:after="20"/>
            </w:pPr>
            <w:r/>
            <w:r>
              <w:rPr>
                <w:b w:val="0"/>
                <w:i w:val="0"/>
                <w:sz w:val="18"/>
              </w:rPr>
              <w:t>[TBC - Jayden: client contact]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$135,940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$58,500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$258,460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$25,846</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$284,306</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$258,460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(all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spacing w:after="20"/>
            </w:pPr>
            <w:r/>
            <w:r>
              <w:rPr>
                <w:b/>
                <w:i w:val="0"/>
                <w:sz w:val="18"/>
              </w:rPr>
              <w:t>Total JCE labour (760.5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$133,640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F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