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9376" w14:textId="6735C51E" w:rsidR="003707EC" w:rsidRPr="003707EC" w:rsidRDefault="00362FA6" w:rsidP="002D35E8">
      <w:pPr>
        <w:pStyle w:val="Title"/>
        <w:jc w:val="center"/>
      </w:pPr>
      <w:r w:rsidRPr="00362FA6">
        <w:t>Risk-Based Priority Matrix</w:t>
      </w:r>
    </w:p>
    <w:tbl>
      <w:tblPr>
        <w:tblStyle w:val="PlainTable2"/>
        <w:tblW w:w="5000" w:type="pct"/>
        <w:tblBorders>
          <w:insideH w:val="single" w:sz="4" w:space="0" w:color="7F7F7F" w:themeColor="text1" w:themeTint="8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2388"/>
        <w:gridCol w:w="2387"/>
        <w:gridCol w:w="2387"/>
        <w:gridCol w:w="2385"/>
      </w:tblGrid>
      <w:tr w:rsidR="00F537BC" w:rsidRPr="00F537BC" w14:paraId="14F0F87A" w14:textId="77777777" w:rsidTr="00685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pct"/>
            <w:tcBorders>
              <w:bottom w:val="none" w:sz="0" w:space="0" w:color="auto"/>
            </w:tcBorders>
            <w:vAlign w:val="center"/>
          </w:tcPr>
          <w:p w14:paraId="100B3927" w14:textId="02CE2804" w:rsidR="00F537BC" w:rsidRPr="000224AD" w:rsidRDefault="00F537BC" w:rsidP="007E1FDB">
            <w:pPr>
              <w:rPr>
                <w:sz w:val="22"/>
                <w:szCs w:val="22"/>
              </w:rPr>
            </w:pPr>
            <w:r w:rsidRPr="000224AD">
              <w:rPr>
                <w:rFonts w:hint="eastAsia"/>
                <w:sz w:val="22"/>
                <w:szCs w:val="22"/>
              </w:rPr>
              <w:t>What RBPM Combines</w:t>
            </w:r>
          </w:p>
          <w:p w14:paraId="42D35BC1" w14:textId="77777777" w:rsidR="00F537BC" w:rsidRPr="000224AD" w:rsidRDefault="00F537BC" w:rsidP="007E1FDB">
            <w:pPr>
              <w:rPr>
                <w:sz w:val="22"/>
                <w:szCs w:val="22"/>
              </w:rPr>
            </w:pPr>
          </w:p>
        </w:tc>
        <w:tc>
          <w:tcPr>
            <w:tcW w:w="4298" w:type="pct"/>
            <w:gridSpan w:val="4"/>
            <w:tcBorders>
              <w:bottom w:val="none" w:sz="0" w:space="0" w:color="auto"/>
            </w:tcBorders>
            <w:vAlign w:val="center"/>
          </w:tcPr>
          <w:p w14:paraId="24C15500" w14:textId="51E2C5EA" w:rsidR="00F537BC" w:rsidRPr="00F537BC" w:rsidRDefault="00F537BC" w:rsidP="007E1FDB">
            <w:pPr>
              <w:pStyle w:val="ListParagraph"/>
              <w:numPr>
                <w:ilvl w:val="0"/>
                <w:numId w:val="34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537BC">
              <w:rPr>
                <w:b w:val="0"/>
                <w:bCs w:val="0"/>
                <w:sz w:val="20"/>
                <w:szCs w:val="20"/>
              </w:rPr>
              <w:t>Potential Risks from RTM (Requirement Traceability Matrix)</w:t>
            </w:r>
          </w:p>
          <w:p w14:paraId="27E69CB8" w14:textId="354A1FC4" w:rsidR="00F537BC" w:rsidRPr="00F537BC" w:rsidRDefault="00F537BC" w:rsidP="007E1FDB">
            <w:pPr>
              <w:pStyle w:val="ListParagraph"/>
              <w:numPr>
                <w:ilvl w:val="0"/>
                <w:numId w:val="34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537BC">
              <w:rPr>
                <w:b w:val="0"/>
                <w:bCs w:val="0"/>
                <w:sz w:val="20"/>
                <w:szCs w:val="20"/>
              </w:rPr>
              <w:t>Risk Impact &amp; Likelihood analysis</w:t>
            </w:r>
          </w:p>
          <w:p w14:paraId="4897B8EA" w14:textId="77777777" w:rsidR="00F537BC" w:rsidRPr="00F537BC" w:rsidRDefault="00F537BC" w:rsidP="007E1FDB">
            <w:pPr>
              <w:pStyle w:val="ListParagraph"/>
              <w:numPr>
                <w:ilvl w:val="0"/>
                <w:numId w:val="34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537BC">
              <w:rPr>
                <w:b w:val="0"/>
                <w:bCs w:val="0"/>
                <w:sz w:val="20"/>
                <w:szCs w:val="20"/>
              </w:rPr>
              <w:t>Business Criticality (Must-Have vs Should-Have)</w:t>
            </w:r>
          </w:p>
          <w:p w14:paraId="4173DCF8" w14:textId="34129981" w:rsidR="00F537BC" w:rsidRPr="00F537BC" w:rsidRDefault="00F537BC" w:rsidP="007E1FDB">
            <w:pPr>
              <w:pStyle w:val="ListParagraph"/>
              <w:numPr>
                <w:ilvl w:val="0"/>
                <w:numId w:val="34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537BC">
              <w:rPr>
                <w:b w:val="0"/>
                <w:bCs w:val="0"/>
                <w:sz w:val="20"/>
                <w:szCs w:val="20"/>
              </w:rPr>
              <w:t>Security &amp; E-commerce Vulnerabilities from OWASP Top 10:</w:t>
            </w:r>
            <w:r w:rsidRPr="00F537BC">
              <w:rPr>
                <w:sz w:val="20"/>
                <w:szCs w:val="20"/>
              </w:rPr>
              <w:t xml:space="preserve"> </w:t>
            </w:r>
            <w:hyperlink r:id="rId8" w:history="1">
              <w:r w:rsidRPr="00F537BC">
                <w:rPr>
                  <w:rStyle w:val="Hyperlink"/>
                  <w:b w:val="0"/>
                  <w:bCs w:val="0"/>
                  <w:sz w:val="20"/>
                  <w:szCs w:val="20"/>
                </w:rPr>
                <w:t>https://owasp.org/Top1</w:t>
              </w:r>
              <w:r w:rsidRPr="00F537BC">
                <w:rPr>
                  <w:rStyle w:val="Hyperlink"/>
                  <w:b w:val="0"/>
                  <w:bCs w:val="0"/>
                  <w:sz w:val="20"/>
                  <w:szCs w:val="20"/>
                </w:rPr>
                <w:t>0</w:t>
              </w:r>
              <w:r w:rsidRPr="00F537BC">
                <w:rPr>
                  <w:rStyle w:val="Hyperlink"/>
                  <w:b w:val="0"/>
                  <w:bCs w:val="0"/>
                  <w:sz w:val="20"/>
                  <w:szCs w:val="20"/>
                </w:rPr>
                <w:t>/2025/</w:t>
              </w:r>
            </w:hyperlink>
            <w:r w:rsidRPr="00F537BC">
              <w:rPr>
                <w:sz w:val="20"/>
                <w:szCs w:val="20"/>
              </w:rPr>
              <w:t xml:space="preserve">  </w:t>
            </w:r>
          </w:p>
        </w:tc>
      </w:tr>
      <w:tr w:rsidR="00F537BC" w:rsidRPr="00F537BC" w14:paraId="684D5A75" w14:textId="77777777" w:rsidTr="0068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B7926C0" w14:textId="3A7224BE" w:rsidR="00F537BC" w:rsidRPr="000224AD" w:rsidRDefault="004B3DB5" w:rsidP="007E1F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Risk </w:t>
            </w:r>
            <w:r w:rsidR="00F537BC" w:rsidRPr="000224AD">
              <w:rPr>
                <w:sz w:val="22"/>
                <w:szCs w:val="22"/>
              </w:rPr>
              <w:t>Scor</w:t>
            </w:r>
            <w:r w:rsidR="00EF7DBD" w:rsidRPr="000224AD">
              <w:rPr>
                <w:rFonts w:hint="eastAsia"/>
                <w:sz w:val="22"/>
                <w:szCs w:val="22"/>
              </w:rPr>
              <w:t>e</w:t>
            </w:r>
            <w:r w:rsidR="00F537BC" w:rsidRPr="000224AD">
              <w:rPr>
                <w:sz w:val="22"/>
                <w:szCs w:val="22"/>
              </w:rPr>
              <w:t xml:space="preserve"> Formula</w:t>
            </w:r>
          </w:p>
        </w:tc>
        <w:tc>
          <w:tcPr>
            <w:tcW w:w="4298" w:type="pct"/>
            <w:gridSpan w:val="4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176EE35" w14:textId="77777777" w:rsidR="0056015D" w:rsidRPr="00E33682" w:rsidRDefault="0056015D" w:rsidP="0056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  <w:p w14:paraId="31634FF2" w14:textId="396DDB63" w:rsidR="00E33682" w:rsidRPr="00E33682" w:rsidRDefault="004B3DB5" w:rsidP="0056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Risk</w:t>
            </w:r>
            <w:r w:rsidR="00EF7DBD" w:rsidRPr="00E33682">
              <w:rPr>
                <w:rFonts w:hint="eastAsia"/>
                <w:b/>
                <w:bCs/>
                <w:sz w:val="20"/>
                <w:szCs w:val="20"/>
              </w:rPr>
              <w:t xml:space="preserve"> Score</w:t>
            </w:r>
            <w:r w:rsidR="00AB1F8C" w:rsidRPr="00E33682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F537BC" w:rsidRPr="00E33682">
              <w:rPr>
                <w:b/>
                <w:bCs/>
                <w:sz w:val="20"/>
                <w:szCs w:val="20"/>
              </w:rPr>
              <w:t>= (Impact Score</w:t>
            </w:r>
            <w:r w:rsidR="007C3EB6" w:rsidRPr="00E33682">
              <w:rPr>
                <w:rFonts w:hint="eastAsia"/>
                <w:b/>
                <w:bCs/>
                <w:sz w:val="20"/>
                <w:szCs w:val="20"/>
              </w:rPr>
              <w:t>)</w:t>
            </w:r>
            <w:r w:rsidR="00F537BC" w:rsidRPr="00E33682">
              <w:rPr>
                <w:b/>
                <w:bCs/>
                <w:sz w:val="20"/>
                <w:szCs w:val="20"/>
              </w:rPr>
              <w:t xml:space="preserve"> </w:t>
            </w:r>
            <w:r w:rsidR="00E33682" w:rsidRPr="00E33682">
              <w:rPr>
                <w:rFonts w:hint="eastAsia"/>
                <w:b/>
                <w:bCs/>
                <w:sz w:val="20"/>
                <w:szCs w:val="20"/>
              </w:rPr>
              <w:t>*</w:t>
            </w:r>
            <w:r w:rsidR="00F537BC" w:rsidRPr="00E33682">
              <w:rPr>
                <w:b/>
                <w:bCs/>
                <w:sz w:val="20"/>
                <w:szCs w:val="20"/>
              </w:rPr>
              <w:t xml:space="preserve"> </w:t>
            </w:r>
            <w:r w:rsidR="007C3EB6" w:rsidRPr="00E33682">
              <w:rPr>
                <w:rFonts w:hint="eastAsia"/>
                <w:b/>
                <w:bCs/>
                <w:sz w:val="20"/>
                <w:szCs w:val="20"/>
              </w:rPr>
              <w:t>(</w:t>
            </w:r>
            <w:r w:rsidR="00F537BC" w:rsidRPr="00E33682">
              <w:rPr>
                <w:b/>
                <w:bCs/>
                <w:sz w:val="20"/>
                <w:szCs w:val="20"/>
              </w:rPr>
              <w:t>Likelihood Score)</w:t>
            </w:r>
          </w:p>
          <w:p w14:paraId="72C6F107" w14:textId="5C76EB69" w:rsidR="0056015D" w:rsidRDefault="00F537BC" w:rsidP="0056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37BC">
              <w:rPr>
                <w:sz w:val="20"/>
                <w:szCs w:val="20"/>
              </w:rPr>
              <w:br/>
            </w:r>
            <w:r w:rsidR="00E33682">
              <w:rPr>
                <w:rFonts w:hint="eastAsia"/>
                <w:sz w:val="20"/>
                <w:szCs w:val="20"/>
              </w:rPr>
              <w:t xml:space="preserve">Risk Factors: </w:t>
            </w:r>
            <w:r w:rsidRPr="00F537BC">
              <w:rPr>
                <w:sz w:val="20"/>
                <w:szCs w:val="20"/>
              </w:rPr>
              <w:t>Impact (1-5), Likelihood (1-5)</w:t>
            </w:r>
          </w:p>
          <w:p w14:paraId="6EE05E93" w14:textId="77777777" w:rsidR="004B3DB5" w:rsidRPr="0056015D" w:rsidRDefault="004B3DB5" w:rsidP="0056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1D08A0F" w14:textId="5BCB77A0" w:rsidR="0056015D" w:rsidRPr="0056015D" w:rsidRDefault="005E0AE0" w:rsidP="0056015D">
            <w:pPr>
              <w:pStyle w:val="Captio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0AE0">
              <w:t xml:space="preserve">The </w:t>
            </w:r>
            <w:r w:rsidR="00E55744">
              <w:t>risk</w:t>
            </w:r>
            <w:r w:rsidRPr="005E0AE0">
              <w:t xml:space="preserve"> score is used as a guideline for relative test execution prioritization.</w:t>
            </w:r>
          </w:p>
        </w:tc>
      </w:tr>
      <w:tr w:rsidR="003C3321" w:rsidRPr="00F537BC" w14:paraId="5647F270" w14:textId="77777777" w:rsidTr="006854BC">
        <w:trPr>
          <w:trHeight w:val="1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pct"/>
          </w:tcPr>
          <w:p w14:paraId="7A9421D4" w14:textId="4C855B16" w:rsidR="003C3321" w:rsidRPr="000224AD" w:rsidRDefault="003C3321" w:rsidP="00B41DAC">
            <w:pPr>
              <w:rPr>
                <w:sz w:val="22"/>
                <w:szCs w:val="22"/>
              </w:rPr>
            </w:pPr>
            <w:r w:rsidRPr="000224AD">
              <w:rPr>
                <w:sz w:val="22"/>
                <w:szCs w:val="22"/>
              </w:rPr>
              <w:t xml:space="preserve">Risk </w:t>
            </w:r>
            <w:r w:rsidRPr="000224AD">
              <w:rPr>
                <w:rFonts w:hint="eastAsia"/>
                <w:sz w:val="22"/>
                <w:szCs w:val="22"/>
              </w:rPr>
              <w:t>Levels</w:t>
            </w:r>
          </w:p>
        </w:tc>
        <w:tc>
          <w:tcPr>
            <w:tcW w:w="1075" w:type="pct"/>
            <w:tcBorders>
              <w:bottom w:val="single" w:sz="4" w:space="0" w:color="7F7F7F" w:themeColor="text1" w:themeTint="80"/>
            </w:tcBorders>
          </w:tcPr>
          <w:p w14:paraId="30574DC2" w14:textId="191A0B4B" w:rsidR="003C3321" w:rsidRDefault="003C3321" w:rsidP="00B41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F537BC">
              <w:rPr>
                <w:b/>
                <w:bCs/>
                <w:sz w:val="20"/>
                <w:szCs w:val="20"/>
              </w:rPr>
              <w:t>Critical</w:t>
            </w:r>
            <w:r w:rsidR="002D35E8">
              <w:rPr>
                <w:rFonts w:hint="eastAsia"/>
                <w:b/>
                <w:bCs/>
                <w:sz w:val="20"/>
                <w:szCs w:val="20"/>
              </w:rPr>
              <w:t xml:space="preserve"> (P0)</w:t>
            </w:r>
          </w:p>
          <w:p w14:paraId="67343209" w14:textId="77777777" w:rsidR="000224AD" w:rsidRDefault="000224AD" w:rsidP="00B41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  <w:p w14:paraId="1B870652" w14:textId="7DC49627" w:rsidR="003C3321" w:rsidRPr="00B940C4" w:rsidRDefault="003C3321" w:rsidP="00B41DAC">
            <w:pPr>
              <w:pStyle w:val="ListParagraph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Risk Score</w:t>
            </w:r>
            <w:r w:rsidRPr="00B940C4">
              <w:rPr>
                <w:rFonts w:hint="eastAsia"/>
                <w:sz w:val="20"/>
                <w:szCs w:val="20"/>
              </w:rPr>
              <w:t xml:space="preserve">: </w:t>
            </w:r>
            <w:r>
              <w:rPr>
                <w:rFonts w:hint="eastAsia"/>
                <w:sz w:val="20"/>
                <w:szCs w:val="20"/>
              </w:rPr>
              <w:t>2</w:t>
            </w:r>
            <w:r w:rsidR="00E55744"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 xml:space="preserve"> - </w:t>
            </w:r>
            <w:r w:rsidR="00E55744">
              <w:rPr>
                <w:sz w:val="20"/>
                <w:szCs w:val="20"/>
              </w:rPr>
              <w:t>25</w:t>
            </w:r>
          </w:p>
          <w:p w14:paraId="35DA1817" w14:textId="77777777" w:rsidR="003C3321" w:rsidRPr="00F537BC" w:rsidRDefault="003C3321" w:rsidP="00B41DAC">
            <w:pPr>
              <w:pStyle w:val="ListParagraph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37BC">
              <w:rPr>
                <w:sz w:val="20"/>
                <w:szCs w:val="20"/>
              </w:rPr>
              <w:t>Impact: Immediate business loss</w:t>
            </w:r>
          </w:p>
          <w:p w14:paraId="6A7E1918" w14:textId="77777777" w:rsidR="003C3321" w:rsidRPr="00F537BC" w:rsidRDefault="003C3321" w:rsidP="00B41DAC">
            <w:pPr>
              <w:pStyle w:val="ListParagraph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37BC">
              <w:rPr>
                <w:sz w:val="20"/>
                <w:szCs w:val="20"/>
              </w:rPr>
              <w:t>Frequency: High</w:t>
            </w:r>
          </w:p>
          <w:p w14:paraId="28AEB3AB" w14:textId="56DFF8BA" w:rsidR="003C3321" w:rsidRPr="00F537BC" w:rsidRDefault="003C3321" w:rsidP="00B41DAC">
            <w:pPr>
              <w:pStyle w:val="ListParagraph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37BC">
              <w:rPr>
                <w:sz w:val="20"/>
                <w:szCs w:val="20"/>
              </w:rPr>
              <w:t>Fix urgency: ASAP</w:t>
            </w:r>
          </w:p>
        </w:tc>
        <w:tc>
          <w:tcPr>
            <w:tcW w:w="1075" w:type="pct"/>
            <w:tcBorders>
              <w:bottom w:val="single" w:sz="4" w:space="0" w:color="7F7F7F" w:themeColor="text1" w:themeTint="80"/>
            </w:tcBorders>
          </w:tcPr>
          <w:p w14:paraId="425BC857" w14:textId="4ABE85CA" w:rsidR="003C3321" w:rsidRDefault="003C3321" w:rsidP="00B41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F537BC">
              <w:rPr>
                <w:b/>
                <w:bCs/>
                <w:sz w:val="20"/>
                <w:szCs w:val="20"/>
              </w:rPr>
              <w:t>High</w:t>
            </w:r>
            <w:r w:rsidR="002D35E8">
              <w:rPr>
                <w:rFonts w:hint="eastAsia"/>
                <w:b/>
                <w:bCs/>
                <w:sz w:val="20"/>
                <w:szCs w:val="20"/>
              </w:rPr>
              <w:t xml:space="preserve"> (P1)</w:t>
            </w:r>
          </w:p>
          <w:p w14:paraId="6E9054B7" w14:textId="77777777" w:rsidR="000224AD" w:rsidRDefault="000224AD" w:rsidP="00B41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  <w:p w14:paraId="71C2A37F" w14:textId="5F1D73D2" w:rsidR="003C3321" w:rsidRPr="00B940C4" w:rsidRDefault="003C3321" w:rsidP="00B41DAC">
            <w:pPr>
              <w:pStyle w:val="ListParagraph"/>
              <w:numPr>
                <w:ilvl w:val="0"/>
                <w:numId w:val="5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Risk Score:</w:t>
            </w:r>
            <w:r w:rsidRPr="00B940C4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1</w:t>
            </w:r>
            <w:r w:rsidR="00E55744"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 xml:space="preserve"> - </w:t>
            </w:r>
            <w:r w:rsidR="00E55744"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9</w:t>
            </w:r>
          </w:p>
          <w:p w14:paraId="168B66EA" w14:textId="2608D3D3" w:rsidR="003C3321" w:rsidRPr="00F537BC" w:rsidRDefault="003C3321" w:rsidP="00B41DAC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37BC">
              <w:rPr>
                <w:sz w:val="20"/>
                <w:szCs w:val="20"/>
              </w:rPr>
              <w:t>Impact: Significant business disruption</w:t>
            </w:r>
          </w:p>
          <w:p w14:paraId="47D80A11" w14:textId="77777777" w:rsidR="003C3321" w:rsidRPr="00F537BC" w:rsidRDefault="003C3321" w:rsidP="00B41DAC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37BC">
              <w:rPr>
                <w:sz w:val="20"/>
                <w:szCs w:val="20"/>
              </w:rPr>
              <w:t>Frequency: Medium</w:t>
            </w:r>
          </w:p>
          <w:p w14:paraId="4060AE73" w14:textId="374D5471" w:rsidR="003C3321" w:rsidRPr="00F537BC" w:rsidRDefault="003C3321" w:rsidP="00B41DAC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37BC">
              <w:rPr>
                <w:sz w:val="20"/>
                <w:szCs w:val="20"/>
              </w:rPr>
              <w:t>Fix urgency: High</w:t>
            </w:r>
          </w:p>
        </w:tc>
        <w:tc>
          <w:tcPr>
            <w:tcW w:w="1075" w:type="pct"/>
            <w:tcBorders>
              <w:bottom w:val="single" w:sz="4" w:space="0" w:color="7F7F7F" w:themeColor="text1" w:themeTint="80"/>
            </w:tcBorders>
          </w:tcPr>
          <w:p w14:paraId="77AE2A6F" w14:textId="65824DF7" w:rsidR="003C3321" w:rsidRDefault="003C3321" w:rsidP="00B41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F537BC">
              <w:rPr>
                <w:b/>
                <w:bCs/>
                <w:sz w:val="20"/>
                <w:szCs w:val="20"/>
              </w:rPr>
              <w:t xml:space="preserve">Medium </w:t>
            </w:r>
            <w:r w:rsidR="002D35E8">
              <w:rPr>
                <w:rFonts w:hint="eastAsia"/>
                <w:b/>
                <w:bCs/>
                <w:sz w:val="20"/>
                <w:szCs w:val="20"/>
              </w:rPr>
              <w:t>(P2)</w:t>
            </w:r>
          </w:p>
          <w:p w14:paraId="7E90E538" w14:textId="77777777" w:rsidR="000224AD" w:rsidRDefault="000224AD" w:rsidP="00B41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  <w:p w14:paraId="591592C4" w14:textId="440A4AD1" w:rsidR="003C3321" w:rsidRPr="00B940C4" w:rsidRDefault="003C3321" w:rsidP="00B41DAC">
            <w:pPr>
              <w:pStyle w:val="ListParagraph"/>
              <w:numPr>
                <w:ilvl w:val="0"/>
                <w:numId w:val="5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Risk Score</w:t>
            </w:r>
            <w:r w:rsidRPr="00B940C4">
              <w:rPr>
                <w:rFonts w:hint="eastAsia"/>
                <w:sz w:val="20"/>
                <w:szCs w:val="20"/>
              </w:rPr>
              <w:t xml:space="preserve">: </w:t>
            </w:r>
            <w:r w:rsidR="00E55744">
              <w:rPr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 xml:space="preserve"> - 1</w:t>
            </w:r>
            <w:r w:rsidR="00E55744">
              <w:rPr>
                <w:sz w:val="20"/>
                <w:szCs w:val="20"/>
              </w:rPr>
              <w:t>1</w:t>
            </w:r>
          </w:p>
          <w:p w14:paraId="3421FA9C" w14:textId="77777777" w:rsidR="003C3321" w:rsidRDefault="003C3321" w:rsidP="00B41DAC">
            <w:pPr>
              <w:pStyle w:val="ListParagraph"/>
              <w:numPr>
                <w:ilvl w:val="0"/>
                <w:numId w:val="5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37BC">
              <w:rPr>
                <w:sz w:val="20"/>
                <w:szCs w:val="20"/>
              </w:rPr>
              <w:t>Impact: Moderate business impact</w:t>
            </w:r>
          </w:p>
          <w:p w14:paraId="1697F789" w14:textId="77777777" w:rsidR="003C3321" w:rsidRPr="00F537BC" w:rsidRDefault="003C3321" w:rsidP="003C3321">
            <w:pPr>
              <w:pStyle w:val="ListParagraph"/>
              <w:numPr>
                <w:ilvl w:val="0"/>
                <w:numId w:val="5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37BC">
              <w:rPr>
                <w:sz w:val="20"/>
                <w:szCs w:val="20"/>
              </w:rPr>
              <w:t>Frequency: Medium-Lo</w:t>
            </w:r>
            <w:r w:rsidRPr="00F537BC">
              <w:rPr>
                <w:rFonts w:hint="eastAsia"/>
                <w:sz w:val="20"/>
                <w:szCs w:val="20"/>
              </w:rPr>
              <w:t>w</w:t>
            </w:r>
          </w:p>
          <w:p w14:paraId="6CC8C120" w14:textId="382EEB3B" w:rsidR="003C3321" w:rsidRPr="003C3321" w:rsidRDefault="003C3321" w:rsidP="003C3321">
            <w:pPr>
              <w:pStyle w:val="ListParagraph"/>
              <w:numPr>
                <w:ilvl w:val="0"/>
                <w:numId w:val="5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sz w:val="20"/>
                <w:szCs w:val="20"/>
              </w:rPr>
            </w:pPr>
            <w:r w:rsidRPr="00F537BC">
              <w:rPr>
                <w:sz w:val="20"/>
                <w:szCs w:val="20"/>
              </w:rPr>
              <w:t>Fix urgency: Standard</w:t>
            </w:r>
          </w:p>
        </w:tc>
        <w:tc>
          <w:tcPr>
            <w:tcW w:w="1074" w:type="pct"/>
            <w:tcBorders>
              <w:bottom w:val="single" w:sz="4" w:space="0" w:color="7F7F7F" w:themeColor="text1" w:themeTint="80"/>
            </w:tcBorders>
          </w:tcPr>
          <w:p w14:paraId="32D126D1" w14:textId="5C0CD62A" w:rsidR="003C3321" w:rsidRDefault="003C3321" w:rsidP="003C3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b/>
                <w:bCs/>
                <w:sz w:val="20"/>
                <w:szCs w:val="20"/>
              </w:rPr>
            </w:pPr>
            <w:r>
              <w:rPr>
                <w:rFonts w:eastAsia="Malgun Gothic" w:hint="eastAsia"/>
                <w:b/>
                <w:bCs/>
                <w:sz w:val="20"/>
                <w:szCs w:val="20"/>
              </w:rPr>
              <w:t>Low</w:t>
            </w:r>
            <w:r w:rsidR="002D35E8">
              <w:rPr>
                <w:rFonts w:eastAsia="Malgun Gothic" w:hint="eastAsia"/>
                <w:b/>
                <w:bCs/>
                <w:sz w:val="20"/>
                <w:szCs w:val="20"/>
              </w:rPr>
              <w:t xml:space="preserve"> (P3)</w:t>
            </w:r>
          </w:p>
          <w:p w14:paraId="53375BEE" w14:textId="77777777" w:rsidR="000224AD" w:rsidRDefault="000224AD" w:rsidP="003C3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b/>
                <w:bCs/>
                <w:sz w:val="20"/>
                <w:szCs w:val="20"/>
              </w:rPr>
            </w:pPr>
          </w:p>
          <w:p w14:paraId="70B92EE5" w14:textId="7DE94F64" w:rsidR="003C3321" w:rsidRPr="00B940C4" w:rsidRDefault="003C3321" w:rsidP="003C3321">
            <w:pPr>
              <w:pStyle w:val="ListParagraph"/>
              <w:numPr>
                <w:ilvl w:val="0"/>
                <w:numId w:val="5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Risk Score</w:t>
            </w:r>
            <w:r w:rsidRPr="00B940C4">
              <w:rPr>
                <w:rFonts w:hint="eastAsia"/>
                <w:sz w:val="20"/>
                <w:szCs w:val="20"/>
              </w:rPr>
              <w:t xml:space="preserve">: </w:t>
            </w:r>
            <w:r>
              <w:rPr>
                <w:rFonts w:hint="eastAsia"/>
                <w:sz w:val="20"/>
                <w:szCs w:val="20"/>
              </w:rPr>
              <w:t xml:space="preserve">1 - </w:t>
            </w:r>
            <w:r w:rsidR="00E55744">
              <w:rPr>
                <w:sz w:val="20"/>
                <w:szCs w:val="20"/>
              </w:rPr>
              <w:t>5</w:t>
            </w:r>
          </w:p>
          <w:p w14:paraId="0B48F796" w14:textId="05F27FE5" w:rsidR="003C3321" w:rsidRDefault="003C3321" w:rsidP="003C3321">
            <w:pPr>
              <w:pStyle w:val="ListParagraph"/>
              <w:numPr>
                <w:ilvl w:val="0"/>
                <w:numId w:val="5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37BC">
              <w:rPr>
                <w:sz w:val="20"/>
                <w:szCs w:val="20"/>
              </w:rPr>
              <w:t xml:space="preserve">Impact: </w:t>
            </w:r>
            <w:r>
              <w:rPr>
                <w:rFonts w:hint="eastAsia"/>
                <w:sz w:val="20"/>
                <w:szCs w:val="20"/>
              </w:rPr>
              <w:t>Low</w:t>
            </w:r>
            <w:r w:rsidRPr="00F537BC">
              <w:rPr>
                <w:sz w:val="20"/>
                <w:szCs w:val="20"/>
              </w:rPr>
              <w:t xml:space="preserve"> business impact</w:t>
            </w:r>
          </w:p>
          <w:p w14:paraId="4B6C415E" w14:textId="7BCA52DC" w:rsidR="003C3321" w:rsidRDefault="003C3321" w:rsidP="003C3321">
            <w:pPr>
              <w:pStyle w:val="ListParagraph"/>
              <w:numPr>
                <w:ilvl w:val="0"/>
                <w:numId w:val="5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37BC">
              <w:rPr>
                <w:sz w:val="20"/>
                <w:szCs w:val="20"/>
              </w:rPr>
              <w:t xml:space="preserve">Frequency: </w:t>
            </w:r>
            <w:r>
              <w:rPr>
                <w:rFonts w:hint="eastAsia"/>
                <w:sz w:val="20"/>
                <w:szCs w:val="20"/>
              </w:rPr>
              <w:t>Low</w:t>
            </w:r>
          </w:p>
          <w:p w14:paraId="1FE2AE5D" w14:textId="33A9F0BF" w:rsidR="003C3321" w:rsidRPr="003C3321" w:rsidRDefault="003C3321" w:rsidP="003C3321">
            <w:pPr>
              <w:pStyle w:val="ListParagraph"/>
              <w:numPr>
                <w:ilvl w:val="0"/>
                <w:numId w:val="5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C3321">
              <w:rPr>
                <w:sz w:val="20"/>
                <w:szCs w:val="20"/>
              </w:rPr>
              <w:t xml:space="preserve">Fix urgency: </w:t>
            </w:r>
            <w:r>
              <w:rPr>
                <w:rFonts w:hint="eastAsia"/>
                <w:sz w:val="20"/>
                <w:szCs w:val="20"/>
              </w:rPr>
              <w:t>Low</w:t>
            </w:r>
          </w:p>
        </w:tc>
      </w:tr>
      <w:tr w:rsidR="00AC1F80" w:rsidRPr="00F537BC" w14:paraId="6C17B328" w14:textId="1B4BEB99" w:rsidTr="0068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pct"/>
          </w:tcPr>
          <w:p w14:paraId="06C5C4B3" w14:textId="1233D71E" w:rsidR="00AC1F80" w:rsidRPr="000224AD" w:rsidRDefault="00AC1F80" w:rsidP="00AC1F80">
            <w:pPr>
              <w:rPr>
                <w:sz w:val="22"/>
                <w:szCs w:val="22"/>
              </w:rPr>
            </w:pPr>
            <w:r w:rsidRPr="000224AD">
              <w:rPr>
                <w:rFonts w:hint="eastAsia"/>
                <w:sz w:val="22"/>
                <w:szCs w:val="22"/>
              </w:rPr>
              <w:t>Risk Identification</w:t>
            </w:r>
            <w:r w:rsidR="002D35E8">
              <w:rPr>
                <w:rFonts w:hint="eastAsia"/>
                <w:sz w:val="22"/>
                <w:szCs w:val="22"/>
              </w:rPr>
              <w:t xml:space="preserve"> &amp; Priority</w:t>
            </w:r>
          </w:p>
        </w:tc>
        <w:tc>
          <w:tcPr>
            <w:tcW w:w="4298" w:type="pct"/>
            <w:gridSpan w:val="4"/>
          </w:tcPr>
          <w:p w14:paraId="769F1E42" w14:textId="77777777" w:rsidR="00AC1F80" w:rsidRPr="00B41DAC" w:rsidRDefault="00AC1F80" w:rsidP="00AC1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  <w:p w14:paraId="358C6040" w14:textId="48375380" w:rsidR="00AC1F80" w:rsidRPr="00A56C8E" w:rsidRDefault="007D0FD7" w:rsidP="00AC1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sz w:val="22"/>
                <w:szCs w:val="22"/>
              </w:rPr>
            </w:pPr>
            <w:r w:rsidRPr="00A56C8E">
              <w:rPr>
                <w:rStyle w:val="Strong"/>
                <w:sz w:val="22"/>
                <w:szCs w:val="22"/>
              </w:rPr>
              <w:t>Iteration 1 (Must-Have Requirements)</w:t>
            </w:r>
          </w:p>
          <w:p w14:paraId="7F2F3C7F" w14:textId="77777777" w:rsidR="007D0FD7" w:rsidRPr="007D0FD7" w:rsidRDefault="007D0FD7" w:rsidP="00AC1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sz w:val="20"/>
                <w:szCs w:val="20"/>
              </w:rPr>
            </w:pPr>
          </w:p>
          <w:tbl>
            <w:tblPr>
              <w:tblStyle w:val="PlainTable2"/>
              <w:tblW w:w="9331" w:type="dxa"/>
              <w:tblLook w:val="04A0" w:firstRow="1" w:lastRow="0" w:firstColumn="1" w:lastColumn="0" w:noHBand="0" w:noVBand="1"/>
            </w:tblPr>
            <w:tblGrid>
              <w:gridCol w:w="1284"/>
              <w:gridCol w:w="2359"/>
              <w:gridCol w:w="1266"/>
              <w:gridCol w:w="1029"/>
              <w:gridCol w:w="1216"/>
              <w:gridCol w:w="1260"/>
              <w:gridCol w:w="917"/>
            </w:tblGrid>
            <w:tr w:rsidR="007D0FD7" w:rsidRPr="007D0FD7" w14:paraId="48923415" w14:textId="77777777" w:rsidTr="007D0FD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hideMark/>
                </w:tcPr>
                <w:p w14:paraId="597D94B3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 ID</w:t>
                  </w:r>
                </w:p>
              </w:tc>
              <w:tc>
                <w:tcPr>
                  <w:tcW w:w="2410" w:type="dxa"/>
                  <w:hideMark/>
                </w:tcPr>
                <w:p w14:paraId="41BE7E94" w14:textId="77777777" w:rsidR="007D0FD7" w:rsidRPr="007D0FD7" w:rsidRDefault="007D0FD7" w:rsidP="007D0FD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Potential Risks</w:t>
                  </w:r>
                </w:p>
              </w:tc>
              <w:tc>
                <w:tcPr>
                  <w:tcW w:w="1276" w:type="dxa"/>
                  <w:hideMark/>
                </w:tcPr>
                <w:p w14:paraId="440ACEA7" w14:textId="77777777" w:rsidR="007D0FD7" w:rsidRPr="007D0FD7" w:rsidRDefault="007D0FD7" w:rsidP="007D0FD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MoSCoW</w:t>
                  </w:r>
                  <w:proofErr w:type="spellEnd"/>
                </w:p>
              </w:tc>
              <w:tc>
                <w:tcPr>
                  <w:tcW w:w="1039" w:type="dxa"/>
                  <w:hideMark/>
                </w:tcPr>
                <w:p w14:paraId="6DA6C32B" w14:textId="77777777" w:rsidR="007D0FD7" w:rsidRPr="007D0FD7" w:rsidRDefault="007D0FD7" w:rsidP="007D0FD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Impact</w:t>
                  </w:r>
                </w:p>
              </w:tc>
              <w:tc>
                <w:tcPr>
                  <w:tcW w:w="0" w:type="auto"/>
                  <w:hideMark/>
                </w:tcPr>
                <w:p w14:paraId="319A350B" w14:textId="77777777" w:rsidR="007D0FD7" w:rsidRPr="007D0FD7" w:rsidRDefault="007D0FD7" w:rsidP="007D0FD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Likelihood</w:t>
                  </w:r>
                </w:p>
              </w:tc>
              <w:tc>
                <w:tcPr>
                  <w:tcW w:w="1288" w:type="dxa"/>
                  <w:hideMark/>
                </w:tcPr>
                <w:p w14:paraId="03F1BA8C" w14:textId="77777777" w:rsidR="007D0FD7" w:rsidRPr="007D0FD7" w:rsidRDefault="007D0FD7" w:rsidP="007D0FD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Risk Score</w:t>
                  </w:r>
                </w:p>
              </w:tc>
              <w:tc>
                <w:tcPr>
                  <w:tcW w:w="785" w:type="dxa"/>
                  <w:hideMark/>
                </w:tcPr>
                <w:p w14:paraId="6B8E2E46" w14:textId="77777777" w:rsidR="007D0FD7" w:rsidRPr="007D0FD7" w:rsidRDefault="007D0FD7" w:rsidP="007D0FD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Priority</w:t>
                  </w:r>
                </w:p>
              </w:tc>
            </w:tr>
            <w:tr w:rsidR="007D0FD7" w:rsidRPr="007D0FD7" w14:paraId="5C1CFD04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FFC6C6"/>
                  <w:hideMark/>
                </w:tcPr>
                <w:p w14:paraId="2BE4DED3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REQ-014</w:t>
                  </w:r>
                </w:p>
              </w:tc>
              <w:tc>
                <w:tcPr>
                  <w:tcW w:w="2410" w:type="dxa"/>
                  <w:shd w:val="clear" w:color="auto" w:fill="FFC6C6"/>
                  <w:hideMark/>
                </w:tcPr>
                <w:p w14:paraId="06450C4A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Authentication failure</w:t>
                  </w:r>
                </w:p>
              </w:tc>
              <w:tc>
                <w:tcPr>
                  <w:tcW w:w="1276" w:type="dxa"/>
                  <w:shd w:val="clear" w:color="auto" w:fill="FFC6C6"/>
                  <w:hideMark/>
                </w:tcPr>
                <w:p w14:paraId="21F518E0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FFC6C6"/>
                  <w:hideMark/>
                </w:tcPr>
                <w:p w14:paraId="52C8005F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FC6C6"/>
                  <w:hideMark/>
                </w:tcPr>
                <w:p w14:paraId="5DC322CA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1288" w:type="dxa"/>
                  <w:shd w:val="clear" w:color="auto" w:fill="FFC6C6"/>
                  <w:hideMark/>
                </w:tcPr>
                <w:p w14:paraId="221A76E7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20</w:t>
                  </w:r>
                </w:p>
              </w:tc>
              <w:tc>
                <w:tcPr>
                  <w:tcW w:w="785" w:type="dxa"/>
                  <w:shd w:val="clear" w:color="auto" w:fill="FFC6C6"/>
                  <w:hideMark/>
                </w:tcPr>
                <w:p w14:paraId="6C503563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P0</w:t>
                  </w:r>
                </w:p>
              </w:tc>
            </w:tr>
            <w:tr w:rsidR="007D0FD7" w:rsidRPr="007D0FD7" w14:paraId="10F0883E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FFC6C6"/>
                  <w:hideMark/>
                </w:tcPr>
                <w:p w14:paraId="5F236B93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REQ-019</w:t>
                  </w:r>
                </w:p>
              </w:tc>
              <w:tc>
                <w:tcPr>
                  <w:tcW w:w="2410" w:type="dxa"/>
                  <w:shd w:val="clear" w:color="auto" w:fill="FFC6C6"/>
                  <w:hideMark/>
                </w:tcPr>
                <w:p w14:paraId="6CE2E088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Payment processing failure</w:t>
                  </w:r>
                </w:p>
              </w:tc>
              <w:tc>
                <w:tcPr>
                  <w:tcW w:w="1276" w:type="dxa"/>
                  <w:shd w:val="clear" w:color="auto" w:fill="FFC6C6"/>
                  <w:hideMark/>
                </w:tcPr>
                <w:p w14:paraId="56CCC474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FFC6C6"/>
                  <w:hideMark/>
                </w:tcPr>
                <w:p w14:paraId="08998A82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FC6C6"/>
                  <w:hideMark/>
                </w:tcPr>
                <w:p w14:paraId="05635414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1288" w:type="dxa"/>
                  <w:shd w:val="clear" w:color="auto" w:fill="FFC6C6"/>
                  <w:hideMark/>
                </w:tcPr>
                <w:p w14:paraId="4E9D353E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20</w:t>
                  </w:r>
                </w:p>
              </w:tc>
              <w:tc>
                <w:tcPr>
                  <w:tcW w:w="785" w:type="dxa"/>
                  <w:shd w:val="clear" w:color="auto" w:fill="FFC6C6"/>
                  <w:hideMark/>
                </w:tcPr>
                <w:p w14:paraId="00106B49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P0</w:t>
                  </w:r>
                </w:p>
              </w:tc>
            </w:tr>
            <w:tr w:rsidR="007D0FD7" w:rsidRPr="007D0FD7" w14:paraId="7720A59E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FFC6C6"/>
                  <w:hideMark/>
                </w:tcPr>
                <w:p w14:paraId="76A77941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REQ-022</w:t>
                  </w:r>
                </w:p>
              </w:tc>
              <w:tc>
                <w:tcPr>
                  <w:tcW w:w="2410" w:type="dxa"/>
                  <w:shd w:val="clear" w:color="auto" w:fill="FFC6C6"/>
                  <w:hideMark/>
                </w:tcPr>
                <w:p w14:paraId="11E3AC18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Authentication failure</w:t>
                  </w:r>
                </w:p>
              </w:tc>
              <w:tc>
                <w:tcPr>
                  <w:tcW w:w="1276" w:type="dxa"/>
                  <w:shd w:val="clear" w:color="auto" w:fill="FFC6C6"/>
                  <w:hideMark/>
                </w:tcPr>
                <w:p w14:paraId="664DD155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FFC6C6"/>
                  <w:hideMark/>
                </w:tcPr>
                <w:p w14:paraId="5264A80F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FC6C6"/>
                  <w:hideMark/>
                </w:tcPr>
                <w:p w14:paraId="7A901CCA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1288" w:type="dxa"/>
                  <w:shd w:val="clear" w:color="auto" w:fill="FFC6C6"/>
                  <w:hideMark/>
                </w:tcPr>
                <w:p w14:paraId="05AD6D51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20</w:t>
                  </w:r>
                </w:p>
              </w:tc>
              <w:tc>
                <w:tcPr>
                  <w:tcW w:w="785" w:type="dxa"/>
                  <w:shd w:val="clear" w:color="auto" w:fill="FFC6C6"/>
                  <w:hideMark/>
                </w:tcPr>
                <w:p w14:paraId="694780AF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P0</w:t>
                  </w:r>
                </w:p>
              </w:tc>
            </w:tr>
            <w:tr w:rsidR="007D0FD7" w:rsidRPr="007D0FD7" w14:paraId="0708AAFD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FAE2D5" w:themeFill="accent2" w:themeFillTint="33"/>
                  <w:hideMark/>
                </w:tcPr>
                <w:p w14:paraId="3A7E9BC1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REQ-021</w:t>
                  </w:r>
                </w:p>
              </w:tc>
              <w:tc>
                <w:tcPr>
                  <w:tcW w:w="2410" w:type="dxa"/>
                  <w:shd w:val="clear" w:color="auto" w:fill="FAE2D5" w:themeFill="accent2" w:themeFillTint="33"/>
                  <w:hideMark/>
                </w:tcPr>
                <w:p w14:paraId="262A109C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Missing order records</w:t>
                  </w:r>
                </w:p>
              </w:tc>
              <w:tc>
                <w:tcPr>
                  <w:tcW w:w="1276" w:type="dxa"/>
                  <w:shd w:val="clear" w:color="auto" w:fill="FAE2D5" w:themeFill="accent2" w:themeFillTint="33"/>
                  <w:hideMark/>
                </w:tcPr>
                <w:p w14:paraId="36CBEDD0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FAE2D5" w:themeFill="accent2" w:themeFillTint="33"/>
                  <w:hideMark/>
                </w:tcPr>
                <w:p w14:paraId="486F26CB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6B30189A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1288" w:type="dxa"/>
                  <w:shd w:val="clear" w:color="auto" w:fill="FAE2D5" w:themeFill="accent2" w:themeFillTint="33"/>
                  <w:hideMark/>
                </w:tcPr>
                <w:p w14:paraId="2F2CCA80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15</w:t>
                  </w:r>
                </w:p>
              </w:tc>
              <w:tc>
                <w:tcPr>
                  <w:tcW w:w="785" w:type="dxa"/>
                  <w:shd w:val="clear" w:color="auto" w:fill="FAE2D5" w:themeFill="accent2" w:themeFillTint="33"/>
                  <w:hideMark/>
                </w:tcPr>
                <w:p w14:paraId="64616265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P1</w:t>
                  </w:r>
                </w:p>
              </w:tc>
            </w:tr>
            <w:tr w:rsidR="007D0FD7" w:rsidRPr="007D0FD7" w14:paraId="7299C493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FAE2D5" w:themeFill="accent2" w:themeFillTint="33"/>
                  <w:hideMark/>
                </w:tcPr>
                <w:p w14:paraId="72946DC5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REQ-023</w:t>
                  </w:r>
                </w:p>
              </w:tc>
              <w:tc>
                <w:tcPr>
                  <w:tcW w:w="2410" w:type="dxa"/>
                  <w:shd w:val="clear" w:color="auto" w:fill="FAE2D5" w:themeFill="accent2" w:themeFillTint="33"/>
                  <w:hideMark/>
                </w:tcPr>
                <w:p w14:paraId="434411CE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Unauthorized access</w:t>
                  </w:r>
                </w:p>
              </w:tc>
              <w:tc>
                <w:tcPr>
                  <w:tcW w:w="1276" w:type="dxa"/>
                  <w:shd w:val="clear" w:color="auto" w:fill="FAE2D5" w:themeFill="accent2" w:themeFillTint="33"/>
                  <w:hideMark/>
                </w:tcPr>
                <w:p w14:paraId="256BF3C3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FAE2D5" w:themeFill="accent2" w:themeFillTint="33"/>
                  <w:hideMark/>
                </w:tcPr>
                <w:p w14:paraId="39735735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18E55E27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1288" w:type="dxa"/>
                  <w:shd w:val="clear" w:color="auto" w:fill="FAE2D5" w:themeFill="accent2" w:themeFillTint="33"/>
                  <w:hideMark/>
                </w:tcPr>
                <w:p w14:paraId="3259C61A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15</w:t>
                  </w:r>
                </w:p>
              </w:tc>
              <w:tc>
                <w:tcPr>
                  <w:tcW w:w="785" w:type="dxa"/>
                  <w:shd w:val="clear" w:color="auto" w:fill="FAE2D5" w:themeFill="accent2" w:themeFillTint="33"/>
                  <w:hideMark/>
                </w:tcPr>
                <w:p w14:paraId="3911954F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P1</w:t>
                  </w:r>
                </w:p>
              </w:tc>
            </w:tr>
            <w:tr w:rsidR="007D0FD7" w:rsidRPr="007D0FD7" w14:paraId="396B24FF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FAE2D5" w:themeFill="accent2" w:themeFillTint="33"/>
                  <w:hideMark/>
                </w:tcPr>
                <w:p w14:paraId="1017232E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REQ-001</w:t>
                  </w:r>
                </w:p>
              </w:tc>
              <w:tc>
                <w:tcPr>
                  <w:tcW w:w="2410" w:type="dxa"/>
                  <w:shd w:val="clear" w:color="auto" w:fill="FAE2D5" w:themeFill="accent2" w:themeFillTint="33"/>
                  <w:hideMark/>
                </w:tcPr>
                <w:p w14:paraId="62AD6537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Page load or routing failure</w:t>
                  </w:r>
                </w:p>
              </w:tc>
              <w:tc>
                <w:tcPr>
                  <w:tcW w:w="1276" w:type="dxa"/>
                  <w:shd w:val="clear" w:color="auto" w:fill="FAE2D5" w:themeFill="accent2" w:themeFillTint="33"/>
                  <w:hideMark/>
                </w:tcPr>
                <w:p w14:paraId="3110D017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FAE2D5" w:themeFill="accent2" w:themeFillTint="33"/>
                  <w:hideMark/>
                </w:tcPr>
                <w:p w14:paraId="6D0BC56A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77A16326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1288" w:type="dxa"/>
                  <w:shd w:val="clear" w:color="auto" w:fill="FAE2D5" w:themeFill="accent2" w:themeFillTint="33"/>
                  <w:hideMark/>
                </w:tcPr>
                <w:p w14:paraId="05659B86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12</w:t>
                  </w:r>
                </w:p>
              </w:tc>
              <w:tc>
                <w:tcPr>
                  <w:tcW w:w="785" w:type="dxa"/>
                  <w:shd w:val="clear" w:color="auto" w:fill="FAE2D5" w:themeFill="accent2" w:themeFillTint="33"/>
                  <w:hideMark/>
                </w:tcPr>
                <w:p w14:paraId="260C1AC1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P1</w:t>
                  </w:r>
                </w:p>
              </w:tc>
            </w:tr>
            <w:tr w:rsidR="007D0FD7" w:rsidRPr="007D0FD7" w14:paraId="5BFA23EB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FAE2D5" w:themeFill="accent2" w:themeFillTint="33"/>
                  <w:hideMark/>
                </w:tcPr>
                <w:p w14:paraId="5E771E08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REQ-004</w:t>
                  </w:r>
                </w:p>
              </w:tc>
              <w:tc>
                <w:tcPr>
                  <w:tcW w:w="2410" w:type="dxa"/>
                  <w:shd w:val="clear" w:color="auto" w:fill="FAE2D5" w:themeFill="accent2" w:themeFillTint="33"/>
                  <w:hideMark/>
                </w:tcPr>
                <w:p w14:paraId="1AC7F91E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Incorrect filtering logic</w:t>
                  </w:r>
                </w:p>
              </w:tc>
              <w:tc>
                <w:tcPr>
                  <w:tcW w:w="1276" w:type="dxa"/>
                  <w:shd w:val="clear" w:color="auto" w:fill="FAE2D5" w:themeFill="accent2" w:themeFillTint="33"/>
                  <w:hideMark/>
                </w:tcPr>
                <w:p w14:paraId="04ACB012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FAE2D5" w:themeFill="accent2" w:themeFillTint="33"/>
                  <w:hideMark/>
                </w:tcPr>
                <w:p w14:paraId="6FEB508B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317DD291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1288" w:type="dxa"/>
                  <w:shd w:val="clear" w:color="auto" w:fill="FAE2D5" w:themeFill="accent2" w:themeFillTint="33"/>
                  <w:hideMark/>
                </w:tcPr>
                <w:p w14:paraId="4303D812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12</w:t>
                  </w:r>
                </w:p>
              </w:tc>
              <w:tc>
                <w:tcPr>
                  <w:tcW w:w="785" w:type="dxa"/>
                  <w:shd w:val="clear" w:color="auto" w:fill="FAE2D5" w:themeFill="accent2" w:themeFillTint="33"/>
                  <w:hideMark/>
                </w:tcPr>
                <w:p w14:paraId="05850AC0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P1</w:t>
                  </w:r>
                </w:p>
              </w:tc>
            </w:tr>
            <w:tr w:rsidR="007D0FD7" w:rsidRPr="007D0FD7" w14:paraId="5490F473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FAE2D5" w:themeFill="accent2" w:themeFillTint="33"/>
                  <w:hideMark/>
                </w:tcPr>
                <w:p w14:paraId="2640C2BE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REQ-008</w:t>
                  </w:r>
                </w:p>
              </w:tc>
              <w:tc>
                <w:tcPr>
                  <w:tcW w:w="2410" w:type="dxa"/>
                  <w:shd w:val="clear" w:color="auto" w:fill="FAE2D5" w:themeFill="accent2" w:themeFillTint="33"/>
                  <w:hideMark/>
                </w:tcPr>
                <w:p w14:paraId="1D7BBABB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Missing or incorrect product data</w:t>
                  </w:r>
                </w:p>
              </w:tc>
              <w:tc>
                <w:tcPr>
                  <w:tcW w:w="1276" w:type="dxa"/>
                  <w:shd w:val="clear" w:color="auto" w:fill="FAE2D5" w:themeFill="accent2" w:themeFillTint="33"/>
                  <w:hideMark/>
                </w:tcPr>
                <w:p w14:paraId="2EB76B41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FAE2D5" w:themeFill="accent2" w:themeFillTint="33"/>
                  <w:hideMark/>
                </w:tcPr>
                <w:p w14:paraId="4D9A75DA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39A812D9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1288" w:type="dxa"/>
                  <w:shd w:val="clear" w:color="auto" w:fill="FAE2D5" w:themeFill="accent2" w:themeFillTint="33"/>
                  <w:hideMark/>
                </w:tcPr>
                <w:p w14:paraId="7FE7E2D3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12</w:t>
                  </w:r>
                </w:p>
              </w:tc>
              <w:tc>
                <w:tcPr>
                  <w:tcW w:w="785" w:type="dxa"/>
                  <w:shd w:val="clear" w:color="auto" w:fill="FAE2D5" w:themeFill="accent2" w:themeFillTint="33"/>
                  <w:hideMark/>
                </w:tcPr>
                <w:p w14:paraId="7DF5AA3D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P1</w:t>
                  </w:r>
                </w:p>
              </w:tc>
            </w:tr>
            <w:tr w:rsidR="007D0FD7" w:rsidRPr="007D0FD7" w14:paraId="682D4B91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FAE2D5" w:themeFill="accent2" w:themeFillTint="33"/>
                  <w:hideMark/>
                </w:tcPr>
                <w:p w14:paraId="57FEB738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REQ-009</w:t>
                  </w:r>
                </w:p>
              </w:tc>
              <w:tc>
                <w:tcPr>
                  <w:tcW w:w="2410" w:type="dxa"/>
                  <w:shd w:val="clear" w:color="auto" w:fill="FAE2D5" w:themeFill="accent2" w:themeFillTint="33"/>
                  <w:hideMark/>
                </w:tcPr>
                <w:p w14:paraId="61C7B835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Data inconsistency</w:t>
                  </w:r>
                </w:p>
              </w:tc>
              <w:tc>
                <w:tcPr>
                  <w:tcW w:w="1276" w:type="dxa"/>
                  <w:shd w:val="clear" w:color="auto" w:fill="FAE2D5" w:themeFill="accent2" w:themeFillTint="33"/>
                  <w:hideMark/>
                </w:tcPr>
                <w:p w14:paraId="45F2B36D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FAE2D5" w:themeFill="accent2" w:themeFillTint="33"/>
                  <w:hideMark/>
                </w:tcPr>
                <w:p w14:paraId="0ADA4533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729D7EE1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1288" w:type="dxa"/>
                  <w:shd w:val="clear" w:color="auto" w:fill="FAE2D5" w:themeFill="accent2" w:themeFillTint="33"/>
                  <w:hideMark/>
                </w:tcPr>
                <w:p w14:paraId="1F197746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12</w:t>
                  </w:r>
                </w:p>
              </w:tc>
              <w:tc>
                <w:tcPr>
                  <w:tcW w:w="785" w:type="dxa"/>
                  <w:shd w:val="clear" w:color="auto" w:fill="FAE2D5" w:themeFill="accent2" w:themeFillTint="33"/>
                  <w:hideMark/>
                </w:tcPr>
                <w:p w14:paraId="2F0183E2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P1</w:t>
                  </w:r>
                </w:p>
              </w:tc>
            </w:tr>
            <w:tr w:rsidR="007D0FD7" w:rsidRPr="007D0FD7" w14:paraId="05995D18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FAE2D5" w:themeFill="accent2" w:themeFillTint="33"/>
                  <w:hideMark/>
                </w:tcPr>
                <w:p w14:paraId="2CB8EB0B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REQ-024</w:t>
                  </w:r>
                </w:p>
              </w:tc>
              <w:tc>
                <w:tcPr>
                  <w:tcW w:w="2410" w:type="dxa"/>
                  <w:shd w:val="clear" w:color="auto" w:fill="FAE2D5" w:themeFill="accent2" w:themeFillTint="33"/>
                  <w:hideMark/>
                </w:tcPr>
                <w:p w14:paraId="4D1DD804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Invalid data creation</w:t>
                  </w:r>
                </w:p>
              </w:tc>
              <w:tc>
                <w:tcPr>
                  <w:tcW w:w="1276" w:type="dxa"/>
                  <w:shd w:val="clear" w:color="auto" w:fill="FAE2D5" w:themeFill="accent2" w:themeFillTint="33"/>
                  <w:hideMark/>
                </w:tcPr>
                <w:p w14:paraId="0CF4F530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FAE2D5" w:themeFill="accent2" w:themeFillTint="33"/>
                  <w:hideMark/>
                </w:tcPr>
                <w:p w14:paraId="2C6EDCD9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341B4354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1288" w:type="dxa"/>
                  <w:shd w:val="clear" w:color="auto" w:fill="FAE2D5" w:themeFill="accent2" w:themeFillTint="33"/>
                  <w:hideMark/>
                </w:tcPr>
                <w:p w14:paraId="14F2C6D5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12</w:t>
                  </w:r>
                </w:p>
              </w:tc>
              <w:tc>
                <w:tcPr>
                  <w:tcW w:w="785" w:type="dxa"/>
                  <w:shd w:val="clear" w:color="auto" w:fill="FAE2D5" w:themeFill="accent2" w:themeFillTint="33"/>
                  <w:hideMark/>
                </w:tcPr>
                <w:p w14:paraId="40C2A0A3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P1</w:t>
                  </w:r>
                </w:p>
              </w:tc>
            </w:tr>
            <w:tr w:rsidR="007D0FD7" w:rsidRPr="007D0FD7" w14:paraId="4013011E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FAE2D5" w:themeFill="accent2" w:themeFillTint="33"/>
                  <w:hideMark/>
                </w:tcPr>
                <w:p w14:paraId="679506F5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REQ-025</w:t>
                  </w:r>
                </w:p>
              </w:tc>
              <w:tc>
                <w:tcPr>
                  <w:tcW w:w="2410" w:type="dxa"/>
                  <w:shd w:val="clear" w:color="auto" w:fill="FAE2D5" w:themeFill="accent2" w:themeFillTint="33"/>
                  <w:hideMark/>
                </w:tcPr>
                <w:p w14:paraId="5B38C968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Data inconsistency</w:t>
                  </w:r>
                </w:p>
              </w:tc>
              <w:tc>
                <w:tcPr>
                  <w:tcW w:w="1276" w:type="dxa"/>
                  <w:shd w:val="clear" w:color="auto" w:fill="FAE2D5" w:themeFill="accent2" w:themeFillTint="33"/>
                  <w:hideMark/>
                </w:tcPr>
                <w:p w14:paraId="2C9383E8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FAE2D5" w:themeFill="accent2" w:themeFillTint="33"/>
                  <w:hideMark/>
                </w:tcPr>
                <w:p w14:paraId="32382F0D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3071E269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1288" w:type="dxa"/>
                  <w:shd w:val="clear" w:color="auto" w:fill="FAE2D5" w:themeFill="accent2" w:themeFillTint="33"/>
                  <w:hideMark/>
                </w:tcPr>
                <w:p w14:paraId="1C07A413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12</w:t>
                  </w:r>
                </w:p>
              </w:tc>
              <w:tc>
                <w:tcPr>
                  <w:tcW w:w="785" w:type="dxa"/>
                  <w:shd w:val="clear" w:color="auto" w:fill="FAE2D5" w:themeFill="accent2" w:themeFillTint="33"/>
                  <w:hideMark/>
                </w:tcPr>
                <w:p w14:paraId="6C2E1CC7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P1</w:t>
                  </w:r>
                </w:p>
              </w:tc>
            </w:tr>
            <w:tr w:rsidR="007D0FD7" w:rsidRPr="007D0FD7" w14:paraId="74F828F4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D9F2D0" w:themeFill="accent6" w:themeFillTint="33"/>
                  <w:hideMark/>
                </w:tcPr>
                <w:p w14:paraId="341EBB6F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REQ-026</w:t>
                  </w:r>
                </w:p>
              </w:tc>
              <w:tc>
                <w:tcPr>
                  <w:tcW w:w="2410" w:type="dxa"/>
                  <w:shd w:val="clear" w:color="auto" w:fill="D9F2D0" w:themeFill="accent6" w:themeFillTint="33"/>
                  <w:hideMark/>
                </w:tcPr>
                <w:p w14:paraId="1A095B82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Residual data exposure</w:t>
                  </w:r>
                </w:p>
              </w:tc>
              <w:tc>
                <w:tcPr>
                  <w:tcW w:w="1276" w:type="dxa"/>
                  <w:shd w:val="clear" w:color="auto" w:fill="D9F2D0" w:themeFill="accent6" w:themeFillTint="33"/>
                  <w:hideMark/>
                </w:tcPr>
                <w:p w14:paraId="740836F5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D9F2D0" w:themeFill="accent6" w:themeFillTint="33"/>
                  <w:hideMark/>
                </w:tcPr>
                <w:p w14:paraId="7A313FB3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4E65A90B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1288" w:type="dxa"/>
                  <w:shd w:val="clear" w:color="auto" w:fill="D9F2D0" w:themeFill="accent6" w:themeFillTint="33"/>
                  <w:hideMark/>
                </w:tcPr>
                <w:p w14:paraId="2D12DDF1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10</w:t>
                  </w:r>
                </w:p>
              </w:tc>
              <w:tc>
                <w:tcPr>
                  <w:tcW w:w="785" w:type="dxa"/>
                  <w:shd w:val="clear" w:color="auto" w:fill="D9F2D0" w:themeFill="accent6" w:themeFillTint="33"/>
                  <w:hideMark/>
                </w:tcPr>
                <w:p w14:paraId="47D94350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  <w:tr w:rsidR="007D0FD7" w:rsidRPr="007D0FD7" w14:paraId="539C8F07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D9F2D0" w:themeFill="accent6" w:themeFillTint="33"/>
                  <w:hideMark/>
                </w:tcPr>
                <w:p w14:paraId="6F48111F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REQ-002</w:t>
                  </w:r>
                </w:p>
              </w:tc>
              <w:tc>
                <w:tcPr>
                  <w:tcW w:w="2410" w:type="dxa"/>
                  <w:shd w:val="clear" w:color="auto" w:fill="D9F2D0" w:themeFill="accent6" w:themeFillTint="33"/>
                  <w:hideMark/>
                </w:tcPr>
                <w:p w14:paraId="3AC5D576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Broken navigation link</w:t>
                  </w:r>
                </w:p>
              </w:tc>
              <w:tc>
                <w:tcPr>
                  <w:tcW w:w="1276" w:type="dxa"/>
                  <w:shd w:val="clear" w:color="auto" w:fill="D9F2D0" w:themeFill="accent6" w:themeFillTint="33"/>
                  <w:hideMark/>
                </w:tcPr>
                <w:p w14:paraId="529AEBCE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D9F2D0" w:themeFill="accent6" w:themeFillTint="33"/>
                  <w:hideMark/>
                </w:tcPr>
                <w:p w14:paraId="1C5512CF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6BF41EE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1288" w:type="dxa"/>
                  <w:shd w:val="clear" w:color="auto" w:fill="D9F2D0" w:themeFill="accent6" w:themeFillTint="33"/>
                  <w:hideMark/>
                </w:tcPr>
                <w:p w14:paraId="7250F9CF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9</w:t>
                  </w:r>
                </w:p>
              </w:tc>
              <w:tc>
                <w:tcPr>
                  <w:tcW w:w="785" w:type="dxa"/>
                  <w:shd w:val="clear" w:color="auto" w:fill="D9F2D0" w:themeFill="accent6" w:themeFillTint="33"/>
                  <w:hideMark/>
                </w:tcPr>
                <w:p w14:paraId="278C7CCD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  <w:tr w:rsidR="007D0FD7" w:rsidRPr="007D0FD7" w14:paraId="7C331D2D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D9F2D0" w:themeFill="accent6" w:themeFillTint="33"/>
                  <w:hideMark/>
                </w:tcPr>
                <w:p w14:paraId="3827CF1E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REQ-007</w:t>
                  </w:r>
                </w:p>
              </w:tc>
              <w:tc>
                <w:tcPr>
                  <w:tcW w:w="2410" w:type="dxa"/>
                  <w:shd w:val="clear" w:color="auto" w:fill="D9F2D0" w:themeFill="accent6" w:themeFillTint="33"/>
                  <w:hideMark/>
                </w:tcPr>
                <w:p w14:paraId="6A4187FD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Broken product link</w:t>
                  </w:r>
                </w:p>
              </w:tc>
              <w:tc>
                <w:tcPr>
                  <w:tcW w:w="1276" w:type="dxa"/>
                  <w:shd w:val="clear" w:color="auto" w:fill="D9F2D0" w:themeFill="accent6" w:themeFillTint="33"/>
                  <w:hideMark/>
                </w:tcPr>
                <w:p w14:paraId="6F0AE9CC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D9F2D0" w:themeFill="accent6" w:themeFillTint="33"/>
                  <w:hideMark/>
                </w:tcPr>
                <w:p w14:paraId="10B81EBD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27FF43B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1288" w:type="dxa"/>
                  <w:shd w:val="clear" w:color="auto" w:fill="D9F2D0" w:themeFill="accent6" w:themeFillTint="33"/>
                  <w:hideMark/>
                </w:tcPr>
                <w:p w14:paraId="01C93E6C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9</w:t>
                  </w:r>
                </w:p>
              </w:tc>
              <w:tc>
                <w:tcPr>
                  <w:tcW w:w="785" w:type="dxa"/>
                  <w:shd w:val="clear" w:color="auto" w:fill="D9F2D0" w:themeFill="accent6" w:themeFillTint="33"/>
                  <w:hideMark/>
                </w:tcPr>
                <w:p w14:paraId="206C778D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  <w:tr w:rsidR="007D0FD7" w:rsidRPr="007D0FD7" w14:paraId="5B5D60C4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D9F2D0" w:themeFill="accent6" w:themeFillTint="33"/>
                  <w:hideMark/>
                </w:tcPr>
                <w:p w14:paraId="4FF3526A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REQ-016</w:t>
                  </w:r>
                </w:p>
              </w:tc>
              <w:tc>
                <w:tcPr>
                  <w:tcW w:w="2410" w:type="dxa"/>
                  <w:shd w:val="clear" w:color="auto" w:fill="D9F2D0" w:themeFill="accent6" w:themeFillTint="33"/>
                  <w:hideMark/>
                </w:tcPr>
                <w:p w14:paraId="44AD8B24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Broken access flow</w:t>
                  </w:r>
                </w:p>
              </w:tc>
              <w:tc>
                <w:tcPr>
                  <w:tcW w:w="1276" w:type="dxa"/>
                  <w:shd w:val="clear" w:color="auto" w:fill="D9F2D0" w:themeFill="accent6" w:themeFillTint="33"/>
                  <w:hideMark/>
                </w:tcPr>
                <w:p w14:paraId="50BFCDBA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D9F2D0" w:themeFill="accent6" w:themeFillTint="33"/>
                  <w:hideMark/>
                </w:tcPr>
                <w:p w14:paraId="694436C1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78F57050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1288" w:type="dxa"/>
                  <w:shd w:val="clear" w:color="auto" w:fill="D9F2D0" w:themeFill="accent6" w:themeFillTint="33"/>
                  <w:hideMark/>
                </w:tcPr>
                <w:p w14:paraId="7AE2A3F8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8</w:t>
                  </w:r>
                </w:p>
              </w:tc>
              <w:tc>
                <w:tcPr>
                  <w:tcW w:w="785" w:type="dxa"/>
                  <w:shd w:val="clear" w:color="auto" w:fill="D9F2D0" w:themeFill="accent6" w:themeFillTint="33"/>
                  <w:hideMark/>
                </w:tcPr>
                <w:p w14:paraId="63B96B7C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  <w:tr w:rsidR="007D0FD7" w:rsidRPr="007D0FD7" w14:paraId="29CD7D3E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D9F2D0" w:themeFill="accent6" w:themeFillTint="33"/>
                  <w:hideMark/>
                </w:tcPr>
                <w:p w14:paraId="28562E8C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REQ-017</w:t>
                  </w:r>
                </w:p>
              </w:tc>
              <w:tc>
                <w:tcPr>
                  <w:tcW w:w="2410" w:type="dxa"/>
                  <w:shd w:val="clear" w:color="auto" w:fill="D9F2D0" w:themeFill="accent6" w:themeFillTint="33"/>
                  <w:hideMark/>
                </w:tcPr>
                <w:p w14:paraId="0D44878E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Data persistence failure</w:t>
                  </w:r>
                </w:p>
              </w:tc>
              <w:tc>
                <w:tcPr>
                  <w:tcW w:w="1276" w:type="dxa"/>
                  <w:shd w:val="clear" w:color="auto" w:fill="D9F2D0" w:themeFill="accent6" w:themeFillTint="33"/>
                  <w:hideMark/>
                </w:tcPr>
                <w:p w14:paraId="19110C22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D9F2D0" w:themeFill="accent6" w:themeFillTint="33"/>
                  <w:hideMark/>
                </w:tcPr>
                <w:p w14:paraId="3E0B3B02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4FE3A094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1288" w:type="dxa"/>
                  <w:shd w:val="clear" w:color="auto" w:fill="D9F2D0" w:themeFill="accent6" w:themeFillTint="33"/>
                  <w:hideMark/>
                </w:tcPr>
                <w:p w14:paraId="6A943A56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8</w:t>
                  </w:r>
                </w:p>
              </w:tc>
              <w:tc>
                <w:tcPr>
                  <w:tcW w:w="785" w:type="dxa"/>
                  <w:shd w:val="clear" w:color="auto" w:fill="D9F2D0" w:themeFill="accent6" w:themeFillTint="33"/>
                  <w:hideMark/>
                </w:tcPr>
                <w:p w14:paraId="538ED6A6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  <w:tr w:rsidR="007D0FD7" w:rsidRPr="007D0FD7" w14:paraId="46C884F8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D9F2D0" w:themeFill="accent6" w:themeFillTint="33"/>
                  <w:hideMark/>
                </w:tcPr>
                <w:p w14:paraId="4B4A6C52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REQ-005</w:t>
                  </w:r>
                </w:p>
              </w:tc>
              <w:tc>
                <w:tcPr>
                  <w:tcW w:w="2410" w:type="dxa"/>
                  <w:shd w:val="clear" w:color="auto" w:fill="D9F2D0" w:themeFill="accent6" w:themeFillTint="33"/>
                  <w:hideMark/>
                </w:tcPr>
                <w:p w14:paraId="012A537E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Filter state not reset</w:t>
                  </w:r>
                </w:p>
              </w:tc>
              <w:tc>
                <w:tcPr>
                  <w:tcW w:w="1276" w:type="dxa"/>
                  <w:shd w:val="clear" w:color="auto" w:fill="D9F2D0" w:themeFill="accent6" w:themeFillTint="33"/>
                  <w:hideMark/>
                </w:tcPr>
                <w:p w14:paraId="4FD1CA1C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D9F2D0" w:themeFill="accent6" w:themeFillTint="33"/>
                  <w:hideMark/>
                </w:tcPr>
                <w:p w14:paraId="3E437D00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3E1F2C5C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1288" w:type="dxa"/>
                  <w:shd w:val="clear" w:color="auto" w:fill="D9F2D0" w:themeFill="accent6" w:themeFillTint="33"/>
                  <w:hideMark/>
                </w:tcPr>
                <w:p w14:paraId="4CF5AA93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6</w:t>
                  </w:r>
                </w:p>
              </w:tc>
              <w:tc>
                <w:tcPr>
                  <w:tcW w:w="785" w:type="dxa"/>
                  <w:shd w:val="clear" w:color="auto" w:fill="D9F2D0" w:themeFill="accent6" w:themeFillTint="33"/>
                  <w:hideMark/>
                </w:tcPr>
                <w:p w14:paraId="079DAB7D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  <w:tr w:rsidR="007D0FD7" w:rsidRPr="007D0FD7" w14:paraId="0DB69EBE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D9F2D0" w:themeFill="accent6" w:themeFillTint="33"/>
                  <w:hideMark/>
                </w:tcPr>
                <w:p w14:paraId="15A1FE88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REQ-006</w:t>
                  </w:r>
                </w:p>
              </w:tc>
              <w:tc>
                <w:tcPr>
                  <w:tcW w:w="2410" w:type="dxa"/>
                  <w:shd w:val="clear" w:color="auto" w:fill="D9F2D0" w:themeFill="accent6" w:themeFillTint="33"/>
                  <w:hideMark/>
                </w:tcPr>
                <w:p w14:paraId="02AE521F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User confusion due to empty results</w:t>
                  </w:r>
                </w:p>
              </w:tc>
              <w:tc>
                <w:tcPr>
                  <w:tcW w:w="1276" w:type="dxa"/>
                  <w:shd w:val="clear" w:color="auto" w:fill="D9F2D0" w:themeFill="accent6" w:themeFillTint="33"/>
                  <w:hideMark/>
                </w:tcPr>
                <w:p w14:paraId="749110E7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D9F2D0" w:themeFill="accent6" w:themeFillTint="33"/>
                  <w:hideMark/>
                </w:tcPr>
                <w:p w14:paraId="7C425D1C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18FB015F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1288" w:type="dxa"/>
                  <w:shd w:val="clear" w:color="auto" w:fill="D9F2D0" w:themeFill="accent6" w:themeFillTint="33"/>
                  <w:hideMark/>
                </w:tcPr>
                <w:p w14:paraId="70705946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6</w:t>
                  </w:r>
                </w:p>
              </w:tc>
              <w:tc>
                <w:tcPr>
                  <w:tcW w:w="785" w:type="dxa"/>
                  <w:shd w:val="clear" w:color="auto" w:fill="D9F2D0" w:themeFill="accent6" w:themeFillTint="33"/>
                  <w:hideMark/>
                </w:tcPr>
                <w:p w14:paraId="211DC260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  <w:tr w:rsidR="007D0FD7" w:rsidRPr="007D0FD7" w14:paraId="729DD635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D9F2D0" w:themeFill="accent6" w:themeFillTint="33"/>
                  <w:hideMark/>
                </w:tcPr>
                <w:p w14:paraId="31F4858A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REQ-011</w:t>
                  </w:r>
                </w:p>
              </w:tc>
              <w:tc>
                <w:tcPr>
                  <w:tcW w:w="2410" w:type="dxa"/>
                  <w:shd w:val="clear" w:color="auto" w:fill="D9F2D0" w:themeFill="accent6" w:themeFillTint="33"/>
                  <w:hideMark/>
                </w:tcPr>
                <w:p w14:paraId="0CB3C08C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Session handling issues</w:t>
                  </w:r>
                </w:p>
              </w:tc>
              <w:tc>
                <w:tcPr>
                  <w:tcW w:w="1276" w:type="dxa"/>
                  <w:shd w:val="clear" w:color="auto" w:fill="D9F2D0" w:themeFill="accent6" w:themeFillTint="33"/>
                  <w:hideMark/>
                </w:tcPr>
                <w:p w14:paraId="66EE8449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D9F2D0" w:themeFill="accent6" w:themeFillTint="33"/>
                  <w:hideMark/>
                </w:tcPr>
                <w:p w14:paraId="6755E505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653FDE5C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1288" w:type="dxa"/>
                  <w:shd w:val="clear" w:color="auto" w:fill="D9F2D0" w:themeFill="accent6" w:themeFillTint="33"/>
                  <w:hideMark/>
                </w:tcPr>
                <w:p w14:paraId="5E425EB0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6</w:t>
                  </w:r>
                </w:p>
              </w:tc>
              <w:tc>
                <w:tcPr>
                  <w:tcW w:w="785" w:type="dxa"/>
                  <w:shd w:val="clear" w:color="auto" w:fill="D9F2D0" w:themeFill="accent6" w:themeFillTint="33"/>
                  <w:hideMark/>
                </w:tcPr>
                <w:p w14:paraId="33377C07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  <w:tr w:rsidR="007D0FD7" w:rsidRPr="007D0FD7" w14:paraId="1AF930AA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D9F2D0" w:themeFill="accent6" w:themeFillTint="33"/>
                  <w:hideMark/>
                </w:tcPr>
                <w:p w14:paraId="2C2F9BE7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t>REQ-012</w:t>
                  </w:r>
                </w:p>
              </w:tc>
              <w:tc>
                <w:tcPr>
                  <w:tcW w:w="2410" w:type="dxa"/>
                  <w:shd w:val="clear" w:color="auto" w:fill="D9F2D0" w:themeFill="accent6" w:themeFillTint="33"/>
                  <w:hideMark/>
                </w:tcPr>
                <w:p w14:paraId="397CAF15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Homepage rendering issues</w:t>
                  </w:r>
                </w:p>
              </w:tc>
              <w:tc>
                <w:tcPr>
                  <w:tcW w:w="1276" w:type="dxa"/>
                  <w:shd w:val="clear" w:color="auto" w:fill="D9F2D0" w:themeFill="accent6" w:themeFillTint="33"/>
                  <w:hideMark/>
                </w:tcPr>
                <w:p w14:paraId="7F557B03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D9F2D0" w:themeFill="accent6" w:themeFillTint="33"/>
                  <w:hideMark/>
                </w:tcPr>
                <w:p w14:paraId="0D5D1FBF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4897AD64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1288" w:type="dxa"/>
                  <w:shd w:val="clear" w:color="auto" w:fill="D9F2D0" w:themeFill="accent6" w:themeFillTint="33"/>
                  <w:hideMark/>
                </w:tcPr>
                <w:p w14:paraId="7DE3A858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6</w:t>
                  </w:r>
                </w:p>
              </w:tc>
              <w:tc>
                <w:tcPr>
                  <w:tcW w:w="785" w:type="dxa"/>
                  <w:shd w:val="clear" w:color="auto" w:fill="D9F2D0" w:themeFill="accent6" w:themeFillTint="33"/>
                  <w:hideMark/>
                </w:tcPr>
                <w:p w14:paraId="21BE4210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  <w:tr w:rsidR="007D0FD7" w:rsidRPr="007D0FD7" w14:paraId="07A95BDD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7" w:type="dxa"/>
                  <w:shd w:val="clear" w:color="auto" w:fill="D9F2D0" w:themeFill="accent6" w:themeFillTint="33"/>
                  <w:hideMark/>
                </w:tcPr>
                <w:p w14:paraId="64CC9CDB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REQ-013</w:t>
                  </w:r>
                </w:p>
              </w:tc>
              <w:tc>
                <w:tcPr>
                  <w:tcW w:w="2410" w:type="dxa"/>
                  <w:shd w:val="clear" w:color="auto" w:fill="D9F2D0" w:themeFill="accent6" w:themeFillTint="33"/>
                  <w:hideMark/>
                </w:tcPr>
                <w:p w14:paraId="18AA791E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Broken redirect</w:t>
                  </w:r>
                </w:p>
              </w:tc>
              <w:tc>
                <w:tcPr>
                  <w:tcW w:w="1276" w:type="dxa"/>
                  <w:shd w:val="clear" w:color="auto" w:fill="D9F2D0" w:themeFill="accent6" w:themeFillTint="33"/>
                  <w:hideMark/>
                </w:tcPr>
                <w:p w14:paraId="5EF53B87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Must-Have</w:t>
                  </w:r>
                </w:p>
              </w:tc>
              <w:tc>
                <w:tcPr>
                  <w:tcW w:w="1039" w:type="dxa"/>
                  <w:shd w:val="clear" w:color="auto" w:fill="D9F2D0" w:themeFill="accent6" w:themeFillTint="33"/>
                  <w:hideMark/>
                </w:tcPr>
                <w:p w14:paraId="00F99CC3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2FF9BD7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1288" w:type="dxa"/>
                  <w:shd w:val="clear" w:color="auto" w:fill="D9F2D0" w:themeFill="accent6" w:themeFillTint="33"/>
                  <w:hideMark/>
                </w:tcPr>
                <w:p w14:paraId="230A4706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6</w:t>
                  </w:r>
                </w:p>
              </w:tc>
              <w:tc>
                <w:tcPr>
                  <w:tcW w:w="785" w:type="dxa"/>
                  <w:shd w:val="clear" w:color="auto" w:fill="D9F2D0" w:themeFill="accent6" w:themeFillTint="33"/>
                  <w:hideMark/>
                </w:tcPr>
                <w:p w14:paraId="5C536DD5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</w:tbl>
          <w:p w14:paraId="6C3874F1" w14:textId="77777777" w:rsidR="007D0FD7" w:rsidRDefault="007D0FD7" w:rsidP="00AC1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BE3B5C6" w14:textId="5AA9535E" w:rsidR="007D0FD7" w:rsidRPr="00A56C8E" w:rsidRDefault="007D0FD7" w:rsidP="007D0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sz w:val="22"/>
                <w:szCs w:val="22"/>
              </w:rPr>
            </w:pPr>
            <w:r w:rsidRPr="00A56C8E">
              <w:rPr>
                <w:rStyle w:val="Strong"/>
                <w:sz w:val="22"/>
                <w:szCs w:val="22"/>
              </w:rPr>
              <w:t xml:space="preserve">Iteration </w:t>
            </w:r>
            <w:r w:rsidRPr="00A56C8E">
              <w:rPr>
                <w:rStyle w:val="Strong"/>
                <w:sz w:val="22"/>
                <w:szCs w:val="22"/>
              </w:rPr>
              <w:t>2 (Should</w:t>
            </w:r>
            <w:r w:rsidRPr="00A56C8E">
              <w:rPr>
                <w:rStyle w:val="Strong"/>
                <w:sz w:val="22"/>
                <w:szCs w:val="22"/>
              </w:rPr>
              <w:t>-</w:t>
            </w:r>
            <w:r w:rsidRPr="00A56C8E">
              <w:rPr>
                <w:rStyle w:val="Strong"/>
                <w:sz w:val="22"/>
                <w:szCs w:val="22"/>
              </w:rPr>
              <w:t>H</w:t>
            </w:r>
            <w:r w:rsidRPr="00A56C8E">
              <w:rPr>
                <w:rStyle w:val="Strong"/>
                <w:sz w:val="22"/>
                <w:szCs w:val="22"/>
              </w:rPr>
              <w:t>ave Requirements)</w:t>
            </w:r>
          </w:p>
          <w:p w14:paraId="363220A5" w14:textId="77777777" w:rsidR="007D0FD7" w:rsidRDefault="007D0FD7" w:rsidP="00AC1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tbl>
            <w:tblPr>
              <w:tblStyle w:val="PlainTable2"/>
              <w:tblW w:w="0" w:type="dxa"/>
              <w:tblLook w:val="04A0" w:firstRow="1" w:lastRow="0" w:firstColumn="1" w:lastColumn="0" w:noHBand="0" w:noVBand="1"/>
            </w:tblPr>
            <w:tblGrid>
              <w:gridCol w:w="1050"/>
              <w:gridCol w:w="2607"/>
              <w:gridCol w:w="1373"/>
              <w:gridCol w:w="861"/>
              <w:gridCol w:w="1216"/>
              <w:gridCol w:w="1250"/>
              <w:gridCol w:w="917"/>
            </w:tblGrid>
            <w:tr w:rsidR="007D0FD7" w:rsidRPr="007D0FD7" w14:paraId="5196FCED" w14:textId="77777777" w:rsidTr="007D0FD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CF9706E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 ID</w:t>
                  </w:r>
                </w:p>
              </w:tc>
              <w:tc>
                <w:tcPr>
                  <w:tcW w:w="0" w:type="auto"/>
                  <w:hideMark/>
                </w:tcPr>
                <w:p w14:paraId="285AE522" w14:textId="77777777" w:rsidR="007D0FD7" w:rsidRPr="007D0FD7" w:rsidRDefault="007D0FD7" w:rsidP="007D0FD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Potential Risks</w:t>
                  </w:r>
                </w:p>
              </w:tc>
              <w:tc>
                <w:tcPr>
                  <w:tcW w:w="0" w:type="auto"/>
                  <w:hideMark/>
                </w:tcPr>
                <w:p w14:paraId="42151388" w14:textId="77777777" w:rsidR="007D0FD7" w:rsidRPr="007D0FD7" w:rsidRDefault="007D0FD7" w:rsidP="007D0FD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MoSCoW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D9B1B81" w14:textId="77777777" w:rsidR="007D0FD7" w:rsidRPr="007D0FD7" w:rsidRDefault="007D0FD7" w:rsidP="007D0FD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Impact</w:t>
                  </w:r>
                </w:p>
              </w:tc>
              <w:tc>
                <w:tcPr>
                  <w:tcW w:w="0" w:type="auto"/>
                  <w:hideMark/>
                </w:tcPr>
                <w:p w14:paraId="027AE834" w14:textId="77777777" w:rsidR="007D0FD7" w:rsidRPr="007D0FD7" w:rsidRDefault="007D0FD7" w:rsidP="007D0FD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Likelihood</w:t>
                  </w:r>
                </w:p>
              </w:tc>
              <w:tc>
                <w:tcPr>
                  <w:tcW w:w="0" w:type="auto"/>
                  <w:hideMark/>
                </w:tcPr>
                <w:p w14:paraId="402AB92E" w14:textId="77777777" w:rsidR="007D0FD7" w:rsidRPr="007D0FD7" w:rsidRDefault="007D0FD7" w:rsidP="007D0FD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Risk Score</w:t>
                  </w:r>
                </w:p>
              </w:tc>
              <w:tc>
                <w:tcPr>
                  <w:tcW w:w="0" w:type="auto"/>
                  <w:hideMark/>
                </w:tcPr>
                <w:p w14:paraId="420EEC96" w14:textId="77777777" w:rsidR="007D0FD7" w:rsidRPr="007D0FD7" w:rsidRDefault="007D0FD7" w:rsidP="007D0FD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Priority</w:t>
                  </w:r>
                </w:p>
              </w:tc>
            </w:tr>
            <w:tr w:rsidR="007D0FD7" w:rsidRPr="007D0FD7" w14:paraId="74AAAE22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FAE2D5" w:themeFill="accent2" w:themeFillTint="33"/>
                  <w:hideMark/>
                </w:tcPr>
                <w:p w14:paraId="2871E00C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REQ-010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33ACFEEE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Session persistence failure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0EBCD0BF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Should-Have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7CA0F285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4584CEEE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1303489F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12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0005AC2B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P1</w:t>
                  </w:r>
                </w:p>
              </w:tc>
            </w:tr>
            <w:tr w:rsidR="007D0FD7" w:rsidRPr="007D0FD7" w14:paraId="4A2FFAB3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FAE2D5" w:themeFill="accent2" w:themeFillTint="33"/>
                  <w:hideMark/>
                </w:tcPr>
                <w:p w14:paraId="52E73740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REQ-020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0B3F856B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Missing confirmation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1EEE1451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Should-Have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2E8E34FA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20933496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4A552932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12</w:t>
                  </w:r>
                </w:p>
              </w:tc>
              <w:tc>
                <w:tcPr>
                  <w:tcW w:w="0" w:type="auto"/>
                  <w:shd w:val="clear" w:color="auto" w:fill="FAE2D5" w:themeFill="accent2" w:themeFillTint="33"/>
                  <w:hideMark/>
                </w:tcPr>
                <w:p w14:paraId="401A40AD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P1</w:t>
                  </w:r>
                </w:p>
              </w:tc>
            </w:tr>
            <w:tr w:rsidR="007D0FD7" w:rsidRPr="007D0FD7" w14:paraId="4374D5E5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D9F2D0" w:themeFill="accent6" w:themeFillTint="33"/>
                  <w:hideMark/>
                </w:tcPr>
                <w:p w14:paraId="2DB1744E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REQ-015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BC78E8F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Improper error handling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1B4BC99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Should-Have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DB3F959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4C7194EA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3C6AADB9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9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63976E71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  <w:tr w:rsidR="007D0FD7" w:rsidRPr="007D0FD7" w14:paraId="0C32DCC1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D9F2D0" w:themeFill="accent6" w:themeFillTint="33"/>
                  <w:hideMark/>
                </w:tcPr>
                <w:p w14:paraId="743E7ACB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REQ-003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1BF9BE53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Incorrect access restriction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707444D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Should-Have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4CD4291F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23A5A5D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13A95BEF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63389181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  <w:tr w:rsidR="007D0FD7" w:rsidRPr="007D0FD7" w14:paraId="51C20CF8" w14:textId="77777777" w:rsidTr="007D0FD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D9F2D0" w:themeFill="accent6" w:themeFillTint="33"/>
                  <w:hideMark/>
                </w:tcPr>
                <w:p w14:paraId="164B9841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REQ-027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6D1CBBAB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Incorrect role assignment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025888F5" w14:textId="77777777" w:rsidR="007D0FD7" w:rsidRPr="007D0FD7" w:rsidRDefault="007D0FD7" w:rsidP="007D0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Should-Have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198ADFF8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7FBEF313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B8029C5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ECF4CCC" w14:textId="77777777" w:rsidR="007D0FD7" w:rsidRPr="007D0FD7" w:rsidRDefault="007D0FD7" w:rsidP="007D0FD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  <w:tr w:rsidR="007D0FD7" w:rsidRPr="007D0FD7" w14:paraId="0ED85A99" w14:textId="77777777" w:rsidTr="007D0FD7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D9F2D0" w:themeFill="accent6" w:themeFillTint="33"/>
                  <w:hideMark/>
                </w:tcPr>
                <w:p w14:paraId="1C785E49" w14:textId="77777777" w:rsidR="007D0FD7" w:rsidRPr="007D0FD7" w:rsidRDefault="007D0FD7" w:rsidP="007D0FD7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REQ-018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0C5E857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Session sync issues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536F38EE" w14:textId="77777777" w:rsidR="007D0FD7" w:rsidRPr="007D0FD7" w:rsidRDefault="007D0FD7" w:rsidP="007D0F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Should-Have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6CE7EECE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18C147B4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49E88966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D9F2D0" w:themeFill="accent6" w:themeFillTint="33"/>
                  <w:hideMark/>
                </w:tcPr>
                <w:p w14:paraId="78EBF30E" w14:textId="77777777" w:rsidR="007D0FD7" w:rsidRPr="007D0FD7" w:rsidRDefault="007D0FD7" w:rsidP="007D0FD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7D0FD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P2</w:t>
                  </w:r>
                </w:p>
              </w:tc>
            </w:tr>
          </w:tbl>
          <w:p w14:paraId="4A99FD49" w14:textId="65E63748" w:rsidR="007D0FD7" w:rsidRPr="0056015D" w:rsidRDefault="007D0FD7" w:rsidP="00AC1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854BC" w:rsidRPr="00F537BC" w14:paraId="3BD09234" w14:textId="77777777" w:rsidTr="00012EC4">
        <w:trPr>
          <w:trHeight w:val="3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pct"/>
            <w:vMerge w:val="restart"/>
          </w:tcPr>
          <w:p w14:paraId="7AF3A310" w14:textId="23D7B6FE" w:rsidR="006854BC" w:rsidRPr="000224AD" w:rsidRDefault="006854BC" w:rsidP="00AC1F80">
            <w:pPr>
              <w:spacing w:before="240"/>
              <w:jc w:val="both"/>
              <w:rPr>
                <w:b w:val="0"/>
                <w:bCs w:val="0"/>
                <w:sz w:val="22"/>
                <w:szCs w:val="22"/>
              </w:rPr>
            </w:pPr>
            <w:r w:rsidRPr="000224AD">
              <w:rPr>
                <w:rFonts w:hint="eastAsia"/>
                <w:sz w:val="22"/>
                <w:szCs w:val="22"/>
              </w:rPr>
              <w:lastRenderedPageBreak/>
              <w:t>Risk Assessment &amp;</w:t>
            </w:r>
            <w:r>
              <w:rPr>
                <w:rFonts w:hint="eastAsia"/>
                <w:b w:val="0"/>
                <w:bCs w:val="0"/>
                <w:sz w:val="22"/>
                <w:szCs w:val="22"/>
              </w:rPr>
              <w:t xml:space="preserve"> </w:t>
            </w:r>
            <w:r w:rsidRPr="000224AD">
              <w:rPr>
                <w:rFonts w:hint="eastAsia"/>
                <w:sz w:val="22"/>
                <w:szCs w:val="22"/>
              </w:rPr>
              <w:t>Mitigation Strategy</w:t>
            </w:r>
          </w:p>
        </w:tc>
        <w:tc>
          <w:tcPr>
            <w:tcW w:w="4298" w:type="pct"/>
            <w:gridSpan w:val="4"/>
            <w:tcBorders>
              <w:bottom w:val="single" w:sz="4" w:space="0" w:color="auto"/>
            </w:tcBorders>
          </w:tcPr>
          <w:p w14:paraId="2D7E91F4" w14:textId="77777777" w:rsidR="006854BC" w:rsidRPr="00A56C8E" w:rsidRDefault="006854BC" w:rsidP="00012EC4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US"/>
              </w:rPr>
            </w:pPr>
            <w:r w:rsidRPr="00A56C8E">
              <w:rPr>
                <w:b/>
                <w:bCs/>
                <w:sz w:val="22"/>
                <w:szCs w:val="22"/>
                <w:lang w:val="en-US"/>
              </w:rPr>
              <w:t>Security (Critical – P0)</w:t>
            </w:r>
          </w:p>
          <w:p w14:paraId="6BB1FE27" w14:textId="0FA00792" w:rsidR="006854BC" w:rsidRPr="006854BC" w:rsidRDefault="006854BC" w:rsidP="006854BC">
            <w:pPr>
              <w:pStyle w:val="ListParagraph"/>
              <w:numPr>
                <w:ilvl w:val="0"/>
                <w:numId w:val="77"/>
              </w:num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Related Requirements:</w:t>
            </w:r>
            <w:r w:rsidRPr="006854BC">
              <w:rPr>
                <w:sz w:val="20"/>
                <w:szCs w:val="20"/>
              </w:rPr>
              <w:br/>
              <w:t>REQ-014, REQ-019, REQ-022</w:t>
            </w:r>
          </w:p>
          <w:p w14:paraId="26700712" w14:textId="24E75CFD" w:rsidR="006854BC" w:rsidRPr="006854BC" w:rsidRDefault="006854BC" w:rsidP="006854BC">
            <w:pPr>
              <w:pStyle w:val="ListParagraph"/>
              <w:numPr>
                <w:ilvl w:val="0"/>
                <w:numId w:val="77"/>
              </w:num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Risk Characteristics:</w:t>
            </w:r>
          </w:p>
          <w:p w14:paraId="32CBFC68" w14:textId="77777777" w:rsidR="006854BC" w:rsidRPr="006854BC" w:rsidRDefault="006854BC" w:rsidP="006854BC">
            <w:pPr>
              <w:numPr>
                <w:ilvl w:val="0"/>
                <w:numId w:val="7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Authentication and payment processing failures</w:t>
            </w:r>
          </w:p>
          <w:p w14:paraId="569EE477" w14:textId="77777777" w:rsidR="006854BC" w:rsidRPr="006854BC" w:rsidRDefault="006854BC" w:rsidP="006854BC">
            <w:pPr>
              <w:numPr>
                <w:ilvl w:val="0"/>
                <w:numId w:val="7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Direct risk of data breach, financial loss, and system compromise</w:t>
            </w:r>
          </w:p>
          <w:p w14:paraId="28AF9C66" w14:textId="5DBFE867" w:rsidR="006854BC" w:rsidRPr="006854BC" w:rsidRDefault="006854BC" w:rsidP="006854BC">
            <w:pPr>
              <w:pStyle w:val="ListParagraph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Mitigation Strategy:</w:t>
            </w:r>
          </w:p>
          <w:p w14:paraId="740FAF7F" w14:textId="77777777" w:rsidR="006854BC" w:rsidRPr="00BD074C" w:rsidRDefault="006854BC" w:rsidP="006854BC">
            <w:pPr>
              <w:pStyle w:val="ListParagraph"/>
              <w:numPr>
                <w:ilvl w:val="0"/>
                <w:numId w:val="67"/>
              </w:num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074C">
              <w:rPr>
                <w:sz w:val="20"/>
                <w:szCs w:val="20"/>
              </w:rPr>
              <w:t xml:space="preserve">Perform </w:t>
            </w:r>
            <w:r w:rsidRPr="00BD074C">
              <w:rPr>
                <w:b/>
                <w:bCs/>
                <w:sz w:val="20"/>
                <w:szCs w:val="20"/>
              </w:rPr>
              <w:t>API-level security testing</w:t>
            </w:r>
            <w:r w:rsidRPr="00BD074C">
              <w:rPr>
                <w:sz w:val="20"/>
                <w:szCs w:val="20"/>
              </w:rPr>
              <w:t xml:space="preserve"> focusing on authentication, authorization, and payment endpoints</w:t>
            </w:r>
          </w:p>
          <w:p w14:paraId="18CC8F0E" w14:textId="77777777" w:rsidR="006854BC" w:rsidRPr="00BD074C" w:rsidRDefault="006854BC" w:rsidP="006854BC">
            <w:pPr>
              <w:pStyle w:val="ListParagraph"/>
              <w:numPr>
                <w:ilvl w:val="0"/>
                <w:numId w:val="67"/>
              </w:num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074C">
              <w:rPr>
                <w:sz w:val="20"/>
                <w:szCs w:val="20"/>
              </w:rPr>
              <w:t xml:space="preserve">Validate </w:t>
            </w:r>
            <w:r w:rsidRPr="00BD074C">
              <w:rPr>
                <w:b/>
                <w:bCs/>
                <w:sz w:val="20"/>
                <w:szCs w:val="20"/>
              </w:rPr>
              <w:t>access control, token handling, and data validation</w:t>
            </w:r>
          </w:p>
          <w:p w14:paraId="7A98BF8F" w14:textId="77777777" w:rsidR="006854BC" w:rsidRPr="00BD074C" w:rsidRDefault="006854BC" w:rsidP="006854BC">
            <w:pPr>
              <w:pStyle w:val="ListParagraph"/>
              <w:numPr>
                <w:ilvl w:val="0"/>
                <w:numId w:val="67"/>
              </w:num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074C">
              <w:rPr>
                <w:sz w:val="20"/>
                <w:szCs w:val="20"/>
              </w:rPr>
              <w:t xml:space="preserve">Execute </w:t>
            </w:r>
            <w:r w:rsidRPr="00BD074C">
              <w:rPr>
                <w:b/>
                <w:bCs/>
                <w:sz w:val="20"/>
                <w:szCs w:val="20"/>
              </w:rPr>
              <w:t>targeted exploratory testing</w:t>
            </w:r>
            <w:r w:rsidRPr="00BD074C">
              <w:rPr>
                <w:sz w:val="20"/>
                <w:szCs w:val="20"/>
              </w:rPr>
              <w:t xml:space="preserve"> around security edge cases and failure scenarios</w:t>
            </w:r>
          </w:p>
          <w:p w14:paraId="6FC38BA1" w14:textId="4EEBAE4D" w:rsidR="006854BC" w:rsidRPr="006854BC" w:rsidRDefault="006854BC" w:rsidP="006854BC">
            <w:pPr>
              <w:pStyle w:val="ListParagraph"/>
              <w:numPr>
                <w:ilvl w:val="0"/>
                <w:numId w:val="6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074C">
              <w:rPr>
                <w:sz w:val="20"/>
                <w:szCs w:val="20"/>
              </w:rPr>
              <w:t xml:space="preserve">Treat all P0 defects as </w:t>
            </w:r>
            <w:r w:rsidRPr="00BD074C">
              <w:rPr>
                <w:b/>
                <w:bCs/>
                <w:sz w:val="20"/>
                <w:szCs w:val="20"/>
              </w:rPr>
              <w:t>release blockers</w:t>
            </w:r>
            <w:r w:rsidRPr="00BD074C">
              <w:rPr>
                <w:sz w:val="20"/>
                <w:szCs w:val="20"/>
              </w:rPr>
              <w:t xml:space="preserve"> requiring immediate resolution</w:t>
            </w:r>
          </w:p>
        </w:tc>
      </w:tr>
      <w:tr w:rsidR="006854BC" w:rsidRPr="00F537BC" w14:paraId="0BC8DDA2" w14:textId="77777777" w:rsidTr="0068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pct"/>
            <w:vMerge/>
          </w:tcPr>
          <w:p w14:paraId="47137216" w14:textId="77777777" w:rsidR="006854BC" w:rsidRPr="000224AD" w:rsidRDefault="006854BC" w:rsidP="00AC1F80">
            <w:pPr>
              <w:spacing w:before="240"/>
              <w:jc w:val="both"/>
              <w:rPr>
                <w:rFonts w:hint="eastAsia"/>
                <w:sz w:val="22"/>
                <w:szCs w:val="22"/>
              </w:rPr>
            </w:pPr>
          </w:p>
        </w:tc>
        <w:tc>
          <w:tcPr>
            <w:tcW w:w="4298" w:type="pct"/>
            <w:gridSpan w:val="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17CE1C" w14:textId="77777777" w:rsidR="006854BC" w:rsidRPr="006854BC" w:rsidRDefault="006854BC" w:rsidP="00012EC4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6854BC">
              <w:rPr>
                <w:b/>
                <w:bCs/>
                <w:sz w:val="22"/>
                <w:szCs w:val="22"/>
              </w:rPr>
              <w:t>Functional Risks (P1 – High)</w:t>
            </w:r>
          </w:p>
          <w:p w14:paraId="7A4ADC2A" w14:textId="053FA9EB" w:rsidR="006854BC" w:rsidRPr="006854BC" w:rsidRDefault="006854BC" w:rsidP="006854BC">
            <w:pPr>
              <w:pStyle w:val="ListParagraph"/>
              <w:numPr>
                <w:ilvl w:val="0"/>
                <w:numId w:val="78"/>
              </w:num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Related Requirements:</w:t>
            </w:r>
            <w:r w:rsidRPr="006854BC">
              <w:rPr>
                <w:sz w:val="20"/>
                <w:szCs w:val="20"/>
              </w:rPr>
              <w:br/>
              <w:t>REQ-021, REQ-023, REQ-001, REQ-004, REQ-008, REQ-009, REQ-024, REQ-025,</w:t>
            </w:r>
            <w:r w:rsidRPr="006854BC">
              <w:rPr>
                <w:sz w:val="20"/>
                <w:szCs w:val="20"/>
              </w:rPr>
              <w:br/>
              <w:t>REQ-010, REQ-020</w:t>
            </w:r>
          </w:p>
          <w:p w14:paraId="24ED28DA" w14:textId="3D4153DF" w:rsidR="006854BC" w:rsidRPr="006854BC" w:rsidRDefault="006854BC" w:rsidP="006854BC">
            <w:pPr>
              <w:pStyle w:val="ListParagraph"/>
              <w:numPr>
                <w:ilvl w:val="0"/>
                <w:numId w:val="78"/>
              </w:num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Risk Characteristics:</w:t>
            </w:r>
          </w:p>
          <w:p w14:paraId="3944F4C2" w14:textId="77777777" w:rsidR="006854BC" w:rsidRPr="006854BC" w:rsidRDefault="006854BC" w:rsidP="006854BC">
            <w:pPr>
              <w:numPr>
                <w:ilvl w:val="0"/>
                <w:numId w:val="7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Core business and transactional flows affected</w:t>
            </w:r>
          </w:p>
          <w:p w14:paraId="256E8DD8" w14:textId="77777777" w:rsidR="006854BC" w:rsidRPr="006854BC" w:rsidRDefault="006854BC" w:rsidP="006854BC">
            <w:pPr>
              <w:numPr>
                <w:ilvl w:val="0"/>
                <w:numId w:val="7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Potential disruption to ordering, navigation, data integrity, and confirmation flows</w:t>
            </w:r>
          </w:p>
          <w:p w14:paraId="1D44695E" w14:textId="6AF94DD4" w:rsidR="006854BC" w:rsidRPr="006854BC" w:rsidRDefault="006854BC" w:rsidP="006854BC">
            <w:pPr>
              <w:pStyle w:val="ListParagraph"/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Mitigation Strategy:</w:t>
            </w:r>
          </w:p>
          <w:p w14:paraId="648B0314" w14:textId="77777777" w:rsidR="006854BC" w:rsidRPr="006854BC" w:rsidRDefault="006854BC" w:rsidP="006854BC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 xml:space="preserve">Conduct </w:t>
            </w:r>
            <w:r w:rsidRPr="006854BC">
              <w:rPr>
                <w:b/>
                <w:bCs/>
                <w:sz w:val="20"/>
                <w:szCs w:val="20"/>
              </w:rPr>
              <w:t>system testing and end-to-end testing</w:t>
            </w:r>
          </w:p>
          <w:p w14:paraId="4401FE7E" w14:textId="77777777" w:rsidR="006854BC" w:rsidRPr="006854BC" w:rsidRDefault="006854BC" w:rsidP="006854BC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 xml:space="preserve">Validate </w:t>
            </w:r>
            <w:r w:rsidRPr="006854BC">
              <w:rPr>
                <w:b/>
                <w:bCs/>
                <w:sz w:val="20"/>
                <w:szCs w:val="20"/>
              </w:rPr>
              <w:t>data consistency, persistence, and error handling</w:t>
            </w:r>
            <w:r w:rsidRPr="006854BC">
              <w:rPr>
                <w:sz w:val="20"/>
                <w:szCs w:val="20"/>
              </w:rPr>
              <w:t xml:space="preserve"> across integrated components</w:t>
            </w:r>
          </w:p>
          <w:p w14:paraId="500C87F7" w14:textId="0C358D4A" w:rsidR="006854BC" w:rsidRPr="006854BC" w:rsidRDefault="006854BC" w:rsidP="006854BC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 xml:space="preserve">Prioritize regression testing for areas with </w:t>
            </w:r>
            <w:r w:rsidRPr="006854BC">
              <w:rPr>
                <w:b/>
                <w:bCs/>
                <w:sz w:val="20"/>
                <w:szCs w:val="20"/>
              </w:rPr>
              <w:t>frequent changes or dependencies</w:t>
            </w:r>
          </w:p>
        </w:tc>
      </w:tr>
      <w:tr w:rsidR="006854BC" w:rsidRPr="00F537BC" w14:paraId="2D9C18D9" w14:textId="77777777" w:rsidTr="006854BC">
        <w:trPr>
          <w:trHeight w:val="3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pct"/>
            <w:vMerge/>
          </w:tcPr>
          <w:p w14:paraId="33EB4D98" w14:textId="77777777" w:rsidR="006854BC" w:rsidRPr="000224AD" w:rsidRDefault="006854BC" w:rsidP="00AC1F80">
            <w:pPr>
              <w:spacing w:before="240"/>
              <w:jc w:val="both"/>
              <w:rPr>
                <w:rFonts w:hint="eastAsia"/>
                <w:sz w:val="22"/>
                <w:szCs w:val="22"/>
              </w:rPr>
            </w:pPr>
          </w:p>
        </w:tc>
        <w:tc>
          <w:tcPr>
            <w:tcW w:w="4298" w:type="pct"/>
            <w:gridSpan w:val="4"/>
            <w:tcBorders>
              <w:top w:val="single" w:sz="4" w:space="0" w:color="auto"/>
            </w:tcBorders>
          </w:tcPr>
          <w:p w14:paraId="10BAE134" w14:textId="77777777" w:rsidR="006854BC" w:rsidRPr="00A56C8E" w:rsidRDefault="006854BC" w:rsidP="00012EC4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US"/>
              </w:rPr>
            </w:pPr>
            <w:r w:rsidRPr="00A56C8E">
              <w:rPr>
                <w:b/>
                <w:bCs/>
                <w:sz w:val="22"/>
                <w:szCs w:val="22"/>
                <w:lang w:val="en-US"/>
              </w:rPr>
              <w:t>Usability Risks (P2)</w:t>
            </w:r>
          </w:p>
          <w:p w14:paraId="6C5E525E" w14:textId="02C9C20C" w:rsidR="006854BC" w:rsidRPr="006854BC" w:rsidRDefault="006854BC" w:rsidP="006854BC">
            <w:pPr>
              <w:pStyle w:val="ListParagraph"/>
              <w:numPr>
                <w:ilvl w:val="0"/>
                <w:numId w:val="79"/>
              </w:num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Related Requirements:</w:t>
            </w:r>
            <w:r w:rsidRPr="006854BC">
              <w:rPr>
                <w:sz w:val="20"/>
                <w:szCs w:val="20"/>
              </w:rPr>
              <w:br/>
              <w:t>REQ-026, REQ-002, REQ-007, REQ-016, REQ-017,</w:t>
            </w:r>
            <w:r w:rsidRPr="006854BC">
              <w:rPr>
                <w:sz w:val="20"/>
                <w:szCs w:val="20"/>
              </w:rPr>
              <w:br/>
              <w:t>REQ-005, REQ-006, REQ-011, REQ-012, REQ-013,</w:t>
            </w:r>
            <w:r w:rsidRPr="006854BC">
              <w:rPr>
                <w:sz w:val="20"/>
                <w:szCs w:val="20"/>
              </w:rPr>
              <w:br/>
              <w:t>REQ-015, REQ-003, REQ-027, REQ-018</w:t>
            </w:r>
          </w:p>
          <w:p w14:paraId="798ACF1D" w14:textId="50B816D6" w:rsidR="006854BC" w:rsidRPr="006854BC" w:rsidRDefault="006854BC" w:rsidP="006854BC">
            <w:pPr>
              <w:pStyle w:val="ListParagraph"/>
              <w:numPr>
                <w:ilvl w:val="0"/>
                <w:numId w:val="79"/>
              </w:num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Risk Characteristics:</w:t>
            </w:r>
          </w:p>
          <w:p w14:paraId="5D388C30" w14:textId="77777777" w:rsidR="006854BC" w:rsidRPr="006854BC" w:rsidRDefault="006854BC" w:rsidP="006854BC">
            <w:pPr>
              <w:numPr>
                <w:ilvl w:val="0"/>
                <w:numId w:val="7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Moderate impact on user experience and system stability</w:t>
            </w:r>
          </w:p>
          <w:p w14:paraId="5D66E2A1" w14:textId="77777777" w:rsidR="006854BC" w:rsidRPr="006854BC" w:rsidRDefault="006854BC" w:rsidP="006854BC">
            <w:pPr>
              <w:numPr>
                <w:ilvl w:val="0"/>
                <w:numId w:val="7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Workarounds generally available</w:t>
            </w:r>
          </w:p>
          <w:p w14:paraId="4F11287B" w14:textId="77777777" w:rsidR="006854BC" w:rsidRPr="006854BC" w:rsidRDefault="006854BC" w:rsidP="006854BC">
            <w:pPr>
              <w:numPr>
                <w:ilvl w:val="0"/>
                <w:numId w:val="7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Issues may affect usability, session behavior, and non-critical flows</w:t>
            </w:r>
          </w:p>
          <w:p w14:paraId="604AE966" w14:textId="68DE0473" w:rsidR="006854BC" w:rsidRPr="006854BC" w:rsidRDefault="006854BC" w:rsidP="006854BC">
            <w:pPr>
              <w:pStyle w:val="ListParagraph"/>
              <w:numPr>
                <w:ilvl w:val="0"/>
                <w:numId w:val="7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>Mitigation Strategy:</w:t>
            </w:r>
          </w:p>
          <w:p w14:paraId="34E8CB6B" w14:textId="77777777" w:rsidR="006854BC" w:rsidRPr="00BD074C" w:rsidRDefault="006854BC" w:rsidP="006854BC">
            <w:pPr>
              <w:pStyle w:val="ListParagraph"/>
              <w:numPr>
                <w:ilvl w:val="0"/>
                <w:numId w:val="7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074C">
              <w:rPr>
                <w:sz w:val="20"/>
                <w:szCs w:val="20"/>
              </w:rPr>
              <w:t xml:space="preserve">Apply </w:t>
            </w:r>
            <w:r w:rsidRPr="00BD074C">
              <w:rPr>
                <w:b/>
                <w:bCs/>
                <w:sz w:val="20"/>
                <w:szCs w:val="20"/>
              </w:rPr>
              <w:t>exploratory and scenario-based testing</w:t>
            </w:r>
            <w:r w:rsidRPr="00BD074C">
              <w:rPr>
                <w:sz w:val="20"/>
                <w:szCs w:val="20"/>
              </w:rPr>
              <w:t xml:space="preserve"> to uncover usability gaps and edge cases</w:t>
            </w:r>
          </w:p>
          <w:p w14:paraId="70D575CE" w14:textId="77777777" w:rsidR="006854BC" w:rsidRDefault="006854BC" w:rsidP="006854BC">
            <w:pPr>
              <w:pStyle w:val="ListParagraph"/>
              <w:numPr>
                <w:ilvl w:val="0"/>
                <w:numId w:val="7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074C">
              <w:rPr>
                <w:sz w:val="20"/>
                <w:szCs w:val="20"/>
              </w:rPr>
              <w:t xml:space="preserve">Perform </w:t>
            </w:r>
            <w:r w:rsidRPr="00BD074C">
              <w:rPr>
                <w:b/>
                <w:bCs/>
                <w:sz w:val="20"/>
                <w:szCs w:val="20"/>
              </w:rPr>
              <w:t>focused regression testing</w:t>
            </w:r>
            <w:r w:rsidRPr="00BD074C">
              <w:rPr>
                <w:sz w:val="20"/>
                <w:szCs w:val="20"/>
              </w:rPr>
              <w:t xml:space="preserve"> on session handling, navigation, and UI behavior</w:t>
            </w:r>
          </w:p>
          <w:p w14:paraId="16A3CA5B" w14:textId="77777777" w:rsidR="006854BC" w:rsidRDefault="006854BC" w:rsidP="006854BC">
            <w:pPr>
              <w:pStyle w:val="ListParagraph"/>
              <w:numPr>
                <w:ilvl w:val="0"/>
                <w:numId w:val="7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854BC">
              <w:rPr>
                <w:sz w:val="20"/>
                <w:szCs w:val="20"/>
              </w:rPr>
              <w:t xml:space="preserve">Execute P2 testing </w:t>
            </w:r>
            <w:r w:rsidRPr="006854BC">
              <w:rPr>
                <w:b/>
                <w:bCs/>
                <w:sz w:val="20"/>
                <w:szCs w:val="20"/>
              </w:rPr>
              <w:t>after P0 and P1 stabilization</w:t>
            </w:r>
            <w:r w:rsidRPr="006854BC">
              <w:rPr>
                <w:sz w:val="20"/>
                <w:szCs w:val="20"/>
              </w:rPr>
              <w:t>, time permitting within the sprint</w:t>
            </w:r>
          </w:p>
          <w:p w14:paraId="650C8D78" w14:textId="3809F3A9" w:rsidR="00F45F90" w:rsidRPr="006854BC" w:rsidRDefault="00F45F90" w:rsidP="00F45F90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B3E09" w:rsidRPr="00F537BC" w14:paraId="40C1387C" w14:textId="77777777" w:rsidTr="0068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pct"/>
          </w:tcPr>
          <w:p w14:paraId="2A8E3DA5" w14:textId="67ECE62E" w:rsidR="008B3E09" w:rsidRPr="000224AD" w:rsidRDefault="008B3E09" w:rsidP="00AC1F80">
            <w:pPr>
              <w:spacing w:before="240"/>
              <w:rPr>
                <w:sz w:val="22"/>
                <w:szCs w:val="22"/>
              </w:rPr>
            </w:pPr>
            <w:r w:rsidRPr="000224AD">
              <w:rPr>
                <w:sz w:val="22"/>
                <w:szCs w:val="22"/>
                <w:lang w:val="en-US"/>
              </w:rPr>
              <w:t>Test Execution Priority</w:t>
            </w:r>
          </w:p>
        </w:tc>
        <w:tc>
          <w:tcPr>
            <w:tcW w:w="2150" w:type="pct"/>
            <w:gridSpan w:val="2"/>
          </w:tcPr>
          <w:p w14:paraId="3E037D65" w14:textId="337FFC54" w:rsidR="008B3E09" w:rsidRPr="00F45F90" w:rsidRDefault="008B3E09" w:rsidP="00F45F90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sz w:val="22"/>
                <w:szCs w:val="22"/>
              </w:rPr>
            </w:pPr>
            <w:r w:rsidRPr="00F45F90">
              <w:rPr>
                <w:rStyle w:val="Strong"/>
                <w:sz w:val="22"/>
                <w:szCs w:val="22"/>
              </w:rPr>
              <w:t>Iteration 1 (Must-Have Requirements)</w:t>
            </w:r>
          </w:p>
          <w:p w14:paraId="26EE69F4" w14:textId="77777777" w:rsidR="008B3E09" w:rsidRPr="00F45F90" w:rsidRDefault="008B3E09" w:rsidP="00F45F90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F45F90">
              <w:rPr>
                <w:rFonts w:hint="eastAsia"/>
                <w:b/>
                <w:bCs/>
                <w:sz w:val="20"/>
                <w:szCs w:val="20"/>
                <w:lang w:val="en-US"/>
              </w:rPr>
              <w:t>P0</w:t>
            </w:r>
          </w:p>
          <w:p w14:paraId="23637C73" w14:textId="77777777" w:rsidR="008B3E09" w:rsidRPr="00F45F90" w:rsidRDefault="008B3E09" w:rsidP="00F45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45F90">
              <w:rPr>
                <w:sz w:val="20"/>
                <w:szCs w:val="20"/>
                <w:lang w:val="en-US"/>
              </w:rPr>
              <w:t>REQ-014, REQ-019, REQ-022</w:t>
            </w:r>
          </w:p>
          <w:p w14:paraId="3AAA1434" w14:textId="77777777" w:rsidR="008B3E09" w:rsidRPr="00F45F90" w:rsidRDefault="008B3E09" w:rsidP="00F45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F45F90">
              <w:rPr>
                <w:rFonts w:hint="eastAsia"/>
                <w:b/>
                <w:bCs/>
                <w:sz w:val="20"/>
                <w:szCs w:val="20"/>
                <w:lang w:val="en-US"/>
              </w:rPr>
              <w:t>P1</w:t>
            </w:r>
          </w:p>
          <w:p w14:paraId="0FE08D81" w14:textId="6B80FFEB" w:rsidR="008B3E09" w:rsidRDefault="008B3E09" w:rsidP="00F45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45F90">
              <w:rPr>
                <w:sz w:val="20"/>
                <w:szCs w:val="20"/>
                <w:lang w:val="en-US"/>
              </w:rPr>
              <w:t>REQ-021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REQ-023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REQ-001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REQ-004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REQ-008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REQ-009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REQ-024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REQ-025</w:t>
            </w:r>
          </w:p>
          <w:p w14:paraId="34A13F64" w14:textId="77777777" w:rsidR="008B3E09" w:rsidRPr="00F45F90" w:rsidRDefault="008B3E09" w:rsidP="00F45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F45F90">
              <w:rPr>
                <w:rFonts w:hint="eastAsia"/>
                <w:b/>
                <w:bCs/>
                <w:sz w:val="20"/>
                <w:szCs w:val="20"/>
                <w:lang w:val="en-US"/>
              </w:rPr>
              <w:t>P2</w:t>
            </w:r>
          </w:p>
          <w:p w14:paraId="2909BBA4" w14:textId="77777777" w:rsidR="008B3E09" w:rsidRPr="00F45F90" w:rsidRDefault="008B3E09" w:rsidP="00F45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45F90">
              <w:rPr>
                <w:sz w:val="20"/>
                <w:szCs w:val="20"/>
                <w:lang w:val="en-US"/>
              </w:rPr>
              <w:t>REQ-026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REQ-002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REQ-007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REQ-016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REQ-017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REQ-005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REQ-006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REQ-011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REQ-006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REQ-011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REQ-012</w:t>
            </w:r>
            <w:r w:rsidRPr="00F45F90">
              <w:rPr>
                <w:sz w:val="20"/>
                <w:szCs w:val="20"/>
                <w:lang w:val="en-US"/>
              </w:rPr>
              <w:t xml:space="preserve">, </w:t>
            </w:r>
            <w:r w:rsidRPr="00F45F90">
              <w:rPr>
                <w:sz w:val="20"/>
                <w:szCs w:val="20"/>
                <w:lang w:val="en-US"/>
              </w:rPr>
              <w:t>REQ-013</w:t>
            </w:r>
          </w:p>
          <w:p w14:paraId="5D10A170" w14:textId="77777777" w:rsidR="008B3E09" w:rsidRDefault="008B3E09" w:rsidP="00B8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  <w:tc>
          <w:tcPr>
            <w:tcW w:w="2148" w:type="pct"/>
            <w:gridSpan w:val="2"/>
          </w:tcPr>
          <w:p w14:paraId="71545506" w14:textId="2A7B40FE" w:rsidR="008B3E09" w:rsidRPr="00F45F90" w:rsidRDefault="008B3E09" w:rsidP="00F45F90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sz w:val="22"/>
                <w:szCs w:val="22"/>
              </w:rPr>
            </w:pPr>
            <w:r w:rsidRPr="00F45F90">
              <w:rPr>
                <w:rStyle w:val="Strong"/>
                <w:sz w:val="22"/>
                <w:szCs w:val="22"/>
              </w:rPr>
              <w:t>Iteration 2 (Should-Have Requirements)</w:t>
            </w:r>
          </w:p>
          <w:p w14:paraId="4B4EC848" w14:textId="77777777" w:rsidR="008B3E09" w:rsidRDefault="008B3E09" w:rsidP="00B8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  <w:p w14:paraId="28664ACC" w14:textId="77777777" w:rsidR="008B3E09" w:rsidRPr="007D0FD7" w:rsidRDefault="008B3E09" w:rsidP="00F45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7D0FD7">
              <w:rPr>
                <w:b/>
                <w:bCs/>
                <w:sz w:val="20"/>
                <w:szCs w:val="20"/>
                <w:lang w:val="en-US"/>
              </w:rPr>
              <w:t>P1</w:t>
            </w:r>
          </w:p>
          <w:p w14:paraId="5E1BDCD6" w14:textId="64FAD3E3" w:rsidR="008B3E09" w:rsidRDefault="008B3E09" w:rsidP="00F45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REQ-010, REQ-020</w:t>
            </w:r>
          </w:p>
          <w:p w14:paraId="6DF3EC69" w14:textId="77777777" w:rsidR="008B3E09" w:rsidRPr="007D0FD7" w:rsidRDefault="008B3E09" w:rsidP="00F45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7D0FD7">
              <w:rPr>
                <w:b/>
                <w:bCs/>
                <w:sz w:val="20"/>
                <w:szCs w:val="20"/>
                <w:lang w:val="en-US"/>
              </w:rPr>
              <w:t>P2</w:t>
            </w:r>
          </w:p>
          <w:p w14:paraId="41C15CD9" w14:textId="77777777" w:rsidR="008B3E09" w:rsidRDefault="008B3E09" w:rsidP="00F45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REQ-015, REQ-003, REQ-027, REQ-018</w:t>
            </w:r>
          </w:p>
          <w:p w14:paraId="3CC73175" w14:textId="3F2A8EF8" w:rsidR="008B3E09" w:rsidRPr="00B86CCC" w:rsidRDefault="008B3E09" w:rsidP="00B86CC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3DFCC6A2" w14:textId="77777777" w:rsidR="00362FA6" w:rsidRPr="00362FA6" w:rsidRDefault="00362FA6" w:rsidP="00362FA6"/>
    <w:sectPr w:rsidR="00362FA6" w:rsidRPr="00362FA6" w:rsidSect="005676F7">
      <w:headerReference w:type="default" r:id="rId9"/>
      <w:footerReference w:type="default" r:id="rId10"/>
      <w:type w:val="continuous"/>
      <w:pgSz w:w="12240" w:h="15840"/>
      <w:pgMar w:top="720" w:right="567" w:bottom="720" w:left="56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7E1A8" w14:textId="77777777" w:rsidR="00A25958" w:rsidRDefault="00A25958" w:rsidP="001C2998">
      <w:pPr>
        <w:spacing w:after="0" w:line="240" w:lineRule="auto"/>
      </w:pPr>
      <w:r>
        <w:separator/>
      </w:r>
    </w:p>
  </w:endnote>
  <w:endnote w:type="continuationSeparator" w:id="0">
    <w:p w14:paraId="1B2787CA" w14:textId="77777777" w:rsidR="00A25958" w:rsidRDefault="00A25958" w:rsidP="001C2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7241" w14:textId="694DC22C" w:rsidR="004F2E97" w:rsidRPr="003E7527" w:rsidRDefault="004F2E97" w:rsidP="004F2E97">
    <w:pPr>
      <w:pStyle w:val="Footer"/>
      <w:jc w:val="distribute"/>
      <w:rPr>
        <w:sz w:val="16"/>
        <w:szCs w:val="16"/>
      </w:rPr>
    </w:pPr>
    <w:r w:rsidRPr="003E7527">
      <w:rPr>
        <w:rFonts w:hint="eastAsia"/>
        <w:sz w:val="16"/>
        <w:szCs w:val="16"/>
      </w:rPr>
      <w:t xml:space="preserve">Garam Yoon | Software QA Engineer                                             Email: </w:t>
    </w:r>
    <w:hyperlink r:id="rId1" w:history="1">
      <w:r w:rsidRPr="003E7527">
        <w:rPr>
          <w:rStyle w:val="Hyperlink"/>
          <w:sz w:val="16"/>
          <w:szCs w:val="16"/>
        </w:rPr>
        <w:t>garam.yoon.tech@gmail.com</w:t>
      </w:r>
    </w:hyperlink>
  </w:p>
  <w:p w14:paraId="57535C42" w14:textId="48A2BB26" w:rsidR="004F2E97" w:rsidRPr="003E7527" w:rsidRDefault="004F2E97" w:rsidP="004F2E97">
    <w:pPr>
      <w:pStyle w:val="Footer"/>
      <w:jc w:val="right"/>
      <w:rPr>
        <w:sz w:val="16"/>
        <w:szCs w:val="16"/>
      </w:rPr>
    </w:pPr>
    <w:r w:rsidRPr="003E7527">
      <w:rPr>
        <w:rFonts w:hint="eastAsia"/>
        <w:sz w:val="16"/>
        <w:szCs w:val="16"/>
      </w:rPr>
      <w:t xml:space="preserve">GitHub: </w:t>
    </w:r>
    <w:hyperlink r:id="rId2" w:history="1">
      <w:r w:rsidRPr="003E7527">
        <w:rPr>
          <w:rStyle w:val="Hyperlink"/>
          <w:sz w:val="16"/>
          <w:szCs w:val="16"/>
        </w:rPr>
        <w:t>https://github.com/JaydenGaramYoon</w:t>
      </w:r>
    </w:hyperlink>
  </w:p>
  <w:p w14:paraId="4F1B0071" w14:textId="05A2A529" w:rsidR="004F2E97" w:rsidRPr="003E7527" w:rsidRDefault="004F2E97" w:rsidP="004F2E97">
    <w:pPr>
      <w:pStyle w:val="Footer"/>
      <w:jc w:val="right"/>
      <w:rPr>
        <w:sz w:val="16"/>
        <w:szCs w:val="16"/>
      </w:rPr>
    </w:pPr>
    <w:r w:rsidRPr="003E7527">
      <w:rPr>
        <w:rFonts w:hint="eastAsia"/>
        <w:sz w:val="16"/>
        <w:szCs w:val="16"/>
      </w:rPr>
      <w:t xml:space="preserve">LinkedIn: </w:t>
    </w:r>
    <w:hyperlink r:id="rId3" w:history="1">
      <w:r w:rsidRPr="003E7527">
        <w:rPr>
          <w:rStyle w:val="Hyperlink"/>
          <w:sz w:val="16"/>
          <w:szCs w:val="16"/>
        </w:rPr>
        <w:t>https://www.linkedin.com/in/garam-yoon/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9F152" w14:textId="77777777" w:rsidR="00A25958" w:rsidRDefault="00A25958" w:rsidP="001C2998">
      <w:pPr>
        <w:spacing w:after="0" w:line="240" w:lineRule="auto"/>
      </w:pPr>
      <w:r>
        <w:separator/>
      </w:r>
    </w:p>
  </w:footnote>
  <w:footnote w:type="continuationSeparator" w:id="0">
    <w:p w14:paraId="64B8EF9C" w14:textId="77777777" w:rsidR="00A25958" w:rsidRDefault="00A25958" w:rsidP="001C2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151AA" w14:textId="7FBB39C4" w:rsidR="001C2998" w:rsidRDefault="001C2998" w:rsidP="005D32B1">
    <w:pPr>
      <w:pStyle w:val="Header"/>
      <w:jc w:val="right"/>
    </w:pPr>
    <w:proofErr w:type="spellStart"/>
    <w:r>
      <w:rPr>
        <w:rFonts w:hint="eastAsia"/>
      </w:rPr>
      <w:t>UniStyl</w:t>
    </w:r>
    <w:r w:rsidR="005D32B1">
      <w:rPr>
        <w:rFonts w:hint="eastAsia"/>
      </w:rPr>
      <w:t>e</w:t>
    </w:r>
    <w:proofErr w:type="spellEnd"/>
    <w:r w:rsidR="005D32B1">
      <w:rPr>
        <w:rFonts w:hint="eastAsia"/>
      </w:rPr>
      <w:t xml:space="preserve"> | </w:t>
    </w:r>
    <w:r>
      <w:rPr>
        <w:rFonts w:hint="eastAsia"/>
      </w:rPr>
      <w:t>Ecommerce Web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47D"/>
    <w:multiLevelType w:val="hybridMultilevel"/>
    <w:tmpl w:val="A4BE764C"/>
    <w:lvl w:ilvl="0" w:tplc="646E3A88">
      <w:start w:val="202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C5A9C"/>
    <w:multiLevelType w:val="multilevel"/>
    <w:tmpl w:val="AA7CFDDE"/>
    <w:lvl w:ilvl="0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64064"/>
    <w:multiLevelType w:val="hybridMultilevel"/>
    <w:tmpl w:val="0CCE8B9A"/>
    <w:lvl w:ilvl="0" w:tplc="A5C023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7048"/>
    <w:multiLevelType w:val="hybridMultilevel"/>
    <w:tmpl w:val="C33C6364"/>
    <w:lvl w:ilvl="0" w:tplc="A5C023A2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BE3C07"/>
    <w:multiLevelType w:val="hybridMultilevel"/>
    <w:tmpl w:val="502E61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95FEB1EE">
      <w:numFmt w:val="bullet"/>
      <w:lvlText w:val="•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15479"/>
    <w:multiLevelType w:val="multilevel"/>
    <w:tmpl w:val="EF4AB16C"/>
    <w:lvl w:ilvl="0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15646"/>
    <w:multiLevelType w:val="multilevel"/>
    <w:tmpl w:val="109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B7611"/>
    <w:multiLevelType w:val="multilevel"/>
    <w:tmpl w:val="9D0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F4E5E"/>
    <w:multiLevelType w:val="hybridMultilevel"/>
    <w:tmpl w:val="461638B8"/>
    <w:lvl w:ilvl="0" w:tplc="95FEB1EE"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3E2B92"/>
    <w:multiLevelType w:val="hybridMultilevel"/>
    <w:tmpl w:val="5542195C"/>
    <w:lvl w:ilvl="0" w:tplc="95FEB1EE"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66602"/>
    <w:multiLevelType w:val="hybridMultilevel"/>
    <w:tmpl w:val="2C30736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48618B5"/>
    <w:multiLevelType w:val="multilevel"/>
    <w:tmpl w:val="7974E9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76D76"/>
    <w:multiLevelType w:val="hybridMultilevel"/>
    <w:tmpl w:val="35D0CD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EB1EE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2530D1"/>
    <w:multiLevelType w:val="hybridMultilevel"/>
    <w:tmpl w:val="E5743BDA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8A7BE2"/>
    <w:multiLevelType w:val="hybridMultilevel"/>
    <w:tmpl w:val="DF1A9428"/>
    <w:lvl w:ilvl="0" w:tplc="A5C023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0E2BBB"/>
    <w:multiLevelType w:val="multilevel"/>
    <w:tmpl w:val="D2B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E5740"/>
    <w:multiLevelType w:val="hybridMultilevel"/>
    <w:tmpl w:val="ED824D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984B35"/>
    <w:multiLevelType w:val="hybridMultilevel"/>
    <w:tmpl w:val="D19A9AEA"/>
    <w:lvl w:ilvl="0" w:tplc="A5C023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2E49DD"/>
    <w:multiLevelType w:val="multilevel"/>
    <w:tmpl w:val="E0CC90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B14B5"/>
    <w:multiLevelType w:val="hybridMultilevel"/>
    <w:tmpl w:val="22B6177C"/>
    <w:lvl w:ilvl="0" w:tplc="95FEB1EE"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F1657DE"/>
    <w:multiLevelType w:val="hybridMultilevel"/>
    <w:tmpl w:val="4FBC664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24018AB"/>
    <w:multiLevelType w:val="hybridMultilevel"/>
    <w:tmpl w:val="7AF469B0"/>
    <w:lvl w:ilvl="0" w:tplc="A5C023A2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8051093"/>
    <w:multiLevelType w:val="hybridMultilevel"/>
    <w:tmpl w:val="68783D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EB1EE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B2265D"/>
    <w:multiLevelType w:val="multilevel"/>
    <w:tmpl w:val="F55C87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23460"/>
    <w:multiLevelType w:val="multilevel"/>
    <w:tmpl w:val="600037CA"/>
    <w:lvl w:ilvl="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53624"/>
    <w:multiLevelType w:val="hybridMultilevel"/>
    <w:tmpl w:val="930CBE9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D8571C1"/>
    <w:multiLevelType w:val="hybridMultilevel"/>
    <w:tmpl w:val="2AB6DD7C"/>
    <w:lvl w:ilvl="0" w:tplc="95FEB1EE"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5FEB1EE">
      <w:numFmt w:val="bullet"/>
      <w:lvlText w:val="•"/>
      <w:lvlJc w:val="left"/>
      <w:pPr>
        <w:ind w:left="1800" w:hanging="360"/>
      </w:pPr>
      <w:rPr>
        <w:rFonts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F2A1F8B"/>
    <w:multiLevelType w:val="multilevel"/>
    <w:tmpl w:val="C42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C412CA"/>
    <w:multiLevelType w:val="hybridMultilevel"/>
    <w:tmpl w:val="ED78AE60"/>
    <w:lvl w:ilvl="0" w:tplc="646E3A88">
      <w:start w:val="2025"/>
      <w:numFmt w:val="bullet"/>
      <w:lvlText w:val="-"/>
      <w:lvlJc w:val="left"/>
      <w:pPr>
        <w:ind w:left="408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9" w15:restartNumberingAfterBreak="0">
    <w:nsid w:val="31AE2537"/>
    <w:multiLevelType w:val="multilevel"/>
    <w:tmpl w:val="CD34E4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339C138E"/>
    <w:multiLevelType w:val="hybridMultilevel"/>
    <w:tmpl w:val="6BB8EBA2"/>
    <w:lvl w:ilvl="0" w:tplc="4C524A7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196AFA"/>
    <w:multiLevelType w:val="hybridMultilevel"/>
    <w:tmpl w:val="9746C282"/>
    <w:lvl w:ilvl="0" w:tplc="9DDA2F4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D6289D"/>
    <w:multiLevelType w:val="hybridMultilevel"/>
    <w:tmpl w:val="9C062DB0"/>
    <w:lvl w:ilvl="0" w:tplc="A5C023A2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9565922"/>
    <w:multiLevelType w:val="hybridMultilevel"/>
    <w:tmpl w:val="D714CC12"/>
    <w:lvl w:ilvl="0" w:tplc="C130D51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i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6516E1"/>
    <w:multiLevelType w:val="multilevel"/>
    <w:tmpl w:val="B2D6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CC2D53"/>
    <w:multiLevelType w:val="hybridMultilevel"/>
    <w:tmpl w:val="F08017FE"/>
    <w:lvl w:ilvl="0" w:tplc="05803BD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1029C9"/>
    <w:multiLevelType w:val="hybridMultilevel"/>
    <w:tmpl w:val="15A6BF3E"/>
    <w:lvl w:ilvl="0" w:tplc="9DDA2F4C">
      <w:start w:val="1"/>
      <w:numFmt w:val="bullet"/>
      <w:lvlText w:val="−"/>
      <w:lvlJc w:val="left"/>
      <w:pPr>
        <w:ind w:left="360" w:hanging="360"/>
      </w:pPr>
      <w:rPr>
        <w:rFonts w:ascii="Sylfaen" w:hAnsi="Sylfaen" w:hint="default"/>
      </w:rPr>
    </w:lvl>
    <w:lvl w:ilvl="1" w:tplc="35740BF8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FF60D14"/>
    <w:multiLevelType w:val="multilevel"/>
    <w:tmpl w:val="F5E8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446DD8"/>
    <w:multiLevelType w:val="hybridMultilevel"/>
    <w:tmpl w:val="A70AC458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7F22B1"/>
    <w:multiLevelType w:val="hybridMultilevel"/>
    <w:tmpl w:val="3DC4FB32"/>
    <w:lvl w:ilvl="0" w:tplc="95FEB1EE"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4FB02EB"/>
    <w:multiLevelType w:val="hybridMultilevel"/>
    <w:tmpl w:val="4898469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6392AC6"/>
    <w:multiLevelType w:val="multilevel"/>
    <w:tmpl w:val="33DAA4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535F22"/>
    <w:multiLevelType w:val="hybridMultilevel"/>
    <w:tmpl w:val="CD68B99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8A0669D"/>
    <w:multiLevelType w:val="hybridMultilevel"/>
    <w:tmpl w:val="E0548C3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48B809CD"/>
    <w:multiLevelType w:val="hybridMultilevel"/>
    <w:tmpl w:val="5C745970"/>
    <w:lvl w:ilvl="0" w:tplc="95FEB1EE"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A92F02"/>
    <w:multiLevelType w:val="hybridMultilevel"/>
    <w:tmpl w:val="3A148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C102F5"/>
    <w:multiLevelType w:val="hybridMultilevel"/>
    <w:tmpl w:val="F9DCF534"/>
    <w:lvl w:ilvl="0" w:tplc="A5C023A2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F87962"/>
    <w:multiLevelType w:val="hybridMultilevel"/>
    <w:tmpl w:val="EAFC796C"/>
    <w:lvl w:ilvl="0" w:tplc="A5C023A2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F0F2CA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DF63E1"/>
    <w:multiLevelType w:val="hybridMultilevel"/>
    <w:tmpl w:val="E06C2532"/>
    <w:lvl w:ilvl="0" w:tplc="A5C023A2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0EA6646"/>
    <w:multiLevelType w:val="hybridMultilevel"/>
    <w:tmpl w:val="BD6694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25F427E"/>
    <w:multiLevelType w:val="hybridMultilevel"/>
    <w:tmpl w:val="2A182CA2"/>
    <w:lvl w:ilvl="0" w:tplc="646E3A88">
      <w:start w:val="2025"/>
      <w:numFmt w:val="bullet"/>
      <w:lvlText w:val="-"/>
      <w:lvlJc w:val="left"/>
      <w:pPr>
        <w:ind w:left="408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3EB3730"/>
    <w:multiLevelType w:val="hybridMultilevel"/>
    <w:tmpl w:val="5E9AD668"/>
    <w:lvl w:ilvl="0" w:tplc="A5C023A2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5D16807"/>
    <w:multiLevelType w:val="hybridMultilevel"/>
    <w:tmpl w:val="D9FC3F06"/>
    <w:lvl w:ilvl="0" w:tplc="A42830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6583E52"/>
    <w:multiLevelType w:val="hybridMultilevel"/>
    <w:tmpl w:val="9EEC5D52"/>
    <w:lvl w:ilvl="0" w:tplc="95FEB1EE"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66A742E"/>
    <w:multiLevelType w:val="multilevel"/>
    <w:tmpl w:val="600037CA"/>
    <w:lvl w:ilvl="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8C3DB7"/>
    <w:multiLevelType w:val="hybridMultilevel"/>
    <w:tmpl w:val="287808E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A566DAF"/>
    <w:multiLevelType w:val="hybridMultilevel"/>
    <w:tmpl w:val="1D42DBD6"/>
    <w:lvl w:ilvl="0" w:tplc="3796E0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A750D81"/>
    <w:multiLevelType w:val="multilevel"/>
    <w:tmpl w:val="853856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6265FD"/>
    <w:multiLevelType w:val="hybridMultilevel"/>
    <w:tmpl w:val="EE48EE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F8509F"/>
    <w:multiLevelType w:val="hybridMultilevel"/>
    <w:tmpl w:val="1F02E420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1AF4219"/>
    <w:multiLevelType w:val="hybridMultilevel"/>
    <w:tmpl w:val="EB943D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29C4CFF"/>
    <w:multiLevelType w:val="hybridMultilevel"/>
    <w:tmpl w:val="860C0D6E"/>
    <w:lvl w:ilvl="0" w:tplc="A5C023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3417523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4A1651"/>
    <w:multiLevelType w:val="hybridMultilevel"/>
    <w:tmpl w:val="876010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659253D1"/>
    <w:multiLevelType w:val="hybridMultilevel"/>
    <w:tmpl w:val="99DE4BCC"/>
    <w:lvl w:ilvl="0" w:tplc="95FEB1EE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66F6FDC"/>
    <w:multiLevelType w:val="hybridMultilevel"/>
    <w:tmpl w:val="0FBAA8A4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73B2032"/>
    <w:multiLevelType w:val="hybridMultilevel"/>
    <w:tmpl w:val="963E3396"/>
    <w:lvl w:ilvl="0" w:tplc="A5C023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AFD4AB3"/>
    <w:multiLevelType w:val="hybridMultilevel"/>
    <w:tmpl w:val="D68AFAD4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6AFF0D41"/>
    <w:multiLevelType w:val="multilevel"/>
    <w:tmpl w:val="777AF4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26668B"/>
    <w:multiLevelType w:val="hybridMultilevel"/>
    <w:tmpl w:val="0900B9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B9F73C5"/>
    <w:multiLevelType w:val="multilevel"/>
    <w:tmpl w:val="1D84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3F7DEF"/>
    <w:multiLevelType w:val="hybridMultilevel"/>
    <w:tmpl w:val="15E0AB6E"/>
    <w:lvl w:ilvl="0" w:tplc="A5C023A2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6F8C132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202F9F"/>
    <w:multiLevelType w:val="hybridMultilevel"/>
    <w:tmpl w:val="DA14E3E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1DC674A"/>
    <w:multiLevelType w:val="hybridMultilevel"/>
    <w:tmpl w:val="BFCC6CB6"/>
    <w:lvl w:ilvl="0" w:tplc="95FEB1EE"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73DE4BF1"/>
    <w:multiLevelType w:val="hybridMultilevel"/>
    <w:tmpl w:val="34D65E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A81540"/>
    <w:multiLevelType w:val="multilevel"/>
    <w:tmpl w:val="21C8466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FF715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292DAC"/>
    <w:multiLevelType w:val="multilevel"/>
    <w:tmpl w:val="A74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29036">
    <w:abstractNumId w:val="74"/>
  </w:num>
  <w:num w:numId="2" w16cid:durableId="1599093682">
    <w:abstractNumId w:val="50"/>
  </w:num>
  <w:num w:numId="3" w16cid:durableId="1279677160">
    <w:abstractNumId w:val="40"/>
  </w:num>
  <w:num w:numId="4" w16cid:durableId="560752670">
    <w:abstractNumId w:val="12"/>
  </w:num>
  <w:num w:numId="5" w16cid:durableId="1405638975">
    <w:abstractNumId w:val="56"/>
  </w:num>
  <w:num w:numId="6" w16cid:durableId="360472841">
    <w:abstractNumId w:val="22"/>
  </w:num>
  <w:num w:numId="7" w16cid:durableId="505941800">
    <w:abstractNumId w:val="4"/>
  </w:num>
  <w:num w:numId="8" w16cid:durableId="904218468">
    <w:abstractNumId w:val="60"/>
  </w:num>
  <w:num w:numId="9" w16cid:durableId="1322194063">
    <w:abstractNumId w:val="65"/>
  </w:num>
  <w:num w:numId="10" w16cid:durableId="1123621312">
    <w:abstractNumId w:val="13"/>
  </w:num>
  <w:num w:numId="11" w16cid:durableId="743572794">
    <w:abstractNumId w:val="38"/>
  </w:num>
  <w:num w:numId="12" w16cid:durableId="575240199">
    <w:abstractNumId w:val="70"/>
  </w:num>
  <w:num w:numId="13" w16cid:durableId="794759945">
    <w:abstractNumId w:val="76"/>
  </w:num>
  <w:num w:numId="14" w16cid:durableId="1681195713">
    <w:abstractNumId w:val="45"/>
  </w:num>
  <w:num w:numId="15" w16cid:durableId="1673756310">
    <w:abstractNumId w:val="27"/>
  </w:num>
  <w:num w:numId="16" w16cid:durableId="1128662753">
    <w:abstractNumId w:val="15"/>
  </w:num>
  <w:num w:numId="17" w16cid:durableId="1523472718">
    <w:abstractNumId w:val="7"/>
  </w:num>
  <w:num w:numId="18" w16cid:durableId="382025164">
    <w:abstractNumId w:val="37"/>
  </w:num>
  <w:num w:numId="19" w16cid:durableId="1526407829">
    <w:abstractNumId w:val="34"/>
  </w:num>
  <w:num w:numId="20" w16cid:durableId="1461806094">
    <w:abstractNumId w:val="28"/>
  </w:num>
  <w:num w:numId="21" w16cid:durableId="1720590813">
    <w:abstractNumId w:val="51"/>
  </w:num>
  <w:num w:numId="22" w16cid:durableId="1705981338">
    <w:abstractNumId w:val="20"/>
  </w:num>
  <w:num w:numId="23" w16cid:durableId="1531995961">
    <w:abstractNumId w:val="6"/>
  </w:num>
  <w:num w:numId="24" w16cid:durableId="771828370">
    <w:abstractNumId w:val="64"/>
  </w:num>
  <w:num w:numId="25" w16cid:durableId="375741876">
    <w:abstractNumId w:val="16"/>
  </w:num>
  <w:num w:numId="26" w16cid:durableId="1012997645">
    <w:abstractNumId w:val="29"/>
  </w:num>
  <w:num w:numId="27" w16cid:durableId="1065833840">
    <w:abstractNumId w:val="59"/>
  </w:num>
  <w:num w:numId="28" w16cid:durableId="1042483189">
    <w:abstractNumId w:val="61"/>
  </w:num>
  <w:num w:numId="29" w16cid:durableId="1824662219">
    <w:abstractNumId w:val="0"/>
  </w:num>
  <w:num w:numId="30" w16cid:durableId="739131309">
    <w:abstractNumId w:val="48"/>
  </w:num>
  <w:num w:numId="31" w16cid:durableId="801265795">
    <w:abstractNumId w:val="73"/>
  </w:num>
  <w:num w:numId="32" w16cid:durableId="1174953018">
    <w:abstractNumId w:val="78"/>
  </w:num>
  <w:num w:numId="33" w16cid:durableId="1506479573">
    <w:abstractNumId w:val="63"/>
  </w:num>
  <w:num w:numId="34" w16cid:durableId="1342245854">
    <w:abstractNumId w:val="68"/>
  </w:num>
  <w:num w:numId="35" w16cid:durableId="1201015502">
    <w:abstractNumId w:val="26"/>
  </w:num>
  <w:num w:numId="36" w16cid:durableId="763385363">
    <w:abstractNumId w:val="75"/>
  </w:num>
  <w:num w:numId="37" w16cid:durableId="201602889">
    <w:abstractNumId w:val="19"/>
  </w:num>
  <w:num w:numId="38" w16cid:durableId="181865950">
    <w:abstractNumId w:val="36"/>
  </w:num>
  <w:num w:numId="39" w16cid:durableId="896744717">
    <w:abstractNumId w:val="62"/>
  </w:num>
  <w:num w:numId="40" w16cid:durableId="1607270478">
    <w:abstractNumId w:val="67"/>
  </w:num>
  <w:num w:numId="41" w16cid:durableId="1041858142">
    <w:abstractNumId w:val="31"/>
  </w:num>
  <w:num w:numId="42" w16cid:durableId="1338265461">
    <w:abstractNumId w:val="46"/>
  </w:num>
  <w:num w:numId="43" w16cid:durableId="674964782">
    <w:abstractNumId w:val="14"/>
  </w:num>
  <w:num w:numId="44" w16cid:durableId="1590577386">
    <w:abstractNumId w:val="2"/>
  </w:num>
  <w:num w:numId="45" w16cid:durableId="1671103396">
    <w:abstractNumId w:val="49"/>
  </w:num>
  <w:num w:numId="46" w16cid:durableId="1431898808">
    <w:abstractNumId w:val="72"/>
  </w:num>
  <w:num w:numId="47" w16cid:durableId="450057990">
    <w:abstractNumId w:val="47"/>
  </w:num>
  <w:num w:numId="48" w16cid:durableId="508982784">
    <w:abstractNumId w:val="21"/>
  </w:num>
  <w:num w:numId="49" w16cid:durableId="1942639978">
    <w:abstractNumId w:val="17"/>
  </w:num>
  <w:num w:numId="50" w16cid:durableId="846793889">
    <w:abstractNumId w:val="25"/>
  </w:num>
  <w:num w:numId="51" w16cid:durableId="1645425345">
    <w:abstractNumId w:val="43"/>
  </w:num>
  <w:num w:numId="52" w16cid:durableId="1243024117">
    <w:abstractNumId w:val="10"/>
  </w:num>
  <w:num w:numId="53" w16cid:durableId="1293899623">
    <w:abstractNumId w:val="32"/>
  </w:num>
  <w:num w:numId="54" w16cid:durableId="2088840545">
    <w:abstractNumId w:val="52"/>
  </w:num>
  <w:num w:numId="55" w16cid:durableId="1164010064">
    <w:abstractNumId w:val="3"/>
  </w:num>
  <w:num w:numId="56" w16cid:durableId="2112388841">
    <w:abstractNumId w:val="8"/>
  </w:num>
  <w:num w:numId="57" w16cid:durableId="756559798">
    <w:abstractNumId w:val="9"/>
  </w:num>
  <w:num w:numId="58" w16cid:durableId="1469937029">
    <w:abstractNumId w:val="44"/>
  </w:num>
  <w:num w:numId="59" w16cid:durableId="1510409472">
    <w:abstractNumId w:val="35"/>
  </w:num>
  <w:num w:numId="60" w16cid:durableId="1717504634">
    <w:abstractNumId w:val="30"/>
  </w:num>
  <w:num w:numId="61" w16cid:durableId="1440832376">
    <w:abstractNumId w:val="33"/>
  </w:num>
  <w:num w:numId="62" w16cid:durableId="765661643">
    <w:abstractNumId w:val="23"/>
  </w:num>
  <w:num w:numId="63" w16cid:durableId="1179732551">
    <w:abstractNumId w:val="58"/>
  </w:num>
  <w:num w:numId="64" w16cid:durableId="109396150">
    <w:abstractNumId w:val="42"/>
  </w:num>
  <w:num w:numId="65" w16cid:durableId="425807585">
    <w:abstractNumId w:val="54"/>
  </w:num>
  <w:num w:numId="66" w16cid:durableId="1843357247">
    <w:abstractNumId w:val="39"/>
  </w:num>
  <w:num w:numId="67" w16cid:durableId="1576821422">
    <w:abstractNumId w:val="66"/>
  </w:num>
  <w:num w:numId="68" w16cid:durableId="1240554815">
    <w:abstractNumId w:val="69"/>
  </w:num>
  <w:num w:numId="69" w16cid:durableId="1800610043">
    <w:abstractNumId w:val="11"/>
  </w:num>
  <w:num w:numId="70" w16cid:durableId="1871406172">
    <w:abstractNumId w:val="41"/>
  </w:num>
  <w:num w:numId="71" w16cid:durableId="18624204">
    <w:abstractNumId w:val="71"/>
  </w:num>
  <w:num w:numId="72" w16cid:durableId="1991711576">
    <w:abstractNumId w:val="79"/>
  </w:num>
  <w:num w:numId="73" w16cid:durableId="1555852330">
    <w:abstractNumId w:val="1"/>
  </w:num>
  <w:num w:numId="74" w16cid:durableId="3170406">
    <w:abstractNumId w:val="5"/>
  </w:num>
  <w:num w:numId="75" w16cid:durableId="1437020264">
    <w:abstractNumId w:val="55"/>
  </w:num>
  <w:num w:numId="76" w16cid:durableId="2135631624">
    <w:abstractNumId w:val="18"/>
  </w:num>
  <w:num w:numId="77" w16cid:durableId="337661665">
    <w:abstractNumId w:val="53"/>
  </w:num>
  <w:num w:numId="78" w16cid:durableId="32075230">
    <w:abstractNumId w:val="57"/>
  </w:num>
  <w:num w:numId="79" w16cid:durableId="934094042">
    <w:abstractNumId w:val="77"/>
  </w:num>
  <w:num w:numId="80" w16cid:durableId="118864451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48"/>
    <w:rsid w:val="00012EC4"/>
    <w:rsid w:val="000214BF"/>
    <w:rsid w:val="000224AD"/>
    <w:rsid w:val="000654F7"/>
    <w:rsid w:val="0009055A"/>
    <w:rsid w:val="000918D9"/>
    <w:rsid w:val="000A2F0D"/>
    <w:rsid w:val="000C0584"/>
    <w:rsid w:val="00123827"/>
    <w:rsid w:val="00152956"/>
    <w:rsid w:val="00154F18"/>
    <w:rsid w:val="001553B9"/>
    <w:rsid w:val="0015716D"/>
    <w:rsid w:val="00157C52"/>
    <w:rsid w:val="00166807"/>
    <w:rsid w:val="001771B7"/>
    <w:rsid w:val="001923DD"/>
    <w:rsid w:val="00192B44"/>
    <w:rsid w:val="001A6308"/>
    <w:rsid w:val="001B1608"/>
    <w:rsid w:val="001C2998"/>
    <w:rsid w:val="001D70B5"/>
    <w:rsid w:val="001E173C"/>
    <w:rsid w:val="001E3125"/>
    <w:rsid w:val="001E7B36"/>
    <w:rsid w:val="001F0C50"/>
    <w:rsid w:val="0020152E"/>
    <w:rsid w:val="0020716B"/>
    <w:rsid w:val="00220D54"/>
    <w:rsid w:val="00224411"/>
    <w:rsid w:val="00232940"/>
    <w:rsid w:val="00236736"/>
    <w:rsid w:val="00256275"/>
    <w:rsid w:val="00271582"/>
    <w:rsid w:val="002D0536"/>
    <w:rsid w:val="002D35E8"/>
    <w:rsid w:val="002E0F89"/>
    <w:rsid w:val="002E3022"/>
    <w:rsid w:val="003004C6"/>
    <w:rsid w:val="003321E5"/>
    <w:rsid w:val="003526CA"/>
    <w:rsid w:val="00362FA6"/>
    <w:rsid w:val="00367E27"/>
    <w:rsid w:val="003707EC"/>
    <w:rsid w:val="00376714"/>
    <w:rsid w:val="00383E9D"/>
    <w:rsid w:val="003861B9"/>
    <w:rsid w:val="00390006"/>
    <w:rsid w:val="0039118E"/>
    <w:rsid w:val="003A5917"/>
    <w:rsid w:val="003C3321"/>
    <w:rsid w:val="003E7527"/>
    <w:rsid w:val="00403D78"/>
    <w:rsid w:val="00406738"/>
    <w:rsid w:val="004115C0"/>
    <w:rsid w:val="00455D52"/>
    <w:rsid w:val="0047093B"/>
    <w:rsid w:val="00495ED7"/>
    <w:rsid w:val="004A05D8"/>
    <w:rsid w:val="004A7B15"/>
    <w:rsid w:val="004B0A30"/>
    <w:rsid w:val="004B3DB5"/>
    <w:rsid w:val="004B3FFB"/>
    <w:rsid w:val="004B6667"/>
    <w:rsid w:val="004B7DB8"/>
    <w:rsid w:val="004F2E97"/>
    <w:rsid w:val="005013A2"/>
    <w:rsid w:val="00541E8D"/>
    <w:rsid w:val="00543EFA"/>
    <w:rsid w:val="0056015D"/>
    <w:rsid w:val="005676F7"/>
    <w:rsid w:val="005729F3"/>
    <w:rsid w:val="00590E98"/>
    <w:rsid w:val="005A048F"/>
    <w:rsid w:val="005A53D5"/>
    <w:rsid w:val="005C7DD2"/>
    <w:rsid w:val="005D0C0C"/>
    <w:rsid w:val="005D32B1"/>
    <w:rsid w:val="005D42F9"/>
    <w:rsid w:val="005E0AE0"/>
    <w:rsid w:val="005E5B0F"/>
    <w:rsid w:val="005F2878"/>
    <w:rsid w:val="005F36C3"/>
    <w:rsid w:val="0061776E"/>
    <w:rsid w:val="00621617"/>
    <w:rsid w:val="0062514E"/>
    <w:rsid w:val="00625E22"/>
    <w:rsid w:val="00626FFB"/>
    <w:rsid w:val="006433A6"/>
    <w:rsid w:val="006459ED"/>
    <w:rsid w:val="00655697"/>
    <w:rsid w:val="006603CE"/>
    <w:rsid w:val="006724B2"/>
    <w:rsid w:val="006854BC"/>
    <w:rsid w:val="006D1C53"/>
    <w:rsid w:val="006E049A"/>
    <w:rsid w:val="006E741F"/>
    <w:rsid w:val="006F6711"/>
    <w:rsid w:val="00713302"/>
    <w:rsid w:val="007259B3"/>
    <w:rsid w:val="0073166E"/>
    <w:rsid w:val="007407E7"/>
    <w:rsid w:val="00753294"/>
    <w:rsid w:val="0076698E"/>
    <w:rsid w:val="00773C8C"/>
    <w:rsid w:val="00780329"/>
    <w:rsid w:val="00785310"/>
    <w:rsid w:val="007C3EB6"/>
    <w:rsid w:val="007D0FD7"/>
    <w:rsid w:val="007D249C"/>
    <w:rsid w:val="007E0E4E"/>
    <w:rsid w:val="007E1FDB"/>
    <w:rsid w:val="00817ECC"/>
    <w:rsid w:val="00830F24"/>
    <w:rsid w:val="00835ED7"/>
    <w:rsid w:val="0086731C"/>
    <w:rsid w:val="00880381"/>
    <w:rsid w:val="008B3E09"/>
    <w:rsid w:val="008C4948"/>
    <w:rsid w:val="008D492D"/>
    <w:rsid w:val="008D63D0"/>
    <w:rsid w:val="008F036F"/>
    <w:rsid w:val="00913C2C"/>
    <w:rsid w:val="00930A0A"/>
    <w:rsid w:val="00936428"/>
    <w:rsid w:val="00944E02"/>
    <w:rsid w:val="009654E9"/>
    <w:rsid w:val="00971C76"/>
    <w:rsid w:val="00993299"/>
    <w:rsid w:val="00994A30"/>
    <w:rsid w:val="00995793"/>
    <w:rsid w:val="009A5438"/>
    <w:rsid w:val="009A6A3C"/>
    <w:rsid w:val="009B6BC0"/>
    <w:rsid w:val="00A041A4"/>
    <w:rsid w:val="00A25958"/>
    <w:rsid w:val="00A32FF4"/>
    <w:rsid w:val="00A51BC8"/>
    <w:rsid w:val="00A56C8E"/>
    <w:rsid w:val="00A65DE3"/>
    <w:rsid w:val="00A75FDB"/>
    <w:rsid w:val="00AA12CE"/>
    <w:rsid w:val="00AB1F8C"/>
    <w:rsid w:val="00AB4CBE"/>
    <w:rsid w:val="00AC1554"/>
    <w:rsid w:val="00AC1F80"/>
    <w:rsid w:val="00AE78C4"/>
    <w:rsid w:val="00AF32B8"/>
    <w:rsid w:val="00B300EF"/>
    <w:rsid w:val="00B33F33"/>
    <w:rsid w:val="00B41DAC"/>
    <w:rsid w:val="00B73F80"/>
    <w:rsid w:val="00B75A5A"/>
    <w:rsid w:val="00B7668A"/>
    <w:rsid w:val="00B837A8"/>
    <w:rsid w:val="00B83B02"/>
    <w:rsid w:val="00B84AF7"/>
    <w:rsid w:val="00B86CCC"/>
    <w:rsid w:val="00B91C17"/>
    <w:rsid w:val="00B940C4"/>
    <w:rsid w:val="00BA0448"/>
    <w:rsid w:val="00BA142E"/>
    <w:rsid w:val="00BA3F8C"/>
    <w:rsid w:val="00BB1175"/>
    <w:rsid w:val="00BD074C"/>
    <w:rsid w:val="00BE7221"/>
    <w:rsid w:val="00BF7F1A"/>
    <w:rsid w:val="00C12A0E"/>
    <w:rsid w:val="00C531BF"/>
    <w:rsid w:val="00C5529D"/>
    <w:rsid w:val="00C62893"/>
    <w:rsid w:val="00CA1E0D"/>
    <w:rsid w:val="00CA674A"/>
    <w:rsid w:val="00CB633B"/>
    <w:rsid w:val="00CC0BFB"/>
    <w:rsid w:val="00CD6766"/>
    <w:rsid w:val="00CE3367"/>
    <w:rsid w:val="00CE5945"/>
    <w:rsid w:val="00CF49B4"/>
    <w:rsid w:val="00CF5068"/>
    <w:rsid w:val="00D16688"/>
    <w:rsid w:val="00D40A7F"/>
    <w:rsid w:val="00D620E8"/>
    <w:rsid w:val="00D670E9"/>
    <w:rsid w:val="00DA6E6C"/>
    <w:rsid w:val="00DC211E"/>
    <w:rsid w:val="00DF2F19"/>
    <w:rsid w:val="00DF75E3"/>
    <w:rsid w:val="00E07933"/>
    <w:rsid w:val="00E33682"/>
    <w:rsid w:val="00E404A4"/>
    <w:rsid w:val="00E47D13"/>
    <w:rsid w:val="00E55744"/>
    <w:rsid w:val="00E62712"/>
    <w:rsid w:val="00E716B9"/>
    <w:rsid w:val="00E96BC5"/>
    <w:rsid w:val="00EA2684"/>
    <w:rsid w:val="00EB136D"/>
    <w:rsid w:val="00EB54BA"/>
    <w:rsid w:val="00EC09A2"/>
    <w:rsid w:val="00ED50E1"/>
    <w:rsid w:val="00ED77AA"/>
    <w:rsid w:val="00EF7DBD"/>
    <w:rsid w:val="00F45F90"/>
    <w:rsid w:val="00F537BC"/>
    <w:rsid w:val="00F71059"/>
    <w:rsid w:val="00F73C82"/>
    <w:rsid w:val="00F84D07"/>
    <w:rsid w:val="00FA2FEA"/>
    <w:rsid w:val="00FD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A35D8"/>
  <w15:chartTrackingRefBased/>
  <w15:docId w15:val="{4CA2BCD1-32AB-427B-B477-6D53B09BC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4F7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4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BA04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BA0448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448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448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448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448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448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448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BA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448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448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BA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448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BA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448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BA04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5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251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2514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9579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A1E0D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A75F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A75F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C2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998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2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998"/>
    <w:rPr>
      <w:lang w:val="en-CA"/>
    </w:rPr>
  </w:style>
  <w:style w:type="character" w:styleId="Hyperlink">
    <w:name w:val="Hyperlink"/>
    <w:basedOn w:val="DefaultParagraphFont"/>
    <w:uiPriority w:val="99"/>
    <w:unhideWhenUsed/>
    <w:rsid w:val="004F2E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E9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537BC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table" w:styleId="PlainTable2">
    <w:name w:val="Plain Table 2"/>
    <w:basedOn w:val="TableNormal"/>
    <w:uiPriority w:val="42"/>
    <w:rsid w:val="00F537B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D50E1"/>
    <w:rPr>
      <w:color w:val="96607D" w:themeColor="followedHyperlink"/>
      <w:u w:val="single"/>
    </w:rPr>
  </w:style>
  <w:style w:type="table" w:styleId="LightGrid-Accent1">
    <w:name w:val="Light Grid Accent 1"/>
    <w:basedOn w:val="TableNormal"/>
    <w:uiPriority w:val="62"/>
    <w:rsid w:val="00543EFA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idTable2-Accent6">
    <w:name w:val="Grid Table 2 Accent 6"/>
    <w:basedOn w:val="TableNormal"/>
    <w:uiPriority w:val="47"/>
    <w:rsid w:val="00543EFA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4B0A30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stTable1Light">
    <w:name w:val="List Table 1 Light"/>
    <w:basedOn w:val="TableNormal"/>
    <w:uiPriority w:val="46"/>
    <w:rsid w:val="004B0A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495E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Strong">
    <w:name w:val="Strong"/>
    <w:basedOn w:val="DefaultParagraphFont"/>
    <w:uiPriority w:val="22"/>
    <w:qFormat/>
    <w:rsid w:val="005601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6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2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2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18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Top10/2025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garam-yoon/" TargetMode="External"/><Relationship Id="rId2" Type="http://schemas.openxmlformats.org/officeDocument/2006/relationships/hyperlink" Target="https://github.com/JaydenGaramYoon" TargetMode="External"/><Relationship Id="rId1" Type="http://schemas.openxmlformats.org/officeDocument/2006/relationships/hyperlink" Target="mailto:garam.yoon.tec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E3876-DDA6-406A-A7D1-63EAAC42C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3</Pages>
  <Words>796</Words>
  <Characters>3942</Characters>
  <Application>Microsoft Office Word</Application>
  <DocSecurity>0</DocSecurity>
  <Lines>657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Garam Yoon</dc:creator>
  <cp:keywords/>
  <dc:description/>
  <cp:lastModifiedBy>Garam Yoon</cp:lastModifiedBy>
  <cp:revision>63</cp:revision>
  <cp:lastPrinted>2026-01-05T20:03:00Z</cp:lastPrinted>
  <dcterms:created xsi:type="dcterms:W3CDTF">2026-01-06T06:52:00Z</dcterms:created>
  <dcterms:modified xsi:type="dcterms:W3CDTF">2026-01-11T09:03:00Z</dcterms:modified>
</cp:coreProperties>
</file>