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FDD9" w14:textId="5AE1F471" w:rsidR="009B1AAE" w:rsidRDefault="009B1AAE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>Chi-Hao Tu &amp; Yaoyao Liu</w:t>
      </w:r>
    </w:p>
    <w:p w14:paraId="285BA2C1" w14:textId="33F0124E" w:rsidR="000B62A1" w:rsidRDefault="005B5539">
      <w:pPr>
        <w:spacing w:after="0" w:line="259" w:lineRule="auto"/>
        <w:ind w:left="0" w:firstLine="0"/>
        <w:jc w:val="left"/>
      </w:pPr>
      <w:r>
        <w:rPr>
          <w:sz w:val="24"/>
        </w:rPr>
        <w:t>COMP 141: Syntax trees</w:t>
      </w:r>
    </w:p>
    <w:p w14:paraId="5E7F8D5E" w14:textId="77777777" w:rsidR="000B62A1" w:rsidRDefault="005B5539">
      <w:pPr>
        <w:spacing w:after="461"/>
      </w:pPr>
      <w:r>
        <w:rPr>
          <w:i/>
        </w:rPr>
        <w:t xml:space="preserve">Instructions: </w:t>
      </w:r>
      <w:r>
        <w:t>In this exercise, we are going to review parse trees, and abstract syntax trees.</w:t>
      </w:r>
    </w:p>
    <w:p w14:paraId="5E5F4562" w14:textId="77777777" w:rsidR="000B62A1" w:rsidRDefault="005B5539">
      <w:pPr>
        <w:pStyle w:val="Heading1"/>
        <w:ind w:left="415" w:hanging="430"/>
      </w:pPr>
      <w:r>
        <w:t>CFGs</w:t>
      </w:r>
    </w:p>
    <w:p w14:paraId="1E5578F3" w14:textId="77777777" w:rsidR="002310FB" w:rsidRDefault="005B5539">
      <w:pPr>
        <w:spacing w:after="5" w:line="405" w:lineRule="auto"/>
        <w:ind w:left="539" w:right="3491" w:hanging="554"/>
      </w:pPr>
      <w:r>
        <w:t xml:space="preserve">Consider the following grammar. </w:t>
      </w:r>
    </w:p>
    <w:p w14:paraId="049B1A53" w14:textId="70AA4CC9" w:rsidR="002310FB" w:rsidRDefault="002310FB" w:rsidP="002310FB">
      <w:pPr>
        <w:spacing w:after="5" w:line="405" w:lineRule="auto"/>
        <w:ind w:left="539" w:right="3491" w:hanging="18"/>
        <w:rPr>
          <w:rFonts w:ascii="Cambria" w:eastAsia="Cambria" w:hAnsi="Cambria" w:cs="Cambria"/>
          <w:i/>
        </w:rPr>
      </w:pPr>
      <w:proofErr w:type="gramStart"/>
      <w:r>
        <w:rPr>
          <w:rFonts w:ascii="Cambria" w:eastAsia="Cambria" w:hAnsi="Cambria" w:cs="Cambria"/>
          <w:i/>
        </w:rPr>
        <w:t>expr :</w:t>
      </w:r>
      <w:proofErr w:type="gramEnd"/>
      <w:r>
        <w:rPr>
          <w:rFonts w:ascii="Cambria" w:eastAsia="Cambria" w:hAnsi="Cambria" w:cs="Cambria"/>
          <w:i/>
        </w:rPr>
        <w:t>: =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|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∗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| (</w:t>
      </w:r>
      <w:r>
        <w:rPr>
          <w:rFonts w:ascii="Cambria" w:eastAsia="Cambria" w:hAnsi="Cambria" w:cs="Cambria"/>
          <w:i/>
        </w:rPr>
        <w:t>expr</w:t>
      </w:r>
      <w:r>
        <w:rPr>
          <w:rFonts w:ascii="Cambria" w:eastAsia="Cambria" w:hAnsi="Cambria" w:cs="Cambria"/>
        </w:rPr>
        <w:t xml:space="preserve">) | </w:t>
      </w:r>
      <w:r>
        <w:rPr>
          <w:rFonts w:ascii="Cambria" w:eastAsia="Cambria" w:hAnsi="Cambria" w:cs="Cambria"/>
          <w:i/>
        </w:rPr>
        <w:t xml:space="preserve">number </w:t>
      </w:r>
    </w:p>
    <w:p w14:paraId="07F5B292" w14:textId="0D3B3533" w:rsidR="000B62A1" w:rsidRDefault="002310FB" w:rsidP="002310FB">
      <w:pPr>
        <w:spacing w:after="5" w:line="405" w:lineRule="auto"/>
        <w:ind w:left="539" w:right="3491" w:hanging="18"/>
      </w:pPr>
      <w:proofErr w:type="gramStart"/>
      <w:r>
        <w:rPr>
          <w:rFonts w:ascii="Cambria" w:eastAsia="Cambria" w:hAnsi="Cambria" w:cs="Cambria"/>
          <w:i/>
        </w:rPr>
        <w:t>number :</w:t>
      </w:r>
      <w:proofErr w:type="gramEnd"/>
      <w:r>
        <w:rPr>
          <w:rFonts w:ascii="Cambria" w:eastAsia="Cambria" w:hAnsi="Cambria" w:cs="Cambria"/>
          <w:i/>
        </w:rPr>
        <w:t>: =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number digit </w:t>
      </w:r>
      <w:r>
        <w:rPr>
          <w:rFonts w:ascii="Cambria" w:eastAsia="Cambria" w:hAnsi="Cambria" w:cs="Cambria"/>
        </w:rPr>
        <w:t xml:space="preserve">| </w:t>
      </w:r>
      <w:r w:rsidR="06665D9D" w:rsidRPr="06665D9D">
        <w:rPr>
          <w:rFonts w:ascii="Cambria" w:eastAsia="Cambria" w:hAnsi="Cambria" w:cs="Cambria"/>
          <w:i/>
          <w:iCs/>
        </w:rPr>
        <w:t>digit</w:t>
      </w:r>
    </w:p>
    <w:p w14:paraId="77D04914" w14:textId="443398BF" w:rsidR="000B62A1" w:rsidRDefault="002310FB" w:rsidP="002310FB">
      <w:pPr>
        <w:spacing w:after="189" w:line="265" w:lineRule="auto"/>
        <w:ind w:left="531" w:right="521"/>
      </w:pPr>
      <w:proofErr w:type="gramStart"/>
      <w:r>
        <w:rPr>
          <w:rFonts w:ascii="Cambria" w:eastAsia="Cambria" w:hAnsi="Cambria" w:cs="Cambria"/>
          <w:i/>
        </w:rPr>
        <w:t>digit :</w:t>
      </w:r>
      <w:proofErr w:type="gramEnd"/>
      <w:r>
        <w:rPr>
          <w:rFonts w:ascii="Cambria" w:eastAsia="Cambria" w:hAnsi="Cambria" w:cs="Cambria"/>
          <w:i/>
        </w:rPr>
        <w:t>: =</w:t>
      </w:r>
      <w:r>
        <w:rPr>
          <w:rFonts w:ascii="Cambria" w:eastAsia="Cambria" w:hAnsi="Cambria" w:cs="Cambria"/>
        </w:rPr>
        <w:t xml:space="preserve"> </w:t>
      </w:r>
      <w:r>
        <w:t>0 | 1 | 2 | 3 | 4 | 5 | 6 | 7 | 8 | 9</w:t>
      </w:r>
      <w:r w:rsidR="72F2052D">
        <w:t xml:space="preserve"> </w:t>
      </w:r>
      <w:r w:rsidR="6F7604F4">
        <w:t xml:space="preserve">           </w:t>
      </w:r>
    </w:p>
    <w:p w14:paraId="0C906D65" w14:textId="569B6400" w:rsidR="000B62A1" w:rsidRDefault="005B5539">
      <w:pPr>
        <w:numPr>
          <w:ilvl w:val="0"/>
          <w:numId w:val="1"/>
        </w:numPr>
        <w:ind w:hanging="249"/>
      </w:pPr>
      <w:r>
        <w:t xml:space="preserve">Redefine the grammar in a way that numbers are defined by regular expressions. That is, remove </w:t>
      </w:r>
      <w:r w:rsidR="00F55BBA">
        <w:t>two grammar</w:t>
      </w:r>
      <w:r>
        <w:t xml:space="preserve"> rules for </w:t>
      </w:r>
      <w:r>
        <w:rPr>
          <w:rFonts w:ascii="Cambria" w:eastAsia="Cambria" w:hAnsi="Cambria" w:cs="Cambria"/>
          <w:i/>
        </w:rPr>
        <w:t xml:space="preserve">number </w:t>
      </w:r>
      <w:r>
        <w:t xml:space="preserve">and </w:t>
      </w:r>
      <w:r>
        <w:rPr>
          <w:rFonts w:ascii="Cambria" w:eastAsia="Cambria" w:hAnsi="Cambria" w:cs="Cambria"/>
          <w:i/>
        </w:rPr>
        <w:t xml:space="preserve">digit </w:t>
      </w:r>
      <w:r w:rsidR="00F55BBA">
        <w:t>nonterminal</w:t>
      </w:r>
      <w:r>
        <w:t xml:space="preserve">, and replace them with a </w:t>
      </w:r>
      <w:proofErr w:type="gramStart"/>
      <w:r>
        <w:t>single regular expressions</w:t>
      </w:r>
      <w:proofErr w:type="gramEnd"/>
      <w:r>
        <w:t xml:space="preserve"> for numbers.</w:t>
      </w:r>
    </w:p>
    <w:p w14:paraId="1ECB5AE0" w14:textId="4CF8C2EB" w:rsidR="2360AF58" w:rsidRPr="00200225" w:rsidRDefault="2360AF58" w:rsidP="015791EB">
      <w:pPr>
        <w:spacing w:after="97"/>
        <w:ind w:left="232" w:firstLine="710"/>
      </w:pPr>
      <w:proofErr w:type="gramStart"/>
      <w:r w:rsidRPr="00200225">
        <w:rPr>
          <w:highlight w:val="lightGray"/>
        </w:rPr>
        <w:t>expr ::=</w:t>
      </w:r>
      <w:proofErr w:type="gramEnd"/>
      <w:r w:rsidRPr="00200225">
        <w:rPr>
          <w:highlight w:val="lightGray"/>
        </w:rPr>
        <w:t xml:space="preserve"> [0-9]+</w:t>
      </w:r>
    </w:p>
    <w:p w14:paraId="1BC1692D" w14:textId="77777777" w:rsidR="000B62A1" w:rsidRDefault="005B5539">
      <w:pPr>
        <w:numPr>
          <w:ilvl w:val="0"/>
          <w:numId w:val="1"/>
        </w:numPr>
        <w:spacing w:after="176"/>
        <w:ind w:hanging="249"/>
      </w:pPr>
      <w:r>
        <w:t xml:space="preserve">Modify the grammar to define assignment statements with a syntax </w:t>
      </w:r>
      <w:proofErr w:type="gramStart"/>
      <w:r>
        <w:t>similar to</w:t>
      </w:r>
      <w:proofErr w:type="gramEnd"/>
      <w:r>
        <w:t xml:space="preserve"> C/C++, where expressions are assigned to identifiers. Here are the steps:</w:t>
      </w:r>
    </w:p>
    <w:p w14:paraId="65ECA0A3" w14:textId="77777777" w:rsidR="000B62A1" w:rsidRDefault="005B5539">
      <w:pPr>
        <w:numPr>
          <w:ilvl w:val="1"/>
          <w:numId w:val="1"/>
        </w:numPr>
        <w:spacing w:after="97"/>
        <w:ind w:hanging="332"/>
      </w:pPr>
      <w:r>
        <w:t xml:space="preserve">Add identifier token </w:t>
      </w:r>
      <w:r>
        <w:rPr>
          <w:rFonts w:ascii="Cambria" w:eastAsia="Cambria" w:hAnsi="Cambria" w:cs="Cambria"/>
          <w:i/>
        </w:rPr>
        <w:t xml:space="preserve">ID </w:t>
      </w:r>
      <w:r>
        <w:t>to the CFG. You may define it with regular expressions (since identifiers are tokens). We have already seen how to define identifiers with regular expressions, in previous sessions.</w:t>
      </w:r>
    </w:p>
    <w:p w14:paraId="0F8194D4" w14:textId="0A7D9C6F" w:rsidR="002310FB" w:rsidRPr="002310FB" w:rsidRDefault="002310FB" w:rsidP="002310FB">
      <w:pPr>
        <w:spacing w:after="97"/>
        <w:ind w:left="232" w:firstLine="710"/>
        <w:rPr>
          <w:highlight w:val="lightGray"/>
        </w:rPr>
      </w:pPr>
      <w:proofErr w:type="gramStart"/>
      <w:r w:rsidRPr="059F4EC8">
        <w:rPr>
          <w:rFonts w:hint="eastAsia"/>
          <w:highlight w:val="lightGray"/>
        </w:rPr>
        <w:t>ID</w:t>
      </w:r>
      <w:r w:rsidRPr="059F4EC8">
        <w:rPr>
          <w:highlight w:val="lightGray"/>
        </w:rPr>
        <w:t xml:space="preserve"> ::=</w:t>
      </w:r>
      <w:proofErr w:type="gramEnd"/>
      <w:r w:rsidRPr="059F4EC8">
        <w:rPr>
          <w:highlight w:val="lightGray"/>
        </w:rPr>
        <w:t xml:space="preserve"> letter (letter | digit)*</w:t>
      </w:r>
    </w:p>
    <w:p w14:paraId="2E16FE02" w14:textId="2DCD3C86" w:rsidR="45721EF2" w:rsidRPr="00200225" w:rsidRDefault="664CCDE3" w:rsidP="00F73277">
      <w:pPr>
        <w:tabs>
          <w:tab w:val="left" w:pos="3499"/>
        </w:tabs>
        <w:spacing w:after="97"/>
        <w:ind w:left="232" w:firstLine="710"/>
        <w:rPr>
          <w:b/>
          <w:bCs/>
          <w:highlight w:val="lightGray"/>
        </w:rPr>
      </w:pPr>
      <w:proofErr w:type="gramStart"/>
      <w:r w:rsidRPr="664CCDE3">
        <w:rPr>
          <w:highlight w:val="lightGray"/>
        </w:rPr>
        <w:t>letter</w:t>
      </w:r>
      <w:r w:rsidR="3F3238D0" w:rsidRPr="00097659">
        <w:rPr>
          <w:highlight w:val="lightGray"/>
        </w:rPr>
        <w:t>::</w:t>
      </w:r>
      <w:proofErr w:type="gramEnd"/>
      <w:r w:rsidR="3F3238D0" w:rsidRPr="00097659">
        <w:rPr>
          <w:highlight w:val="lightGray"/>
        </w:rPr>
        <w:t>=[a</w:t>
      </w:r>
      <w:r w:rsidR="2DE3F29C" w:rsidRPr="00097659">
        <w:rPr>
          <w:highlight w:val="lightGray"/>
        </w:rPr>
        <w:t>-z</w:t>
      </w:r>
      <w:r w:rsidR="460C7E59" w:rsidRPr="00097659">
        <w:rPr>
          <w:highlight w:val="lightGray"/>
        </w:rPr>
        <w:t>]|[A</w:t>
      </w:r>
      <w:r w:rsidR="22093E6E" w:rsidRPr="00097659">
        <w:rPr>
          <w:highlight w:val="lightGray"/>
        </w:rPr>
        <w:t>-Z</w:t>
      </w:r>
      <w:r w:rsidR="059F4EC8" w:rsidRPr="059F4EC8">
        <w:rPr>
          <w:highlight w:val="lightGray"/>
        </w:rPr>
        <w:t>]|</w:t>
      </w:r>
      <w:r w:rsidR="00F73277">
        <w:rPr>
          <w:highlight w:val="lightGray"/>
        </w:rPr>
        <w:t>\</w:t>
      </w:r>
    </w:p>
    <w:p w14:paraId="7B8839EB" w14:textId="4A3F2D90" w:rsidR="059F4EC8" w:rsidRDefault="761414FA" w:rsidP="059F4EC8">
      <w:pPr>
        <w:spacing w:after="97"/>
        <w:ind w:left="232" w:firstLine="710"/>
        <w:rPr>
          <w:highlight w:val="lightGray"/>
        </w:rPr>
      </w:pPr>
      <w:proofErr w:type="gramStart"/>
      <w:r w:rsidRPr="761414FA">
        <w:rPr>
          <w:highlight w:val="lightGray"/>
        </w:rPr>
        <w:t>digit</w:t>
      </w:r>
      <w:r w:rsidR="258CC68B" w:rsidRPr="258CC68B">
        <w:rPr>
          <w:highlight w:val="lightGray"/>
        </w:rPr>
        <w:t>::</w:t>
      </w:r>
      <w:proofErr w:type="gramEnd"/>
      <w:r w:rsidR="258CC68B" w:rsidRPr="258CC68B">
        <w:rPr>
          <w:highlight w:val="lightGray"/>
        </w:rPr>
        <w:t>=[0-9]</w:t>
      </w:r>
    </w:p>
    <w:p w14:paraId="41DB7D62" w14:textId="44A20CDF" w:rsidR="00F55BBA" w:rsidRDefault="005B5539" w:rsidP="00692C0B">
      <w:pPr>
        <w:numPr>
          <w:ilvl w:val="1"/>
          <w:numId w:val="1"/>
        </w:numPr>
        <w:spacing w:after="100" w:afterAutospacing="1" w:line="247" w:lineRule="auto"/>
        <w:ind w:left="936" w:hanging="331"/>
      </w:pPr>
      <w:r>
        <w:t xml:space="preserve">Consider a nonterminal for assignment. Let’s call this nonterminal </w:t>
      </w:r>
      <w:r>
        <w:rPr>
          <w:rFonts w:ascii="Cambria" w:eastAsia="Cambria" w:hAnsi="Cambria" w:cs="Cambria"/>
          <w:i/>
        </w:rPr>
        <w:t>assignment</w:t>
      </w:r>
      <w:r>
        <w:t xml:space="preserve">. You need to define a CFG rule that defines </w:t>
      </w:r>
      <w:r>
        <w:rPr>
          <w:rFonts w:ascii="Cambria" w:eastAsia="Cambria" w:hAnsi="Cambria" w:cs="Cambria"/>
          <w:i/>
        </w:rPr>
        <w:t>assignment</w:t>
      </w:r>
      <w:r>
        <w:t xml:space="preserve">. An assignment in C/C++ grammatically consists of an identifier (defined in previous step), followed by equality symbol (a terminal), followed by an expression (an already defined nonterminal). This sequence of terminals and </w:t>
      </w:r>
      <w:proofErr w:type="spellStart"/>
      <w:r>
        <w:t>nonterminals</w:t>
      </w:r>
      <w:proofErr w:type="spellEnd"/>
      <w:r>
        <w:t xml:space="preserve"> should be given in the RHS of your CFG rule.</w:t>
      </w:r>
    </w:p>
    <w:p w14:paraId="3F771F15" w14:textId="4FD31F7E" w:rsidR="00692C0B" w:rsidRPr="00692C0B" w:rsidRDefault="00692C0B" w:rsidP="00692C0B">
      <w:pPr>
        <w:spacing w:after="100" w:afterAutospacing="1" w:line="247" w:lineRule="auto"/>
        <w:ind w:left="936" w:firstLine="0"/>
        <w:rPr>
          <w:u w:val="single"/>
        </w:rPr>
      </w:pPr>
      <w:proofErr w:type="gramStart"/>
      <w:r w:rsidRPr="00692C0B">
        <w:rPr>
          <w:highlight w:val="lightGray"/>
          <w:u w:val="single"/>
        </w:rPr>
        <w:t>assignment ::=</w:t>
      </w:r>
      <w:proofErr w:type="gramEnd"/>
      <w:r w:rsidRPr="00692C0B">
        <w:rPr>
          <w:highlight w:val="lightGray"/>
          <w:u w:val="single"/>
        </w:rPr>
        <w:t xml:space="preserve"> ID ‘=’ expr</w:t>
      </w:r>
    </w:p>
    <w:p w14:paraId="275394F9" w14:textId="77777777" w:rsidR="00692C0B" w:rsidRDefault="00692C0B" w:rsidP="00692C0B">
      <w:pPr>
        <w:spacing w:after="458"/>
        <w:ind w:left="0" w:firstLine="0"/>
      </w:pPr>
    </w:p>
    <w:p w14:paraId="17D499F6" w14:textId="77777777" w:rsidR="00F55BBA" w:rsidRDefault="00F55BBA">
      <w:pPr>
        <w:spacing w:after="0" w:line="240" w:lineRule="auto"/>
        <w:ind w:left="0" w:firstLine="0"/>
        <w:jc w:val="left"/>
      </w:pPr>
      <w:r>
        <w:br w:type="page"/>
      </w:r>
    </w:p>
    <w:p w14:paraId="1C65EF39" w14:textId="77777777" w:rsidR="000B62A1" w:rsidRDefault="005B5539">
      <w:pPr>
        <w:pStyle w:val="Heading1"/>
        <w:ind w:left="415" w:hanging="430"/>
      </w:pPr>
      <w:r>
        <w:lastRenderedPageBreak/>
        <w:t>Derivations</w:t>
      </w:r>
    </w:p>
    <w:p w14:paraId="0D971049" w14:textId="77777777" w:rsidR="000B62A1" w:rsidRDefault="005B5539">
      <w:pPr>
        <w:spacing w:after="210"/>
      </w:pPr>
      <w:r>
        <w:t>Consider the following CFG.</w:t>
      </w:r>
    </w:p>
    <w:p w14:paraId="77588B4B" w14:textId="77777777" w:rsidR="000B62A1" w:rsidRDefault="005B5539">
      <w:pPr>
        <w:spacing w:after="139" w:line="337" w:lineRule="auto"/>
        <w:ind w:left="2917" w:right="2928"/>
      </w:pPr>
      <w:proofErr w:type="gramStart"/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::=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expr </w:t>
      </w:r>
      <w:r>
        <w:t xml:space="preserve"># </w:t>
      </w:r>
      <w:r>
        <w:rPr>
          <w:rFonts w:ascii="Cambria" w:eastAsia="Cambria" w:hAnsi="Cambria" w:cs="Cambria"/>
          <w:i/>
        </w:rPr>
        <w:t xml:space="preserve">term </w:t>
      </w:r>
      <w:r>
        <w:rPr>
          <w:rFonts w:ascii="Cambria" w:eastAsia="Cambria" w:hAnsi="Cambria" w:cs="Cambria"/>
        </w:rPr>
        <w:t xml:space="preserve">| </w:t>
      </w:r>
      <w:r>
        <w:rPr>
          <w:rFonts w:ascii="Cambria" w:eastAsia="Cambria" w:hAnsi="Cambria" w:cs="Cambria"/>
          <w:i/>
        </w:rPr>
        <w:t xml:space="preserve">term </w:t>
      </w:r>
      <w:proofErr w:type="spellStart"/>
      <w:r>
        <w:rPr>
          <w:rFonts w:ascii="Cambria" w:eastAsia="Cambria" w:hAnsi="Cambria" w:cs="Cambria"/>
          <w:i/>
        </w:rPr>
        <w:t>term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::= </w:t>
      </w:r>
      <w:r>
        <w:rPr>
          <w:rFonts w:ascii="Cambria" w:eastAsia="Cambria" w:hAnsi="Cambria" w:cs="Cambria"/>
          <w:i/>
        </w:rPr>
        <w:t xml:space="preserve">factor </w:t>
      </w:r>
      <w:r>
        <w:t xml:space="preserve">@ </w:t>
      </w:r>
      <w:r>
        <w:rPr>
          <w:rFonts w:ascii="Cambria" w:eastAsia="Cambria" w:hAnsi="Cambria" w:cs="Cambria"/>
          <w:i/>
        </w:rPr>
        <w:t xml:space="preserve">term </w:t>
      </w:r>
      <w:r>
        <w:rPr>
          <w:rFonts w:ascii="Cambria" w:eastAsia="Cambria" w:hAnsi="Cambria" w:cs="Cambria"/>
        </w:rPr>
        <w:t xml:space="preserve">| </w:t>
      </w:r>
      <w:r>
        <w:rPr>
          <w:rFonts w:ascii="Cambria" w:eastAsia="Cambria" w:hAnsi="Cambria" w:cs="Cambria"/>
          <w:i/>
        </w:rPr>
        <w:t xml:space="preserve">factor </w:t>
      </w:r>
      <w:proofErr w:type="spellStart"/>
      <w:r>
        <w:rPr>
          <w:rFonts w:ascii="Cambria" w:eastAsia="Cambria" w:hAnsi="Cambria" w:cs="Cambria"/>
          <w:i/>
        </w:rPr>
        <w:t>factor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::= </w:t>
      </w:r>
      <w:r>
        <w:t>(</w:t>
      </w:r>
      <w:r>
        <w:rPr>
          <w:rFonts w:ascii="Cambria" w:eastAsia="Cambria" w:hAnsi="Cambria" w:cs="Cambria"/>
          <w:i/>
        </w:rPr>
        <w:t>expr</w:t>
      </w:r>
      <w:r>
        <w:t xml:space="preserve">) </w:t>
      </w:r>
      <w:r>
        <w:rPr>
          <w:rFonts w:ascii="Cambria" w:eastAsia="Cambria" w:hAnsi="Cambria" w:cs="Cambria"/>
        </w:rPr>
        <w:t xml:space="preserve">| </w:t>
      </w:r>
      <w:r>
        <w:t xml:space="preserve">0 </w:t>
      </w:r>
      <w:r>
        <w:rPr>
          <w:rFonts w:ascii="Cambria" w:eastAsia="Cambria" w:hAnsi="Cambria" w:cs="Cambria"/>
        </w:rPr>
        <w:t xml:space="preserve">| </w:t>
      </w:r>
      <w:r>
        <w:t>1</w:t>
      </w:r>
    </w:p>
    <w:p w14:paraId="1AE4C717" w14:textId="77777777" w:rsidR="000B62A1" w:rsidRDefault="005B5539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i/>
        </w:rPr>
        <w:t xml:space="preserve">expr </w:t>
      </w:r>
      <w:r>
        <w:t>is the starting nonterminal. Moreover, (</w:t>
      </w:r>
      <w:proofErr w:type="gramStart"/>
      <w:r>
        <w:t>, )</w:t>
      </w:r>
      <w:proofErr w:type="gramEnd"/>
      <w:r>
        <w:t>, 0, 1, #, and @ are terminals. Give derivations for the</w:t>
      </w:r>
    </w:p>
    <w:p w14:paraId="55B68729" w14:textId="77777777" w:rsidR="000B62A1" w:rsidRDefault="005B5539">
      <w:pPr>
        <w:spacing w:after="182"/>
      </w:pPr>
      <w:r>
        <w:t>following expressions:</w:t>
      </w:r>
    </w:p>
    <w:p w14:paraId="566C0683" w14:textId="77777777" w:rsidR="000B62A1" w:rsidRDefault="005B5539">
      <w:pPr>
        <w:numPr>
          <w:ilvl w:val="0"/>
          <w:numId w:val="2"/>
        </w:numPr>
        <w:spacing w:after="185" w:line="265" w:lineRule="auto"/>
        <w:ind w:hanging="249"/>
        <w:jc w:val="left"/>
      </w:pPr>
      <w:r>
        <w:t>1 @ 1 # 1</w:t>
      </w:r>
    </w:p>
    <w:p w14:paraId="507C1C56" w14:textId="77777777" w:rsidR="00692C0B" w:rsidRPr="00692C0B" w:rsidRDefault="00692C0B" w:rsidP="00692C0B">
      <w:pPr>
        <w:spacing w:after="185" w:line="265" w:lineRule="auto"/>
        <w:ind w:left="234" w:firstLine="249"/>
        <w:jc w:val="left"/>
        <w:rPr>
          <w:highlight w:val="lightGray"/>
        </w:rPr>
      </w:pPr>
      <w:r w:rsidRPr="00692C0B">
        <w:rPr>
          <w:highlight w:val="lightGray"/>
        </w:rPr>
        <w:t>expr</w:t>
      </w:r>
    </w:p>
    <w:p w14:paraId="4457E735" w14:textId="77777777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term # term (using </w:t>
      </w:r>
      <w:proofErr w:type="gramStart"/>
      <w:r w:rsidRPr="00692C0B">
        <w:rPr>
          <w:highlight w:val="lightGray"/>
        </w:rPr>
        <w:t>expr ::=</w:t>
      </w:r>
      <w:proofErr w:type="gramEnd"/>
      <w:r w:rsidRPr="00692C0B">
        <w:rPr>
          <w:highlight w:val="lightGray"/>
        </w:rPr>
        <w:t xml:space="preserve"> term # term)</w:t>
      </w:r>
    </w:p>
    <w:p w14:paraId="7B4DBF88" w14:textId="77777777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factor @ term # term (using </w:t>
      </w:r>
      <w:proofErr w:type="gramStart"/>
      <w:r w:rsidRPr="00692C0B">
        <w:rPr>
          <w:highlight w:val="lightGray"/>
        </w:rPr>
        <w:t>term ::=</w:t>
      </w:r>
      <w:proofErr w:type="gramEnd"/>
      <w:r w:rsidRPr="00692C0B">
        <w:rPr>
          <w:highlight w:val="lightGray"/>
        </w:rPr>
        <w:t xml:space="preserve"> factor @ term)</w:t>
      </w:r>
    </w:p>
    <w:p w14:paraId="70B9B818" w14:textId="77777777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1 @ term # term (using </w:t>
      </w:r>
      <w:proofErr w:type="gramStart"/>
      <w:r w:rsidRPr="00692C0B">
        <w:rPr>
          <w:highlight w:val="lightGray"/>
        </w:rPr>
        <w:t>factor ::=</w:t>
      </w:r>
      <w:proofErr w:type="gramEnd"/>
      <w:r w:rsidRPr="00692C0B">
        <w:rPr>
          <w:highlight w:val="lightGray"/>
        </w:rPr>
        <w:t xml:space="preserve"> 1)</w:t>
      </w:r>
    </w:p>
    <w:p w14:paraId="1FD85BF2" w14:textId="77777777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1 @ factor # term (using </w:t>
      </w:r>
      <w:proofErr w:type="gramStart"/>
      <w:r w:rsidRPr="00692C0B">
        <w:rPr>
          <w:highlight w:val="lightGray"/>
        </w:rPr>
        <w:t>term ::=</w:t>
      </w:r>
      <w:proofErr w:type="gramEnd"/>
      <w:r w:rsidRPr="00692C0B">
        <w:rPr>
          <w:highlight w:val="lightGray"/>
        </w:rPr>
        <w:t xml:space="preserve"> factor)</w:t>
      </w:r>
    </w:p>
    <w:p w14:paraId="4A4C03B1" w14:textId="77777777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1 @ 1 # term (using </w:t>
      </w:r>
      <w:proofErr w:type="gramStart"/>
      <w:r w:rsidRPr="00692C0B">
        <w:rPr>
          <w:highlight w:val="lightGray"/>
        </w:rPr>
        <w:t>factor ::=</w:t>
      </w:r>
      <w:proofErr w:type="gramEnd"/>
      <w:r w:rsidRPr="00692C0B">
        <w:rPr>
          <w:highlight w:val="lightGray"/>
        </w:rPr>
        <w:t xml:space="preserve"> 1)</w:t>
      </w:r>
    </w:p>
    <w:p w14:paraId="613680A7" w14:textId="77777777" w:rsidR="00692C0B" w:rsidRDefault="00692C0B" w:rsidP="00692C0B">
      <w:pPr>
        <w:spacing w:after="0" w:line="264" w:lineRule="auto"/>
        <w:ind w:left="504" w:hanging="14"/>
        <w:jc w:val="left"/>
      </w:pPr>
      <w:r w:rsidRPr="00692C0B">
        <w:rPr>
          <w:highlight w:val="lightGray"/>
        </w:rPr>
        <w:t xml:space="preserve">=&gt; 1 @ 1 # factor (using </w:t>
      </w:r>
      <w:proofErr w:type="gramStart"/>
      <w:r w:rsidRPr="00692C0B">
        <w:rPr>
          <w:highlight w:val="lightGray"/>
        </w:rPr>
        <w:t>term ::=</w:t>
      </w:r>
      <w:proofErr w:type="gramEnd"/>
      <w:r w:rsidRPr="00692C0B">
        <w:rPr>
          <w:highlight w:val="lightGray"/>
        </w:rPr>
        <w:t xml:space="preserve"> factor)</w:t>
      </w:r>
    </w:p>
    <w:p w14:paraId="6BAD0402" w14:textId="2B146C3D" w:rsidR="00692C0B" w:rsidRDefault="00692C0B" w:rsidP="00692C0B">
      <w:pPr>
        <w:spacing w:after="185" w:line="265" w:lineRule="auto"/>
        <w:ind w:left="0" w:firstLine="483"/>
        <w:jc w:val="left"/>
      </w:pPr>
      <w:r w:rsidRPr="00692C0B">
        <w:rPr>
          <w:highlight w:val="lightGray"/>
        </w:rPr>
        <w:t xml:space="preserve">=&gt; 1 @ 1 # 1 (using </w:t>
      </w:r>
      <w:proofErr w:type="gramStart"/>
      <w:r w:rsidRPr="00692C0B">
        <w:rPr>
          <w:highlight w:val="lightGray"/>
        </w:rPr>
        <w:t>factor ::=</w:t>
      </w:r>
      <w:proofErr w:type="gramEnd"/>
      <w:r w:rsidRPr="00692C0B">
        <w:rPr>
          <w:highlight w:val="lightGray"/>
        </w:rPr>
        <w:t xml:space="preserve"> 1</w:t>
      </w:r>
      <w:r>
        <w:t>)</w:t>
      </w:r>
    </w:p>
    <w:p w14:paraId="0942A889" w14:textId="49892432" w:rsidR="000B62A1" w:rsidRDefault="005B5539" w:rsidP="00692C0B">
      <w:pPr>
        <w:numPr>
          <w:ilvl w:val="0"/>
          <w:numId w:val="2"/>
        </w:numPr>
        <w:spacing w:after="185" w:line="265" w:lineRule="auto"/>
        <w:ind w:hanging="249"/>
        <w:jc w:val="left"/>
      </w:pPr>
      <w:r>
        <w:t>0 @ 0 @ 0</w:t>
      </w:r>
    </w:p>
    <w:p w14:paraId="6EED4804" w14:textId="3CF7FC5C" w:rsidR="00692C0B" w:rsidRDefault="00692C0B" w:rsidP="00692C0B">
      <w:pPr>
        <w:spacing w:after="0" w:line="264" w:lineRule="auto"/>
        <w:ind w:firstLine="473"/>
        <w:jc w:val="left"/>
        <w:rPr>
          <w:highlight w:val="lightGray"/>
        </w:rPr>
      </w:pPr>
      <w:r w:rsidRPr="00692C0B">
        <w:rPr>
          <w:highlight w:val="lightGray"/>
        </w:rPr>
        <w:t>Expr</w:t>
      </w:r>
    </w:p>
    <w:p w14:paraId="658F42E5" w14:textId="77777777" w:rsidR="00692C0B" w:rsidRPr="00692C0B" w:rsidRDefault="00692C0B" w:rsidP="00692C0B">
      <w:pPr>
        <w:spacing w:after="0" w:line="264" w:lineRule="auto"/>
        <w:ind w:firstLine="473"/>
        <w:jc w:val="left"/>
        <w:rPr>
          <w:highlight w:val="lightGray"/>
        </w:rPr>
      </w:pPr>
    </w:p>
    <w:p w14:paraId="1FF0B884" w14:textId="06F8F215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term (using </w:t>
      </w:r>
      <w:proofErr w:type="gramStart"/>
      <w:r w:rsidRPr="00692C0B">
        <w:rPr>
          <w:highlight w:val="lightGray"/>
        </w:rPr>
        <w:t>expr ::=</w:t>
      </w:r>
      <w:proofErr w:type="gramEnd"/>
      <w:r w:rsidRPr="00692C0B">
        <w:rPr>
          <w:highlight w:val="lightGray"/>
        </w:rPr>
        <w:t xml:space="preserve"> term)</w:t>
      </w:r>
    </w:p>
    <w:p w14:paraId="70E36B8E" w14:textId="77777777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factor @ term (using </w:t>
      </w:r>
      <w:proofErr w:type="gramStart"/>
      <w:r w:rsidRPr="00692C0B">
        <w:rPr>
          <w:highlight w:val="lightGray"/>
        </w:rPr>
        <w:t>term ::=</w:t>
      </w:r>
      <w:proofErr w:type="gramEnd"/>
      <w:r w:rsidRPr="00692C0B">
        <w:rPr>
          <w:highlight w:val="lightGray"/>
        </w:rPr>
        <w:t xml:space="preserve"> factor @ term)</w:t>
      </w:r>
    </w:p>
    <w:p w14:paraId="5FA20AFD" w14:textId="77777777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0 @ term (using </w:t>
      </w:r>
      <w:proofErr w:type="gramStart"/>
      <w:r w:rsidRPr="00692C0B">
        <w:rPr>
          <w:highlight w:val="lightGray"/>
        </w:rPr>
        <w:t>factor ::=</w:t>
      </w:r>
      <w:proofErr w:type="gramEnd"/>
      <w:r w:rsidRPr="00692C0B">
        <w:rPr>
          <w:highlight w:val="lightGray"/>
        </w:rPr>
        <w:t xml:space="preserve"> 0)</w:t>
      </w:r>
    </w:p>
    <w:p w14:paraId="668C7508" w14:textId="77777777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0 @ factor @ term (using </w:t>
      </w:r>
      <w:proofErr w:type="gramStart"/>
      <w:r w:rsidRPr="00692C0B">
        <w:rPr>
          <w:highlight w:val="lightGray"/>
        </w:rPr>
        <w:t>term ::=</w:t>
      </w:r>
      <w:proofErr w:type="gramEnd"/>
      <w:r w:rsidRPr="00692C0B">
        <w:rPr>
          <w:highlight w:val="lightGray"/>
        </w:rPr>
        <w:t xml:space="preserve"> factor @ term)</w:t>
      </w:r>
    </w:p>
    <w:p w14:paraId="3572AE0A" w14:textId="77777777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0 @ 0 @ term (using </w:t>
      </w:r>
      <w:proofErr w:type="gramStart"/>
      <w:r w:rsidRPr="00692C0B">
        <w:rPr>
          <w:highlight w:val="lightGray"/>
        </w:rPr>
        <w:t>factor ::=</w:t>
      </w:r>
      <w:proofErr w:type="gramEnd"/>
      <w:r w:rsidRPr="00692C0B">
        <w:rPr>
          <w:highlight w:val="lightGray"/>
        </w:rPr>
        <w:t xml:space="preserve"> 0)</w:t>
      </w:r>
    </w:p>
    <w:p w14:paraId="0B8B9253" w14:textId="77777777" w:rsidR="00692C0B" w:rsidRPr="00692C0B" w:rsidRDefault="00692C0B" w:rsidP="00692C0B">
      <w:pPr>
        <w:spacing w:after="0" w:line="264" w:lineRule="auto"/>
        <w:ind w:left="504" w:hanging="14"/>
        <w:jc w:val="left"/>
        <w:rPr>
          <w:highlight w:val="lightGray"/>
        </w:rPr>
      </w:pPr>
      <w:r w:rsidRPr="00692C0B">
        <w:rPr>
          <w:highlight w:val="lightGray"/>
        </w:rPr>
        <w:t xml:space="preserve">=&gt; 0 @ 0 @ factor (using </w:t>
      </w:r>
      <w:proofErr w:type="gramStart"/>
      <w:r w:rsidRPr="00692C0B">
        <w:rPr>
          <w:highlight w:val="lightGray"/>
        </w:rPr>
        <w:t>term ::=</w:t>
      </w:r>
      <w:proofErr w:type="gramEnd"/>
      <w:r w:rsidRPr="00692C0B">
        <w:rPr>
          <w:highlight w:val="lightGray"/>
        </w:rPr>
        <w:t xml:space="preserve"> factor)</w:t>
      </w:r>
    </w:p>
    <w:p w14:paraId="2163C60F" w14:textId="047921B8" w:rsidR="00692C0B" w:rsidRDefault="00692C0B" w:rsidP="00692C0B">
      <w:pPr>
        <w:spacing w:after="0" w:line="264" w:lineRule="auto"/>
        <w:ind w:left="504" w:hanging="14"/>
        <w:jc w:val="left"/>
      </w:pPr>
      <w:r w:rsidRPr="00692C0B">
        <w:rPr>
          <w:highlight w:val="lightGray"/>
        </w:rPr>
        <w:t xml:space="preserve">=&gt; 0 @ 0 @ 0 (using </w:t>
      </w:r>
      <w:proofErr w:type="gramStart"/>
      <w:r w:rsidRPr="00692C0B">
        <w:rPr>
          <w:highlight w:val="lightGray"/>
        </w:rPr>
        <w:t>factor ::=</w:t>
      </w:r>
      <w:proofErr w:type="gramEnd"/>
      <w:r w:rsidRPr="00692C0B">
        <w:rPr>
          <w:highlight w:val="lightGray"/>
        </w:rPr>
        <w:t xml:space="preserve"> 0)</w:t>
      </w:r>
    </w:p>
    <w:p w14:paraId="6B2E11FF" w14:textId="77777777" w:rsidR="00692C0B" w:rsidRDefault="00692C0B" w:rsidP="00692C0B">
      <w:pPr>
        <w:spacing w:after="0" w:line="264" w:lineRule="auto"/>
        <w:ind w:left="504" w:hanging="14"/>
        <w:jc w:val="left"/>
      </w:pPr>
    </w:p>
    <w:p w14:paraId="4DFF8CB4" w14:textId="3E53980D" w:rsidR="0009564E" w:rsidRDefault="005B5539" w:rsidP="0009564E">
      <w:pPr>
        <w:numPr>
          <w:ilvl w:val="0"/>
          <w:numId w:val="2"/>
        </w:numPr>
        <w:spacing w:after="458" w:line="265" w:lineRule="auto"/>
        <w:ind w:hanging="249"/>
        <w:jc w:val="left"/>
      </w:pPr>
      <w:r>
        <w:t>0 @ (0 # 1)</w:t>
      </w:r>
    </w:p>
    <w:p w14:paraId="4178BE60" w14:textId="77777777" w:rsidR="0009564E" w:rsidRPr="0009564E" w:rsidRDefault="0009564E" w:rsidP="0009564E">
      <w:pPr>
        <w:spacing w:after="0" w:line="264" w:lineRule="auto"/>
        <w:ind w:left="483" w:firstLine="0"/>
        <w:jc w:val="left"/>
        <w:rPr>
          <w:highlight w:val="lightGray"/>
        </w:rPr>
      </w:pPr>
      <w:r w:rsidRPr="0009564E">
        <w:rPr>
          <w:highlight w:val="lightGray"/>
        </w:rPr>
        <w:t>expr</w:t>
      </w:r>
    </w:p>
    <w:p w14:paraId="502C34DA" w14:textId="77777777" w:rsidR="0009564E" w:rsidRPr="0009564E" w:rsidRDefault="0009564E" w:rsidP="0009564E">
      <w:pPr>
        <w:spacing w:after="0" w:line="264" w:lineRule="auto"/>
        <w:ind w:left="483" w:firstLine="0"/>
        <w:jc w:val="left"/>
        <w:rPr>
          <w:highlight w:val="lightGray"/>
        </w:rPr>
      </w:pPr>
      <w:r w:rsidRPr="0009564E">
        <w:rPr>
          <w:highlight w:val="lightGray"/>
        </w:rPr>
        <w:t xml:space="preserve">=&gt; term (using </w:t>
      </w:r>
      <w:proofErr w:type="gramStart"/>
      <w:r w:rsidRPr="0009564E">
        <w:rPr>
          <w:highlight w:val="lightGray"/>
        </w:rPr>
        <w:t>expr ::=</w:t>
      </w:r>
      <w:proofErr w:type="gramEnd"/>
      <w:r w:rsidRPr="0009564E">
        <w:rPr>
          <w:highlight w:val="lightGray"/>
        </w:rPr>
        <w:t xml:space="preserve"> term)</w:t>
      </w:r>
    </w:p>
    <w:p w14:paraId="4AF47014" w14:textId="77777777" w:rsidR="0009564E" w:rsidRPr="0009564E" w:rsidRDefault="0009564E" w:rsidP="0009564E">
      <w:pPr>
        <w:spacing w:after="0" w:line="264" w:lineRule="auto"/>
        <w:ind w:left="483" w:firstLine="0"/>
        <w:jc w:val="left"/>
        <w:rPr>
          <w:highlight w:val="lightGray"/>
        </w:rPr>
      </w:pPr>
      <w:r w:rsidRPr="0009564E">
        <w:rPr>
          <w:highlight w:val="lightGray"/>
        </w:rPr>
        <w:t xml:space="preserve">=&gt; factor @ term (using </w:t>
      </w:r>
      <w:proofErr w:type="gramStart"/>
      <w:r w:rsidRPr="0009564E">
        <w:rPr>
          <w:highlight w:val="lightGray"/>
        </w:rPr>
        <w:t>term ::=</w:t>
      </w:r>
      <w:proofErr w:type="gramEnd"/>
      <w:r w:rsidRPr="0009564E">
        <w:rPr>
          <w:highlight w:val="lightGray"/>
        </w:rPr>
        <w:t xml:space="preserve"> factor @ term)</w:t>
      </w:r>
    </w:p>
    <w:p w14:paraId="1E7C83CA" w14:textId="77777777" w:rsidR="0009564E" w:rsidRPr="0009564E" w:rsidRDefault="0009564E" w:rsidP="6218E62B">
      <w:pPr>
        <w:spacing w:after="0" w:line="264" w:lineRule="auto"/>
        <w:ind w:left="483"/>
        <w:jc w:val="left"/>
        <w:rPr>
          <w:highlight w:val="lightGray"/>
        </w:rPr>
      </w:pPr>
      <w:r w:rsidRPr="0009564E">
        <w:rPr>
          <w:highlight w:val="lightGray"/>
        </w:rPr>
        <w:t xml:space="preserve">=&gt; 0 @ term (using </w:t>
      </w:r>
      <w:proofErr w:type="gramStart"/>
      <w:r w:rsidRPr="0009564E">
        <w:rPr>
          <w:highlight w:val="lightGray"/>
        </w:rPr>
        <w:t>factor ::=</w:t>
      </w:r>
      <w:proofErr w:type="gramEnd"/>
      <w:r w:rsidRPr="0009564E">
        <w:rPr>
          <w:highlight w:val="lightGray"/>
        </w:rPr>
        <w:t xml:space="preserve"> 0)</w:t>
      </w:r>
    </w:p>
    <w:p w14:paraId="28192B6B" w14:textId="468269E7" w:rsidR="0967692D" w:rsidRDefault="0967692D" w:rsidP="6218E62B">
      <w:pPr>
        <w:spacing w:after="0" w:line="264" w:lineRule="auto"/>
        <w:ind w:left="483"/>
        <w:jc w:val="left"/>
        <w:rPr>
          <w:highlight w:val="lightGray"/>
        </w:rPr>
      </w:pPr>
      <w:r w:rsidRPr="6218E62B">
        <w:rPr>
          <w:highlight w:val="lightGray"/>
        </w:rPr>
        <w:t xml:space="preserve">=&gt; 0 @ factor (using </w:t>
      </w:r>
      <w:proofErr w:type="gramStart"/>
      <w:r w:rsidRPr="6218E62B">
        <w:rPr>
          <w:highlight w:val="lightGray"/>
        </w:rPr>
        <w:t>term ::=</w:t>
      </w:r>
      <w:proofErr w:type="gramEnd"/>
      <w:r w:rsidRPr="6218E62B">
        <w:rPr>
          <w:highlight w:val="lightGray"/>
        </w:rPr>
        <w:t xml:space="preserve"> factor)</w:t>
      </w:r>
    </w:p>
    <w:p w14:paraId="29D88BAA" w14:textId="79DE5F21" w:rsidR="0009564E" w:rsidRPr="0009564E" w:rsidRDefault="0967692D" w:rsidP="0D66FE50">
      <w:pPr>
        <w:spacing w:after="0" w:line="264" w:lineRule="auto"/>
        <w:ind w:left="483"/>
        <w:jc w:val="left"/>
        <w:rPr>
          <w:highlight w:val="lightGray"/>
        </w:rPr>
      </w:pPr>
      <w:r w:rsidRPr="6218E62B">
        <w:rPr>
          <w:highlight w:val="lightGray"/>
        </w:rPr>
        <w:t>=&gt; 0 @ (</w:t>
      </w:r>
      <w:r w:rsidR="0D835778" w:rsidRPr="0D835778">
        <w:rPr>
          <w:highlight w:val="lightGray"/>
        </w:rPr>
        <w:t>exp</w:t>
      </w:r>
      <w:r w:rsidR="1BE67BBD" w:rsidRPr="1BE67BBD">
        <w:rPr>
          <w:highlight w:val="lightGray"/>
        </w:rPr>
        <w:t>r</w:t>
      </w:r>
      <w:proofErr w:type="gramStart"/>
      <w:r w:rsidR="0D835778" w:rsidRPr="0D835778">
        <w:rPr>
          <w:highlight w:val="lightGray"/>
        </w:rPr>
        <w:t>)(</w:t>
      </w:r>
      <w:proofErr w:type="gramEnd"/>
      <w:r w:rsidRPr="6218E62B">
        <w:rPr>
          <w:highlight w:val="lightGray"/>
        </w:rPr>
        <w:t>using factor ::=(expr))</w:t>
      </w:r>
    </w:p>
    <w:p w14:paraId="7372C3D5" w14:textId="77777777" w:rsidR="0009564E" w:rsidRPr="0009564E" w:rsidRDefault="0009564E" w:rsidP="0009564E">
      <w:pPr>
        <w:spacing w:after="0" w:line="264" w:lineRule="auto"/>
        <w:ind w:left="483" w:firstLine="0"/>
        <w:jc w:val="left"/>
        <w:rPr>
          <w:highlight w:val="lightGray"/>
        </w:rPr>
      </w:pPr>
      <w:r w:rsidRPr="0009564E">
        <w:rPr>
          <w:highlight w:val="lightGray"/>
        </w:rPr>
        <w:t xml:space="preserve">=&gt; 0 @ (term # term) (using </w:t>
      </w:r>
      <w:proofErr w:type="gramStart"/>
      <w:r w:rsidRPr="0009564E">
        <w:rPr>
          <w:highlight w:val="lightGray"/>
        </w:rPr>
        <w:t>expr ::=</w:t>
      </w:r>
      <w:proofErr w:type="gramEnd"/>
      <w:r w:rsidRPr="0009564E">
        <w:rPr>
          <w:highlight w:val="lightGray"/>
        </w:rPr>
        <w:t xml:space="preserve"> term # term)</w:t>
      </w:r>
    </w:p>
    <w:p w14:paraId="14CFC2BC" w14:textId="77777777" w:rsidR="0009564E" w:rsidRPr="0009564E" w:rsidRDefault="0009564E" w:rsidP="0009564E">
      <w:pPr>
        <w:spacing w:after="0" w:line="264" w:lineRule="auto"/>
        <w:ind w:left="483" w:firstLine="0"/>
        <w:jc w:val="left"/>
        <w:rPr>
          <w:highlight w:val="lightGray"/>
        </w:rPr>
      </w:pPr>
      <w:r w:rsidRPr="0009564E">
        <w:rPr>
          <w:highlight w:val="lightGray"/>
        </w:rPr>
        <w:t xml:space="preserve">=&gt; 0 @ (factor # term) (using </w:t>
      </w:r>
      <w:proofErr w:type="gramStart"/>
      <w:r w:rsidRPr="0009564E">
        <w:rPr>
          <w:highlight w:val="lightGray"/>
        </w:rPr>
        <w:t>term ::=</w:t>
      </w:r>
      <w:proofErr w:type="gramEnd"/>
      <w:r w:rsidRPr="0009564E">
        <w:rPr>
          <w:highlight w:val="lightGray"/>
        </w:rPr>
        <w:t xml:space="preserve"> factor)</w:t>
      </w:r>
    </w:p>
    <w:p w14:paraId="016E5F9F" w14:textId="77777777" w:rsidR="0009564E" w:rsidRPr="0009564E" w:rsidRDefault="0009564E" w:rsidP="0009564E">
      <w:pPr>
        <w:spacing w:after="0" w:line="264" w:lineRule="auto"/>
        <w:ind w:left="483" w:firstLine="0"/>
        <w:jc w:val="left"/>
        <w:rPr>
          <w:highlight w:val="lightGray"/>
        </w:rPr>
      </w:pPr>
      <w:r w:rsidRPr="0009564E">
        <w:rPr>
          <w:highlight w:val="lightGray"/>
        </w:rPr>
        <w:t xml:space="preserve">=&gt; 0 @ (0 # term) (using </w:t>
      </w:r>
      <w:proofErr w:type="gramStart"/>
      <w:r w:rsidRPr="0009564E">
        <w:rPr>
          <w:highlight w:val="lightGray"/>
        </w:rPr>
        <w:t>factor ::=</w:t>
      </w:r>
      <w:proofErr w:type="gramEnd"/>
      <w:r w:rsidRPr="0009564E">
        <w:rPr>
          <w:highlight w:val="lightGray"/>
        </w:rPr>
        <w:t xml:space="preserve"> 0)</w:t>
      </w:r>
    </w:p>
    <w:p w14:paraId="02570885" w14:textId="77777777" w:rsidR="0009564E" w:rsidRPr="0009564E" w:rsidRDefault="0009564E" w:rsidP="0009564E">
      <w:pPr>
        <w:spacing w:after="0" w:line="264" w:lineRule="auto"/>
        <w:ind w:left="483" w:firstLine="0"/>
        <w:jc w:val="left"/>
        <w:rPr>
          <w:highlight w:val="lightGray"/>
        </w:rPr>
      </w:pPr>
      <w:r w:rsidRPr="0009564E">
        <w:rPr>
          <w:highlight w:val="lightGray"/>
        </w:rPr>
        <w:t xml:space="preserve">=&gt; 0 @ (0 # factor) (using </w:t>
      </w:r>
      <w:proofErr w:type="gramStart"/>
      <w:r w:rsidRPr="0009564E">
        <w:rPr>
          <w:highlight w:val="lightGray"/>
        </w:rPr>
        <w:t>term ::=</w:t>
      </w:r>
      <w:proofErr w:type="gramEnd"/>
      <w:r w:rsidRPr="0009564E">
        <w:rPr>
          <w:highlight w:val="lightGray"/>
        </w:rPr>
        <w:t xml:space="preserve"> factor)</w:t>
      </w:r>
    </w:p>
    <w:p w14:paraId="4AE4FAA3" w14:textId="5FEE7ACE" w:rsidR="0009564E" w:rsidRDefault="0009564E" w:rsidP="0009564E">
      <w:pPr>
        <w:spacing w:after="0" w:line="264" w:lineRule="auto"/>
        <w:ind w:left="483" w:firstLine="0"/>
        <w:jc w:val="left"/>
      </w:pPr>
      <w:r w:rsidRPr="0009564E">
        <w:rPr>
          <w:highlight w:val="lightGray"/>
        </w:rPr>
        <w:t xml:space="preserve">=&gt; 0 @ (0 # 1) (using </w:t>
      </w:r>
      <w:proofErr w:type="gramStart"/>
      <w:r w:rsidRPr="0009564E">
        <w:rPr>
          <w:highlight w:val="lightGray"/>
        </w:rPr>
        <w:t>factor ::=</w:t>
      </w:r>
      <w:proofErr w:type="gramEnd"/>
      <w:r w:rsidRPr="0009564E">
        <w:rPr>
          <w:highlight w:val="lightGray"/>
        </w:rPr>
        <w:t xml:space="preserve"> 1)</w:t>
      </w:r>
    </w:p>
    <w:p w14:paraId="3815F0BA" w14:textId="77777777" w:rsidR="00F55BBA" w:rsidRDefault="00F55BBA">
      <w:pPr>
        <w:spacing w:after="0" w:line="240" w:lineRule="auto"/>
        <w:ind w:left="0" w:firstLine="0"/>
        <w:jc w:val="left"/>
      </w:pPr>
      <w:r>
        <w:br w:type="page"/>
      </w:r>
    </w:p>
    <w:p w14:paraId="3606D38E" w14:textId="77777777" w:rsidR="000B62A1" w:rsidRDefault="005B5539">
      <w:pPr>
        <w:pStyle w:val="Heading1"/>
        <w:spacing w:after="105"/>
        <w:ind w:left="415" w:hanging="430"/>
      </w:pPr>
      <w:r>
        <w:lastRenderedPageBreak/>
        <w:t>Syntax trees</w:t>
      </w:r>
    </w:p>
    <w:p w14:paraId="3EEEB851" w14:textId="77777777" w:rsidR="000B62A1" w:rsidRDefault="005B5539">
      <w:pPr>
        <w:spacing w:after="219"/>
      </w:pPr>
      <w:r>
        <w:t xml:space="preserve">Consider the following grammar with terminals: number, </w:t>
      </w:r>
      <w:r>
        <w:rPr>
          <w:rFonts w:ascii="Cambria" w:eastAsia="Cambria" w:hAnsi="Cambria" w:cs="Cambria"/>
        </w:rPr>
        <w:t>+</w:t>
      </w:r>
      <w:r>
        <w:t xml:space="preserve">, </w:t>
      </w:r>
      <w:r>
        <w:rPr>
          <w:rFonts w:ascii="Cambria" w:eastAsia="Cambria" w:hAnsi="Cambria" w:cs="Cambria"/>
        </w:rPr>
        <w:t>∗</w:t>
      </w:r>
      <w:r>
        <w:t xml:space="preserve">, </w:t>
      </w:r>
      <w:r>
        <w:rPr>
          <w:rFonts w:ascii="Cambria" w:eastAsia="Cambria" w:hAnsi="Cambria" w:cs="Cambria"/>
        </w:rPr>
        <w:t>(</w:t>
      </w:r>
      <w:r>
        <w:t xml:space="preserve">, </w:t>
      </w:r>
      <w:proofErr w:type="gramStart"/>
      <w:r>
        <w:t xml:space="preserve">and </w:t>
      </w:r>
      <w:r>
        <w:rPr>
          <w:rFonts w:ascii="Cambria" w:eastAsia="Cambria" w:hAnsi="Cambria" w:cs="Cambria"/>
        </w:rPr>
        <w:t>)</w:t>
      </w:r>
      <w:proofErr w:type="gramEnd"/>
      <w:r>
        <w:t>.</w:t>
      </w:r>
    </w:p>
    <w:p w14:paraId="5153D43E" w14:textId="77777777" w:rsidR="0009564E" w:rsidRDefault="005B5539">
      <w:pPr>
        <w:spacing w:after="5" w:line="337" w:lineRule="auto"/>
        <w:ind w:left="1993" w:right="1266"/>
      </w:pPr>
      <w:proofErr w:type="gramStart"/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::=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|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| (</w:t>
      </w:r>
      <w:r>
        <w:rPr>
          <w:rFonts w:ascii="Cambria" w:eastAsia="Cambria" w:hAnsi="Cambria" w:cs="Cambria"/>
          <w:i/>
        </w:rPr>
        <w:t>expr</w:t>
      </w:r>
      <w:r>
        <w:rPr>
          <w:rFonts w:ascii="Cambria" w:eastAsia="Cambria" w:hAnsi="Cambria" w:cs="Cambria"/>
        </w:rPr>
        <w:t xml:space="preserve">) | </w:t>
      </w:r>
      <w:r>
        <w:t>number</w:t>
      </w:r>
    </w:p>
    <w:p w14:paraId="6721CB13" w14:textId="28C2B984" w:rsidR="000B62A1" w:rsidRPr="00270C76" w:rsidRDefault="005B5539">
      <w:pPr>
        <w:spacing w:after="5" w:line="337" w:lineRule="auto"/>
        <w:ind w:left="1993" w:right="1266"/>
      </w:pPr>
      <w:r>
        <w:t xml:space="preserve"> number </w:t>
      </w:r>
      <w:r>
        <w:rPr>
          <w:rFonts w:ascii="Cambria" w:eastAsia="Cambria" w:hAnsi="Cambria" w:cs="Cambria"/>
        </w:rPr>
        <w:t xml:space="preserve">= </w:t>
      </w:r>
      <w:r>
        <w:t>[0-</w:t>
      </w:r>
      <w:proofErr w:type="gramStart"/>
      <w:r>
        <w:t>9]+</w:t>
      </w:r>
      <w:proofErr w:type="gramEnd"/>
    </w:p>
    <w:p w14:paraId="167874F7" w14:textId="77777777" w:rsidR="000B62A1" w:rsidRDefault="005B5539">
      <w:pPr>
        <w:spacing w:after="433"/>
        <w:ind w:left="244"/>
      </w:pPr>
      <w:r>
        <w:t xml:space="preserve">1. We can derive the expression </w:t>
      </w:r>
      <w:r>
        <w:rPr>
          <w:rFonts w:ascii="Cambria" w:eastAsia="Cambria" w:hAnsi="Cambria" w:cs="Cambria"/>
        </w:rPr>
        <w:t xml:space="preserve">78 ∗ 20 + 5 ∗ 39 </w:t>
      </w:r>
      <w:r>
        <w:t>as follows (among many other derivations).</w:t>
      </w:r>
    </w:p>
    <w:p w14:paraId="262BF223" w14:textId="77777777" w:rsidR="000B62A1" w:rsidRDefault="005B5539">
      <w:pPr>
        <w:spacing w:after="77" w:line="259" w:lineRule="auto"/>
        <w:ind w:left="933" w:right="1987"/>
        <w:jc w:val="center"/>
      </w:pP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⇒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>expr</w:t>
      </w:r>
    </w:p>
    <w:p w14:paraId="7EF4EA59" w14:textId="77777777" w:rsidR="000B62A1" w:rsidRDefault="005B5539">
      <w:pPr>
        <w:spacing w:after="77" w:line="259" w:lineRule="auto"/>
        <w:ind w:left="933" w:right="906"/>
        <w:jc w:val="center"/>
      </w:pPr>
      <w:r>
        <w:rPr>
          <w:rFonts w:ascii="Cambria" w:eastAsia="Cambria" w:hAnsi="Cambria" w:cs="Cambria"/>
        </w:rPr>
        <w:t xml:space="preserve">⇒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>expr</w:t>
      </w:r>
    </w:p>
    <w:p w14:paraId="14CF5D08" w14:textId="77777777" w:rsidR="000B62A1" w:rsidRDefault="005B5539">
      <w:pPr>
        <w:spacing w:after="77" w:line="259" w:lineRule="auto"/>
        <w:ind w:left="933" w:right="326"/>
        <w:jc w:val="center"/>
      </w:pPr>
      <w:r>
        <w:rPr>
          <w:rFonts w:ascii="Cambria" w:eastAsia="Cambria" w:hAnsi="Cambria" w:cs="Cambria"/>
        </w:rPr>
        <w:t xml:space="preserve">⇒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>expr</w:t>
      </w:r>
    </w:p>
    <w:p w14:paraId="7230C9C1" w14:textId="77777777" w:rsidR="000B62A1" w:rsidRDefault="005B5539">
      <w:pPr>
        <w:spacing w:after="77" w:line="259" w:lineRule="auto"/>
        <w:ind w:left="933"/>
        <w:jc w:val="center"/>
      </w:pPr>
      <w:r>
        <w:rPr>
          <w:rFonts w:ascii="Cambria" w:eastAsia="Cambria" w:hAnsi="Cambria" w:cs="Cambria"/>
        </w:rPr>
        <w:t xml:space="preserve">⇒ </w:t>
      </w:r>
      <w:r>
        <w:t xml:space="preserve">number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>expr</w:t>
      </w:r>
    </w:p>
    <w:p w14:paraId="54B8E6C0" w14:textId="77777777" w:rsidR="000B62A1" w:rsidRDefault="005B5539">
      <w:pPr>
        <w:spacing w:after="77" w:line="259" w:lineRule="auto"/>
        <w:ind w:left="933" w:right="478"/>
        <w:jc w:val="center"/>
      </w:pPr>
      <w:r>
        <w:rPr>
          <w:rFonts w:ascii="Cambria" w:eastAsia="Cambria" w:hAnsi="Cambria" w:cs="Cambria"/>
        </w:rPr>
        <w:t xml:space="preserve">⇒ </w:t>
      </w:r>
      <w:r>
        <w:t xml:space="preserve">78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>expr</w:t>
      </w:r>
    </w:p>
    <w:p w14:paraId="54793455" w14:textId="77777777" w:rsidR="000B62A1" w:rsidRDefault="005B5539">
      <w:pPr>
        <w:spacing w:after="77" w:line="259" w:lineRule="auto"/>
        <w:ind w:left="933" w:right="152"/>
        <w:jc w:val="center"/>
      </w:pPr>
      <w:r>
        <w:rPr>
          <w:rFonts w:ascii="Cambria" w:eastAsia="Cambria" w:hAnsi="Cambria" w:cs="Cambria"/>
        </w:rPr>
        <w:t xml:space="preserve">⇒ </w:t>
      </w:r>
      <w:r>
        <w:t xml:space="preserve">78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t xml:space="preserve">number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>expr</w:t>
      </w:r>
    </w:p>
    <w:p w14:paraId="48D97FE3" w14:textId="77777777" w:rsidR="000B62A1" w:rsidRDefault="005B5539">
      <w:pPr>
        <w:spacing w:after="77" w:line="259" w:lineRule="auto"/>
        <w:ind w:left="933" w:right="750"/>
        <w:jc w:val="center"/>
      </w:pPr>
      <w:r>
        <w:rPr>
          <w:rFonts w:ascii="Cambria" w:eastAsia="Cambria" w:hAnsi="Cambria" w:cs="Cambria"/>
        </w:rPr>
        <w:t xml:space="preserve">⇒ </w:t>
      </w:r>
      <w:r>
        <w:t xml:space="preserve">78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t xml:space="preserve">5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>expr</w:t>
      </w:r>
    </w:p>
    <w:p w14:paraId="5B0C0D97" w14:textId="77777777" w:rsidR="000B62A1" w:rsidRDefault="005B5539">
      <w:pPr>
        <w:spacing w:after="74" w:line="265" w:lineRule="auto"/>
        <w:ind w:left="531"/>
        <w:jc w:val="center"/>
      </w:pPr>
      <w:r>
        <w:rPr>
          <w:rFonts w:ascii="Cambria" w:eastAsia="Cambria" w:hAnsi="Cambria" w:cs="Cambria"/>
        </w:rPr>
        <w:t xml:space="preserve">⇒ </w:t>
      </w:r>
      <w:r>
        <w:t xml:space="preserve">78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t xml:space="preserve">5 </w:t>
      </w:r>
      <w:r>
        <w:rPr>
          <w:rFonts w:ascii="Cambria" w:eastAsia="Cambria" w:hAnsi="Cambria" w:cs="Cambria"/>
        </w:rPr>
        <w:t xml:space="preserve">∗ </w:t>
      </w:r>
      <w:r>
        <w:t>number</w:t>
      </w:r>
    </w:p>
    <w:p w14:paraId="787249CC" w14:textId="77777777" w:rsidR="000B62A1" w:rsidRDefault="005B5539">
      <w:pPr>
        <w:spacing w:after="74" w:line="265" w:lineRule="auto"/>
        <w:ind w:left="531" w:right="478"/>
        <w:jc w:val="center"/>
      </w:pPr>
      <w:r>
        <w:rPr>
          <w:rFonts w:ascii="Cambria" w:eastAsia="Cambria" w:hAnsi="Cambria" w:cs="Cambria"/>
        </w:rPr>
        <w:t xml:space="preserve">⇒ </w:t>
      </w:r>
      <w:r>
        <w:t xml:space="preserve">78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t xml:space="preserve">5 </w:t>
      </w:r>
      <w:r>
        <w:rPr>
          <w:rFonts w:ascii="Cambria" w:eastAsia="Cambria" w:hAnsi="Cambria" w:cs="Cambria"/>
        </w:rPr>
        <w:t xml:space="preserve">∗ </w:t>
      </w:r>
      <w:r>
        <w:t>39</w:t>
      </w:r>
    </w:p>
    <w:p w14:paraId="5385FF2F" w14:textId="77777777" w:rsidR="000B62A1" w:rsidRDefault="005B5539">
      <w:pPr>
        <w:spacing w:after="74" w:line="265" w:lineRule="auto"/>
        <w:ind w:left="531" w:right="152"/>
        <w:jc w:val="center"/>
      </w:pPr>
      <w:r>
        <w:rPr>
          <w:rFonts w:ascii="Cambria" w:eastAsia="Cambria" w:hAnsi="Cambria" w:cs="Cambria"/>
        </w:rPr>
        <w:t xml:space="preserve">⇒ </w:t>
      </w:r>
      <w:r>
        <w:t xml:space="preserve">78 </w:t>
      </w:r>
      <w:r>
        <w:rPr>
          <w:rFonts w:ascii="Cambria" w:eastAsia="Cambria" w:hAnsi="Cambria" w:cs="Cambria"/>
        </w:rPr>
        <w:t xml:space="preserve">∗ </w:t>
      </w:r>
      <w:r>
        <w:t xml:space="preserve">number </w:t>
      </w:r>
      <w:r>
        <w:rPr>
          <w:rFonts w:ascii="Cambria" w:eastAsia="Cambria" w:hAnsi="Cambria" w:cs="Cambria"/>
        </w:rPr>
        <w:t xml:space="preserve">+ </w:t>
      </w:r>
      <w:r>
        <w:t xml:space="preserve">5 </w:t>
      </w:r>
      <w:r>
        <w:rPr>
          <w:rFonts w:ascii="Cambria" w:eastAsia="Cambria" w:hAnsi="Cambria" w:cs="Cambria"/>
        </w:rPr>
        <w:t xml:space="preserve">∗ </w:t>
      </w:r>
      <w:r>
        <w:t>39</w:t>
      </w:r>
    </w:p>
    <w:p w14:paraId="569B9373" w14:textId="77777777" w:rsidR="000B62A1" w:rsidRDefault="005B5539">
      <w:pPr>
        <w:spacing w:after="500" w:line="265" w:lineRule="auto"/>
        <w:ind w:left="531" w:right="630"/>
        <w:jc w:val="center"/>
      </w:pPr>
      <w:r>
        <w:rPr>
          <w:rFonts w:ascii="Cambria" w:eastAsia="Cambria" w:hAnsi="Cambria" w:cs="Cambria"/>
        </w:rPr>
        <w:t xml:space="preserve">⇒ </w:t>
      </w:r>
      <w:r>
        <w:t xml:space="preserve">78 </w:t>
      </w:r>
      <w:r>
        <w:rPr>
          <w:rFonts w:ascii="Cambria" w:eastAsia="Cambria" w:hAnsi="Cambria" w:cs="Cambria"/>
        </w:rPr>
        <w:t xml:space="preserve">∗ </w:t>
      </w:r>
      <w:r>
        <w:t xml:space="preserve">20 </w:t>
      </w:r>
      <w:r>
        <w:rPr>
          <w:rFonts w:ascii="Cambria" w:eastAsia="Cambria" w:hAnsi="Cambria" w:cs="Cambria"/>
        </w:rPr>
        <w:t xml:space="preserve">+ </w:t>
      </w:r>
      <w:r>
        <w:t xml:space="preserve">5 </w:t>
      </w:r>
      <w:r>
        <w:rPr>
          <w:rFonts w:ascii="Cambria" w:eastAsia="Cambria" w:hAnsi="Cambria" w:cs="Cambria"/>
        </w:rPr>
        <w:t xml:space="preserve">∗ </w:t>
      </w:r>
      <w:r>
        <w:t>39</w:t>
      </w:r>
    </w:p>
    <w:p w14:paraId="2C565874" w14:textId="08232727" w:rsidR="19DA7D53" w:rsidRDefault="28BEA5D1" w:rsidP="3C5DAE8D">
      <w:pPr>
        <w:ind w:left="-30" w:right="-20" w:firstLine="0"/>
        <w:jc w:val="center"/>
      </w:pPr>
      <w:r>
        <w:rPr>
          <w:noProof/>
        </w:rPr>
        <w:drawing>
          <wp:inline distT="0" distB="0" distL="0" distR="0" wp14:anchorId="36AF0EBB" wp14:editId="02EB2158">
            <wp:extent cx="3886400" cy="3416476"/>
            <wp:effectExtent l="0" t="0" r="0" b="0"/>
            <wp:docPr id="252101928" name="Picture 25210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6C2D" w14:textId="6CA9B3AC" w:rsidR="7688674B" w:rsidRDefault="7688674B" w:rsidP="7688674B">
      <w:pPr>
        <w:spacing w:after="500" w:line="265" w:lineRule="auto"/>
        <w:ind w:left="531" w:right="630"/>
        <w:jc w:val="center"/>
      </w:pPr>
    </w:p>
    <w:p w14:paraId="297499C4" w14:textId="77777777" w:rsidR="000B62A1" w:rsidRDefault="005B5539">
      <w:pPr>
        <w:ind w:left="508"/>
      </w:pPr>
      <w:r>
        <w:lastRenderedPageBreak/>
        <w:t xml:space="preserve">Give the parse tree that represents this derivation. Let’s call your parse tree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vertAlign w:val="subscript"/>
        </w:rPr>
        <w:t>1</w:t>
      </w:r>
      <w:r>
        <w:t>.</w:t>
      </w:r>
    </w:p>
    <w:p w14:paraId="793BB8C2" w14:textId="77777777" w:rsidR="000B62A1" w:rsidRDefault="005B5539">
      <w:pPr>
        <w:numPr>
          <w:ilvl w:val="0"/>
          <w:numId w:val="3"/>
        </w:numPr>
        <w:ind w:hanging="249"/>
      </w:pPr>
      <w:r>
        <w:t xml:space="preserve">Give the corresponding AST for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vertAlign w:val="subscript"/>
        </w:rPr>
        <w:t>1</w:t>
      </w:r>
      <w:r>
        <w:t xml:space="preserve">. Let’s call this AST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>1</w:t>
      </w:r>
      <w:r>
        <w:t>.</w:t>
      </w:r>
    </w:p>
    <w:p w14:paraId="5089D774" w14:textId="48BC0939" w:rsidR="5F540328" w:rsidRDefault="18A28DBA" w:rsidP="0916BC75">
      <w:pPr>
        <w:ind w:left="0"/>
      </w:pPr>
      <w:r>
        <w:rPr>
          <w:noProof/>
        </w:rPr>
        <w:drawing>
          <wp:inline distT="0" distB="0" distL="0" distR="0" wp14:anchorId="651732E1" wp14:editId="1E8D5943">
            <wp:extent cx="4572000" cy="2190750"/>
            <wp:effectExtent l="0" t="0" r="0" b="0"/>
            <wp:docPr id="671340201" name="Picture 67134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F267" w14:textId="77777777" w:rsidR="000B62A1" w:rsidRDefault="005B5539">
      <w:pPr>
        <w:numPr>
          <w:ilvl w:val="0"/>
          <w:numId w:val="3"/>
        </w:numPr>
        <w:ind w:hanging="249"/>
      </w:pPr>
      <w:r>
        <w:t xml:space="preserve">If you pass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t>to some evaluator, what would be the final value?</w:t>
      </w:r>
    </w:p>
    <w:p w14:paraId="515D78BB" w14:textId="05FECAFE" w:rsidR="00270C76" w:rsidRDefault="00270C76" w:rsidP="00270C76">
      <w:pPr>
        <w:ind w:left="483" w:firstLine="0"/>
        <w:rPr>
          <w:highlight w:val="lightGray"/>
          <w:u w:val="single"/>
        </w:rPr>
      </w:pPr>
      <w:r w:rsidRPr="00270C76">
        <w:rPr>
          <w:highlight w:val="lightGray"/>
          <w:u w:val="single"/>
        </w:rPr>
        <w:t xml:space="preserve">The final value of the expression </w:t>
      </w:r>
      <w:r w:rsidRPr="00270C76">
        <w:rPr>
          <w:b/>
          <w:bCs/>
          <w:highlight w:val="lightGray"/>
          <w:u w:val="single"/>
        </w:rPr>
        <w:t>78 * 20 + 5 * 39</w:t>
      </w:r>
      <w:r w:rsidRPr="00270C76">
        <w:rPr>
          <w:highlight w:val="lightGray"/>
          <w:u w:val="single"/>
        </w:rPr>
        <w:t>, when evaluated according to the Abstract Syntax Tree (AST), is 1755.</w:t>
      </w:r>
    </w:p>
    <w:p w14:paraId="1ABE26E0" w14:textId="77777777" w:rsidR="00270C76" w:rsidRDefault="00270C76">
      <w:pPr>
        <w:spacing w:after="0" w:line="240" w:lineRule="auto"/>
        <w:ind w:left="0" w:firstLine="0"/>
        <w:jc w:val="left"/>
        <w:rPr>
          <w:highlight w:val="lightGray"/>
          <w:u w:val="single"/>
        </w:rPr>
      </w:pPr>
      <w:r>
        <w:rPr>
          <w:highlight w:val="lightGray"/>
          <w:u w:val="single"/>
        </w:rPr>
        <w:br w:type="page"/>
      </w:r>
    </w:p>
    <w:p w14:paraId="03704B20" w14:textId="77777777" w:rsidR="00270C76" w:rsidRPr="00270C76" w:rsidRDefault="00270C76" w:rsidP="00270C76">
      <w:pPr>
        <w:ind w:left="483" w:firstLine="0"/>
        <w:rPr>
          <w:u w:val="single"/>
        </w:rPr>
      </w:pPr>
    </w:p>
    <w:p w14:paraId="47FEF990" w14:textId="77777777" w:rsidR="000B62A1" w:rsidRDefault="005B5539">
      <w:pPr>
        <w:numPr>
          <w:ilvl w:val="0"/>
          <w:numId w:val="3"/>
        </w:numPr>
        <w:spacing w:after="434"/>
        <w:ind w:hanging="249"/>
      </w:pPr>
      <w:r>
        <w:t xml:space="preserve">We can derive the expression </w:t>
      </w:r>
      <w:r>
        <w:rPr>
          <w:rFonts w:ascii="Cambria" w:eastAsia="Cambria" w:hAnsi="Cambria" w:cs="Cambria"/>
        </w:rPr>
        <w:t xml:space="preserve">(78 ∗ (20 + 5)) ∗ 39 </w:t>
      </w:r>
      <w:r>
        <w:t>as follows (among many other derivations).</w:t>
      </w:r>
    </w:p>
    <w:p w14:paraId="1BB8E03C" w14:textId="77777777" w:rsidR="000B62A1" w:rsidRDefault="005B5539">
      <w:pPr>
        <w:spacing w:after="76" w:line="259" w:lineRule="auto"/>
        <w:ind w:left="2565" w:right="1266"/>
      </w:pP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⇒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>expr</w:t>
      </w:r>
    </w:p>
    <w:p w14:paraId="1E7F1CE4" w14:textId="77777777" w:rsidR="000B62A1" w:rsidRDefault="005B5539">
      <w:pPr>
        <w:spacing w:after="77" w:line="259" w:lineRule="auto"/>
        <w:ind w:left="933" w:right="2021"/>
        <w:jc w:val="center"/>
      </w:pPr>
      <w:r>
        <w:rPr>
          <w:rFonts w:ascii="Cambria" w:eastAsia="Cambria" w:hAnsi="Cambria" w:cs="Cambria"/>
        </w:rPr>
        <w:t>⇒ (</w:t>
      </w:r>
      <w:r>
        <w:rPr>
          <w:rFonts w:ascii="Cambria" w:eastAsia="Cambria" w:hAnsi="Cambria" w:cs="Cambria"/>
          <w:i/>
        </w:rPr>
        <w:t>expr</w:t>
      </w:r>
      <w:r>
        <w:rPr>
          <w:rFonts w:ascii="Cambria" w:eastAsia="Cambria" w:hAnsi="Cambria" w:cs="Cambria"/>
        </w:rPr>
        <w:t xml:space="preserve">) ∗ </w:t>
      </w:r>
      <w:r>
        <w:rPr>
          <w:rFonts w:ascii="Cambria" w:eastAsia="Cambria" w:hAnsi="Cambria" w:cs="Cambria"/>
          <w:i/>
        </w:rPr>
        <w:t>expr</w:t>
      </w:r>
    </w:p>
    <w:p w14:paraId="0D84080F" w14:textId="77777777" w:rsidR="000B62A1" w:rsidRDefault="005B5539">
      <w:pPr>
        <w:spacing w:after="77" w:line="259" w:lineRule="auto"/>
        <w:ind w:left="933" w:right="1442"/>
        <w:jc w:val="center"/>
      </w:pPr>
      <w:r>
        <w:rPr>
          <w:rFonts w:ascii="Cambria" w:eastAsia="Cambria" w:hAnsi="Cambria" w:cs="Cambria"/>
        </w:rPr>
        <w:t>⇒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>expr</w:t>
      </w:r>
      <w:r>
        <w:rPr>
          <w:rFonts w:ascii="Cambria" w:eastAsia="Cambria" w:hAnsi="Cambria" w:cs="Cambria"/>
        </w:rPr>
        <w:t xml:space="preserve">) ∗ </w:t>
      </w:r>
      <w:r>
        <w:rPr>
          <w:rFonts w:ascii="Cambria" w:eastAsia="Cambria" w:hAnsi="Cambria" w:cs="Cambria"/>
          <w:i/>
        </w:rPr>
        <w:t>expr</w:t>
      </w:r>
    </w:p>
    <w:p w14:paraId="1D35E7E4" w14:textId="77777777" w:rsidR="000B62A1" w:rsidRDefault="005B5539">
      <w:pPr>
        <w:spacing w:after="77" w:line="259" w:lineRule="auto"/>
        <w:ind w:left="933" w:right="1287"/>
        <w:jc w:val="center"/>
      </w:pPr>
      <w:r>
        <w:rPr>
          <w:rFonts w:ascii="Cambria" w:eastAsia="Cambria" w:hAnsi="Cambria" w:cs="Cambria"/>
        </w:rPr>
        <w:t>⇒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∗ (</w:t>
      </w:r>
      <w:r>
        <w:rPr>
          <w:rFonts w:ascii="Cambria" w:eastAsia="Cambria" w:hAnsi="Cambria" w:cs="Cambria"/>
          <w:i/>
        </w:rPr>
        <w:t>expr</w:t>
      </w:r>
      <w:r>
        <w:rPr>
          <w:rFonts w:ascii="Cambria" w:eastAsia="Cambria" w:hAnsi="Cambria" w:cs="Cambria"/>
        </w:rPr>
        <w:t xml:space="preserve">)) ∗ </w:t>
      </w:r>
      <w:r>
        <w:rPr>
          <w:rFonts w:ascii="Cambria" w:eastAsia="Cambria" w:hAnsi="Cambria" w:cs="Cambria"/>
          <w:i/>
        </w:rPr>
        <w:t>expr</w:t>
      </w:r>
    </w:p>
    <w:p w14:paraId="380DD166" w14:textId="77777777" w:rsidR="000B62A1" w:rsidRDefault="005B5539">
      <w:pPr>
        <w:spacing w:after="77" w:line="259" w:lineRule="auto"/>
        <w:ind w:left="933" w:right="652"/>
        <w:jc w:val="center"/>
      </w:pPr>
      <w:r>
        <w:rPr>
          <w:rFonts w:ascii="Cambria" w:eastAsia="Cambria" w:hAnsi="Cambria" w:cs="Cambria"/>
        </w:rPr>
        <w:t>⇒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∗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expr</w:t>
      </w:r>
      <w:r>
        <w:rPr>
          <w:rFonts w:ascii="Cambria" w:eastAsia="Cambria" w:hAnsi="Cambria" w:cs="Cambria"/>
        </w:rPr>
        <w:t xml:space="preserve">)) ∗ </w:t>
      </w:r>
      <w:r>
        <w:rPr>
          <w:rFonts w:ascii="Cambria" w:eastAsia="Cambria" w:hAnsi="Cambria" w:cs="Cambria"/>
          <w:i/>
        </w:rPr>
        <w:t>expr</w:t>
      </w:r>
    </w:p>
    <w:p w14:paraId="0526F90B" w14:textId="77777777" w:rsidR="000B62A1" w:rsidRDefault="005B5539">
      <w:pPr>
        <w:spacing w:after="77" w:line="259" w:lineRule="auto"/>
        <w:ind w:left="933" w:right="304"/>
        <w:jc w:val="center"/>
      </w:pPr>
      <w:r>
        <w:rPr>
          <w:rFonts w:ascii="Cambria" w:eastAsia="Cambria" w:hAnsi="Cambria" w:cs="Cambria"/>
        </w:rPr>
        <w:t>⇒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∗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expr</w:t>
      </w:r>
      <w:r>
        <w:rPr>
          <w:rFonts w:ascii="Cambria" w:eastAsia="Cambria" w:hAnsi="Cambria" w:cs="Cambria"/>
        </w:rPr>
        <w:t xml:space="preserve">)) ∗ </w:t>
      </w:r>
      <w:r>
        <w:t>number</w:t>
      </w:r>
    </w:p>
    <w:p w14:paraId="432CDD4F" w14:textId="77777777" w:rsidR="000B62A1" w:rsidRDefault="005B5539" w:rsidP="0027013C">
      <w:pPr>
        <w:spacing w:after="73" w:line="265" w:lineRule="auto"/>
        <w:ind w:left="3012"/>
        <w:jc w:val="left"/>
      </w:pPr>
      <w:r>
        <w:rPr>
          <w:rFonts w:ascii="Cambria" w:eastAsia="Cambria" w:hAnsi="Cambria" w:cs="Cambria"/>
        </w:rPr>
        <w:t>⇒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∗ (</w:t>
      </w:r>
      <w:r>
        <w:t xml:space="preserve">number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expr</w:t>
      </w:r>
      <w:r>
        <w:rPr>
          <w:rFonts w:ascii="Cambria" w:eastAsia="Cambria" w:hAnsi="Cambria" w:cs="Cambria"/>
        </w:rPr>
        <w:t xml:space="preserve">)) ∗ </w:t>
      </w:r>
      <w:r>
        <w:t>number</w:t>
      </w:r>
    </w:p>
    <w:p w14:paraId="2B32F006" w14:textId="77777777" w:rsidR="000B62A1" w:rsidRDefault="005B5539">
      <w:pPr>
        <w:spacing w:after="77" w:line="259" w:lineRule="auto"/>
        <w:ind w:left="933" w:right="457"/>
        <w:jc w:val="center"/>
      </w:pPr>
      <w:r>
        <w:rPr>
          <w:rFonts w:ascii="Cambria" w:eastAsia="Cambria" w:hAnsi="Cambria" w:cs="Cambria"/>
        </w:rPr>
        <w:t>⇒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∗ (</w:t>
      </w:r>
      <w:r>
        <w:t xml:space="preserve">number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expr</w:t>
      </w:r>
      <w:r>
        <w:rPr>
          <w:rFonts w:ascii="Cambria" w:eastAsia="Cambria" w:hAnsi="Cambria" w:cs="Cambria"/>
        </w:rPr>
        <w:t xml:space="preserve">)) ∗ </w:t>
      </w:r>
      <w:r>
        <w:t>39</w:t>
      </w:r>
    </w:p>
    <w:p w14:paraId="5C2EE53A" w14:textId="77777777" w:rsidR="000B62A1" w:rsidRDefault="005B5539">
      <w:pPr>
        <w:spacing w:after="77" w:line="259" w:lineRule="auto"/>
        <w:ind w:left="933" w:right="935"/>
        <w:jc w:val="center"/>
      </w:pPr>
      <w:r>
        <w:rPr>
          <w:rFonts w:ascii="Cambria" w:eastAsia="Cambria" w:hAnsi="Cambria" w:cs="Cambria"/>
        </w:rPr>
        <w:t>⇒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∗ (</w:t>
      </w:r>
      <w:r>
        <w:t xml:space="preserve">20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expr</w:t>
      </w:r>
      <w:r>
        <w:rPr>
          <w:rFonts w:ascii="Cambria" w:eastAsia="Cambria" w:hAnsi="Cambria" w:cs="Cambria"/>
        </w:rPr>
        <w:t xml:space="preserve">)) ∗ </w:t>
      </w:r>
      <w:r>
        <w:t>39</w:t>
      </w:r>
    </w:p>
    <w:p w14:paraId="0E1CD41D" w14:textId="77777777" w:rsidR="000B62A1" w:rsidRDefault="005B5539">
      <w:pPr>
        <w:spacing w:after="74" w:line="265" w:lineRule="auto"/>
        <w:ind w:left="531" w:right="206"/>
        <w:jc w:val="center"/>
      </w:pPr>
      <w:r>
        <w:rPr>
          <w:rFonts w:ascii="Cambria" w:eastAsia="Cambria" w:hAnsi="Cambria" w:cs="Cambria"/>
        </w:rPr>
        <w:t>⇒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∗ (</w:t>
      </w:r>
      <w:r>
        <w:t xml:space="preserve">20 </w:t>
      </w:r>
      <w:r>
        <w:rPr>
          <w:rFonts w:ascii="Cambria" w:eastAsia="Cambria" w:hAnsi="Cambria" w:cs="Cambria"/>
        </w:rPr>
        <w:t xml:space="preserve">+ </w:t>
      </w:r>
      <w:r>
        <w:t>number</w:t>
      </w:r>
      <w:r>
        <w:rPr>
          <w:rFonts w:ascii="Cambria" w:eastAsia="Cambria" w:hAnsi="Cambria" w:cs="Cambria"/>
        </w:rPr>
        <w:t xml:space="preserve">)) ∗ </w:t>
      </w:r>
      <w:r>
        <w:t>39</w:t>
      </w:r>
    </w:p>
    <w:p w14:paraId="0302218C" w14:textId="77777777" w:rsidR="000B62A1" w:rsidRDefault="005B5539">
      <w:pPr>
        <w:spacing w:after="80" w:line="259" w:lineRule="auto"/>
        <w:ind w:left="0" w:right="283" w:firstLine="0"/>
        <w:jc w:val="center"/>
      </w:pPr>
      <w:r>
        <w:rPr>
          <w:rFonts w:ascii="Cambria" w:eastAsia="Cambria" w:hAnsi="Cambria" w:cs="Cambria"/>
        </w:rPr>
        <w:t>⇒ (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∗ (</w:t>
      </w:r>
      <w:r>
        <w:t xml:space="preserve">20 </w:t>
      </w:r>
      <w:r>
        <w:rPr>
          <w:rFonts w:ascii="Cambria" w:eastAsia="Cambria" w:hAnsi="Cambria" w:cs="Cambria"/>
        </w:rPr>
        <w:t xml:space="preserve">+ </w:t>
      </w:r>
      <w:r>
        <w:t>5</w:t>
      </w:r>
      <w:r>
        <w:rPr>
          <w:rFonts w:ascii="Cambria" w:eastAsia="Cambria" w:hAnsi="Cambria" w:cs="Cambria"/>
        </w:rPr>
        <w:t xml:space="preserve">)) ∗ </w:t>
      </w:r>
      <w:r>
        <w:t>39</w:t>
      </w:r>
    </w:p>
    <w:p w14:paraId="03CDB681" w14:textId="77777777" w:rsidR="000B62A1" w:rsidRDefault="005B5539">
      <w:pPr>
        <w:spacing w:after="74" w:line="265" w:lineRule="auto"/>
        <w:ind w:left="531" w:right="478"/>
        <w:jc w:val="center"/>
      </w:pPr>
      <w:r>
        <w:rPr>
          <w:rFonts w:ascii="Cambria" w:eastAsia="Cambria" w:hAnsi="Cambria" w:cs="Cambria"/>
        </w:rPr>
        <w:t>⇒ (</w:t>
      </w:r>
      <w:r>
        <w:t xml:space="preserve">number </w:t>
      </w:r>
      <w:r>
        <w:rPr>
          <w:rFonts w:ascii="Cambria" w:eastAsia="Cambria" w:hAnsi="Cambria" w:cs="Cambria"/>
        </w:rPr>
        <w:t>∗ (</w:t>
      </w:r>
      <w:r>
        <w:t xml:space="preserve">20 </w:t>
      </w:r>
      <w:r>
        <w:rPr>
          <w:rFonts w:ascii="Cambria" w:eastAsia="Cambria" w:hAnsi="Cambria" w:cs="Cambria"/>
        </w:rPr>
        <w:t xml:space="preserve">+ </w:t>
      </w:r>
      <w:r>
        <w:t>5</w:t>
      </w:r>
      <w:r>
        <w:rPr>
          <w:rFonts w:ascii="Cambria" w:eastAsia="Cambria" w:hAnsi="Cambria" w:cs="Cambria"/>
        </w:rPr>
        <w:t xml:space="preserve">)) ∗ </w:t>
      </w:r>
      <w:r>
        <w:t>39</w:t>
      </w:r>
    </w:p>
    <w:p w14:paraId="05DF20A7" w14:textId="77777777" w:rsidR="000B62A1" w:rsidRDefault="005B5539">
      <w:pPr>
        <w:spacing w:after="200" w:line="265" w:lineRule="auto"/>
        <w:ind w:left="531" w:right="901"/>
        <w:jc w:val="center"/>
      </w:pPr>
      <w:r>
        <w:rPr>
          <w:rFonts w:ascii="Cambria" w:eastAsia="Cambria" w:hAnsi="Cambria" w:cs="Cambria"/>
        </w:rPr>
        <w:t>⇒ (</w:t>
      </w:r>
      <w:r>
        <w:t xml:space="preserve">78 </w:t>
      </w:r>
      <w:r>
        <w:rPr>
          <w:rFonts w:ascii="Cambria" w:eastAsia="Cambria" w:hAnsi="Cambria" w:cs="Cambria"/>
        </w:rPr>
        <w:t>∗ (</w:t>
      </w:r>
      <w:r>
        <w:t xml:space="preserve">20 </w:t>
      </w:r>
      <w:r>
        <w:rPr>
          <w:rFonts w:ascii="Cambria" w:eastAsia="Cambria" w:hAnsi="Cambria" w:cs="Cambria"/>
        </w:rPr>
        <w:t xml:space="preserve">+ </w:t>
      </w:r>
      <w:r>
        <w:t>5</w:t>
      </w:r>
      <w:r>
        <w:rPr>
          <w:rFonts w:ascii="Cambria" w:eastAsia="Cambria" w:hAnsi="Cambria" w:cs="Cambria"/>
        </w:rPr>
        <w:t xml:space="preserve">)) ∗ </w:t>
      </w:r>
      <w:r>
        <w:t>39</w:t>
      </w:r>
      <w:r>
        <w:rPr>
          <w:rFonts w:ascii="Cambria" w:eastAsia="Cambria" w:hAnsi="Cambria" w:cs="Cambria"/>
          <w:i/>
        </w:rPr>
        <w:t>,</w:t>
      </w:r>
    </w:p>
    <w:p w14:paraId="5BF44A1A" w14:textId="77777777" w:rsidR="000B62A1" w:rsidRDefault="005B5539">
      <w:pPr>
        <w:ind w:left="508"/>
      </w:pPr>
      <w:r>
        <w:t xml:space="preserve">Give the parse tree that represents this derivation. Let’s call your parse tree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vertAlign w:val="subscript"/>
        </w:rPr>
        <w:t>2</w:t>
      </w:r>
      <w:r>
        <w:t>.</w:t>
      </w:r>
    </w:p>
    <w:p w14:paraId="5C310EDC" w14:textId="552E6CFB" w:rsidR="700B121E" w:rsidRDefault="6CF061FC" w:rsidP="700B121E">
      <w:pPr>
        <w:ind w:left="508"/>
      </w:pPr>
      <w:r>
        <w:rPr>
          <w:noProof/>
        </w:rPr>
        <w:lastRenderedPageBreak/>
        <w:drawing>
          <wp:inline distT="0" distB="0" distL="0" distR="0" wp14:anchorId="71A36DE3" wp14:editId="3312D9C1">
            <wp:extent cx="2819400" cy="4572000"/>
            <wp:effectExtent l="0" t="0" r="0" b="0"/>
            <wp:docPr id="2075090162" name="Picture 207509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CCC" w14:textId="77777777" w:rsidR="000B62A1" w:rsidRDefault="005B5539">
      <w:pPr>
        <w:numPr>
          <w:ilvl w:val="0"/>
          <w:numId w:val="4"/>
        </w:numPr>
        <w:ind w:hanging="249"/>
      </w:pPr>
      <w:r>
        <w:t xml:space="preserve">Give the corresponding AST for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vertAlign w:val="subscript"/>
        </w:rPr>
        <w:t>2</w:t>
      </w:r>
      <w:r>
        <w:t xml:space="preserve">. Let’s call this AST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>2</w:t>
      </w:r>
      <w:r>
        <w:t>.</w:t>
      </w:r>
    </w:p>
    <w:p w14:paraId="2B5946D8" w14:textId="0F4CA0B2" w:rsidR="7FCC97B9" w:rsidRDefault="18B19D82" w:rsidP="7FCC97B9">
      <w:pPr>
        <w:ind w:left="0"/>
      </w:pPr>
      <w:r>
        <w:rPr>
          <w:noProof/>
        </w:rPr>
        <w:lastRenderedPageBreak/>
        <w:drawing>
          <wp:inline distT="0" distB="0" distL="0" distR="0" wp14:anchorId="7BE5D449" wp14:editId="7D267B96">
            <wp:extent cx="4572000" cy="4114800"/>
            <wp:effectExtent l="0" t="0" r="0" b="0"/>
            <wp:docPr id="214001765" name="Picture 21400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24FD" w14:textId="6FCE0EC2" w:rsidR="00270C76" w:rsidRDefault="005B5539" w:rsidP="00270C76">
      <w:pPr>
        <w:numPr>
          <w:ilvl w:val="0"/>
          <w:numId w:val="4"/>
        </w:numPr>
        <w:spacing w:after="453"/>
        <w:ind w:hanging="249"/>
      </w:pPr>
      <w:r>
        <w:t xml:space="preserve">If you pass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>to some evaluator, what would be the final value?</w:t>
      </w:r>
    </w:p>
    <w:p w14:paraId="10494ED8" w14:textId="7F8BC7CF" w:rsidR="00270C76" w:rsidRPr="00270C76" w:rsidRDefault="00270C76" w:rsidP="00270C76">
      <w:pPr>
        <w:spacing w:after="453"/>
        <w:ind w:left="493"/>
        <w:rPr>
          <w:u w:val="single"/>
        </w:rPr>
      </w:pPr>
      <w:r w:rsidRPr="00270C76">
        <w:rPr>
          <w:highlight w:val="lightGray"/>
          <w:u w:val="single"/>
        </w:rPr>
        <w:t xml:space="preserve">The parse tree (P2) and the Abstract Syntax Tree (AST A2) for the expression </w:t>
      </w:r>
      <w:r w:rsidRPr="00270C76">
        <w:rPr>
          <w:b/>
          <w:bCs/>
          <w:highlight w:val="lightGray"/>
          <w:u w:val="single"/>
        </w:rPr>
        <w:t>(78 * (20 + 5)) * 39</w:t>
      </w:r>
      <w:r w:rsidRPr="00270C76">
        <w:rPr>
          <w:highlight w:val="lightGray"/>
          <w:u w:val="single"/>
        </w:rPr>
        <w:t xml:space="preserve"> have been created.</w:t>
      </w:r>
    </w:p>
    <w:p w14:paraId="62E34820" w14:textId="77777777" w:rsidR="00F55BBA" w:rsidRDefault="00F55BBA">
      <w:pPr>
        <w:spacing w:after="0" w:line="240" w:lineRule="auto"/>
        <w:ind w:left="0" w:firstLine="0"/>
        <w:jc w:val="left"/>
      </w:pPr>
      <w:r>
        <w:br w:type="page"/>
      </w:r>
    </w:p>
    <w:p w14:paraId="66DDD3F9" w14:textId="77777777" w:rsidR="000B62A1" w:rsidRDefault="005B5539">
      <w:pPr>
        <w:pStyle w:val="Heading1"/>
        <w:spacing w:after="106"/>
        <w:ind w:left="415" w:hanging="430"/>
      </w:pPr>
      <w:r>
        <w:lastRenderedPageBreak/>
        <w:t>Boolean expressions</w:t>
      </w:r>
    </w:p>
    <w:p w14:paraId="6719E526" w14:textId="77777777" w:rsidR="000B62A1" w:rsidRDefault="005B5539">
      <w:r>
        <w:t xml:space="preserve">Consider the following CFG with the eight terminals: true, false, </w:t>
      </w:r>
      <w:r>
        <w:rPr>
          <w:rFonts w:ascii="Cambria" w:eastAsia="Cambria" w:hAnsi="Cambria" w:cs="Cambria"/>
        </w:rPr>
        <w:t>∧</w:t>
      </w:r>
      <w:r>
        <w:t xml:space="preserve">, </w:t>
      </w:r>
      <w:r>
        <w:rPr>
          <w:rFonts w:ascii="Cambria" w:eastAsia="Cambria" w:hAnsi="Cambria" w:cs="Cambria"/>
        </w:rPr>
        <w:t>∨</w:t>
      </w:r>
      <w:proofErr w:type="gramStart"/>
      <w:r>
        <w:t>, !</w:t>
      </w:r>
      <w:proofErr w:type="gramEnd"/>
      <w:r>
        <w:t>, ==, (, and ).</w:t>
      </w:r>
    </w:p>
    <w:p w14:paraId="6A15B688" w14:textId="77777777" w:rsidR="00270C76" w:rsidRDefault="005B5539">
      <w:pPr>
        <w:spacing w:after="194" w:line="390" w:lineRule="auto"/>
        <w:ind w:left="0" w:right="110" w:firstLine="702"/>
        <w:jc w:val="left"/>
      </w:pPr>
      <w:proofErr w:type="gramStart"/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>::=</w:t>
      </w:r>
      <w:proofErr w:type="gramEnd"/>
      <w:r>
        <w:rPr>
          <w:rFonts w:ascii="Cambria" w:eastAsia="Cambria" w:hAnsi="Cambria" w:cs="Cambria"/>
        </w:rPr>
        <w:t xml:space="preserve"> </w:t>
      </w:r>
      <w:r>
        <w:t xml:space="preserve">true </w:t>
      </w:r>
      <w:r>
        <w:rPr>
          <w:rFonts w:ascii="Cambria" w:eastAsia="Cambria" w:hAnsi="Cambria" w:cs="Cambria"/>
        </w:rPr>
        <w:t xml:space="preserve">| </w:t>
      </w:r>
      <w:r>
        <w:t xml:space="preserve">false </w:t>
      </w:r>
      <w:r>
        <w:rPr>
          <w:rFonts w:ascii="Cambria" w:eastAsia="Cambria" w:hAnsi="Cambria" w:cs="Cambria"/>
        </w:rPr>
        <w:t xml:space="preserve">|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∧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|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∨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| </w:t>
      </w:r>
      <w:r>
        <w:t>!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| </w:t>
      </w:r>
      <w:r>
        <w:rPr>
          <w:rFonts w:ascii="Cambria" w:eastAsia="Cambria" w:hAnsi="Cambria" w:cs="Cambria"/>
          <w:i/>
        </w:rPr>
        <w:t xml:space="preserve">expr </w:t>
      </w:r>
      <w:r>
        <w:t xml:space="preserve">== </w:t>
      </w:r>
      <w:r>
        <w:rPr>
          <w:rFonts w:ascii="Cambria" w:eastAsia="Cambria" w:hAnsi="Cambria" w:cs="Cambria"/>
          <w:i/>
        </w:rPr>
        <w:t xml:space="preserve">expr </w:t>
      </w:r>
      <w:r>
        <w:rPr>
          <w:rFonts w:ascii="Cambria" w:eastAsia="Cambria" w:hAnsi="Cambria" w:cs="Cambria"/>
        </w:rPr>
        <w:t xml:space="preserve">| </w:t>
      </w:r>
      <w:r>
        <w:t>(</w:t>
      </w:r>
      <w:r>
        <w:rPr>
          <w:rFonts w:ascii="Cambria" w:eastAsia="Cambria" w:hAnsi="Cambria" w:cs="Cambria"/>
          <w:i/>
        </w:rPr>
        <w:t>expr</w:t>
      </w:r>
      <w:r>
        <w:t xml:space="preserve">) </w:t>
      </w:r>
    </w:p>
    <w:p w14:paraId="20C9ED63" w14:textId="77777777" w:rsidR="00270C76" w:rsidRDefault="005B5539" w:rsidP="00270C76">
      <w:pPr>
        <w:spacing w:after="194" w:line="390" w:lineRule="auto"/>
        <w:ind w:left="0" w:right="110" w:firstLine="0"/>
        <w:jc w:val="left"/>
      </w:pPr>
      <w:r>
        <w:t xml:space="preserve">Indeed, the starting symbol is </w:t>
      </w:r>
      <w:r>
        <w:rPr>
          <w:rFonts w:ascii="Cambria" w:eastAsia="Cambria" w:hAnsi="Cambria" w:cs="Cambria"/>
          <w:i/>
        </w:rPr>
        <w:t>expr</w:t>
      </w:r>
      <w:r>
        <w:t xml:space="preserve">. Let’s call this grammar </w:t>
      </w:r>
      <w:r>
        <w:rPr>
          <w:rFonts w:ascii="Cambria" w:eastAsia="Cambria" w:hAnsi="Cambria" w:cs="Cambria"/>
          <w:i/>
        </w:rPr>
        <w:t>G</w:t>
      </w:r>
      <w:r>
        <w:t xml:space="preserve">. Consider the following expression: </w:t>
      </w:r>
    </w:p>
    <w:p w14:paraId="6778E002" w14:textId="2F1DAEDC" w:rsidR="000B62A1" w:rsidRDefault="005B5539" w:rsidP="00270C76">
      <w:pPr>
        <w:spacing w:after="194" w:line="390" w:lineRule="auto"/>
        <w:ind w:left="0" w:right="110" w:firstLine="0"/>
        <w:jc w:val="center"/>
      </w:pPr>
      <w:proofErr w:type="gramStart"/>
      <w:r>
        <w:t>!true</w:t>
      </w:r>
      <w:proofErr w:type="gramEnd"/>
      <w:r>
        <w:t xml:space="preserve"> </w:t>
      </w:r>
      <w:r>
        <w:rPr>
          <w:rFonts w:ascii="Cambria" w:eastAsia="Cambria" w:hAnsi="Cambria" w:cs="Cambria"/>
        </w:rPr>
        <w:t xml:space="preserve">∧ </w:t>
      </w:r>
      <w:r>
        <w:t xml:space="preserve">false </w:t>
      </w:r>
      <w:r>
        <w:rPr>
          <w:rFonts w:ascii="Cambria" w:eastAsia="Cambria" w:hAnsi="Cambria" w:cs="Cambria"/>
        </w:rPr>
        <w:t xml:space="preserve">∨ </w:t>
      </w:r>
      <w:r>
        <w:t>true == true</w:t>
      </w:r>
    </w:p>
    <w:p w14:paraId="23369A93" w14:textId="4D370C2E" w:rsidR="000B62A1" w:rsidRDefault="005B5539">
      <w:pPr>
        <w:numPr>
          <w:ilvl w:val="0"/>
          <w:numId w:val="5"/>
        </w:numPr>
        <w:ind w:hanging="249"/>
      </w:pPr>
      <w:r>
        <w:t xml:space="preserve">Give two different derivations for this expression such that the corresponding parse trees are </w:t>
      </w:r>
      <w:r w:rsidR="00270C76">
        <w:t>different from</w:t>
      </w:r>
      <w:r>
        <w:t xml:space="preserve"> each other.</w:t>
      </w:r>
    </w:p>
    <w:p w14:paraId="439C335D" w14:textId="7BEF5D68" w:rsidR="003F5563" w:rsidRDefault="003F5563" w:rsidP="004F7740">
      <w:pPr>
        <w:pStyle w:val="ListParagraph"/>
        <w:numPr>
          <w:ilvl w:val="0"/>
          <w:numId w:val="10"/>
        </w:numPr>
        <w:rPr>
          <w:highlight w:val="lightGray"/>
          <w:u w:val="single"/>
        </w:rPr>
      </w:pPr>
    </w:p>
    <w:p w14:paraId="70A5C853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r w:rsidRPr="006A30BF">
        <w:rPr>
          <w:sz w:val="21"/>
          <w:szCs w:val="21"/>
        </w:rPr>
        <w:t>expr → expr == expr</w:t>
      </w:r>
    </w:p>
    <w:p w14:paraId="23031057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r w:rsidRPr="006A30BF">
        <w:rPr>
          <w:sz w:val="21"/>
          <w:szCs w:val="21"/>
        </w:rPr>
        <w:t xml:space="preserve">→expr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expr == expr</w:t>
      </w:r>
    </w:p>
    <w:p w14:paraId="47969A91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r w:rsidRPr="006A30BF">
        <w:rPr>
          <w:sz w:val="21"/>
          <w:szCs w:val="21"/>
        </w:rPr>
        <w:t xml:space="preserve">→ expr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expr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expr == expr</w:t>
      </w:r>
    </w:p>
    <w:p w14:paraId="77B49905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 !expr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expr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expr == expr</w:t>
      </w:r>
    </w:p>
    <w:p w14:paraId="665F47AE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→!true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expr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expr == expr</w:t>
      </w:r>
    </w:p>
    <w:p w14:paraId="704DC995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→!true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false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expr == expr</w:t>
      </w:r>
    </w:p>
    <w:p w14:paraId="733B3E21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→!true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false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true == expr</w:t>
      </w:r>
    </w:p>
    <w:p w14:paraId="42CB727F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→!true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false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true == true</w:t>
      </w:r>
    </w:p>
    <w:p w14:paraId="33A94C53" w14:textId="77777777" w:rsidR="004F7740" w:rsidRPr="004F7740" w:rsidRDefault="004F7740" w:rsidP="004F7740">
      <w:pPr>
        <w:rPr>
          <w:highlight w:val="lightGray"/>
          <w:u w:val="single"/>
        </w:rPr>
      </w:pPr>
    </w:p>
    <w:p w14:paraId="2675303F" w14:textId="3FFDE7F7" w:rsidR="003F5563" w:rsidRDefault="003F5563" w:rsidP="004F7740">
      <w:pPr>
        <w:pStyle w:val="ListParagraph"/>
        <w:numPr>
          <w:ilvl w:val="0"/>
          <w:numId w:val="10"/>
        </w:numPr>
        <w:rPr>
          <w:highlight w:val="lightGray"/>
          <w:u w:val="single"/>
        </w:rPr>
      </w:pPr>
    </w:p>
    <w:p w14:paraId="098CB4A9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r w:rsidRPr="006A30BF">
        <w:rPr>
          <w:sz w:val="21"/>
          <w:szCs w:val="21"/>
        </w:rPr>
        <w:t>expr → expr == expr</w:t>
      </w:r>
    </w:p>
    <w:p w14:paraId="75FB8026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r w:rsidRPr="006A30BF">
        <w:rPr>
          <w:sz w:val="21"/>
          <w:szCs w:val="21"/>
        </w:rPr>
        <w:t xml:space="preserve">→expr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expr == expr</w:t>
      </w:r>
    </w:p>
    <w:p w14:paraId="4C7019F4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→!expr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expr == expr</w:t>
      </w:r>
    </w:p>
    <w:p w14:paraId="03A091EA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→!true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expr == expr</w:t>
      </w:r>
    </w:p>
    <w:p w14:paraId="420A838B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→!true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expr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expr == expr</w:t>
      </w:r>
    </w:p>
    <w:p w14:paraId="2865348E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→!true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false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expr == expr</w:t>
      </w:r>
    </w:p>
    <w:p w14:paraId="4D9DE2E2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→!true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false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true == expr</w:t>
      </w:r>
    </w:p>
    <w:p w14:paraId="3D15D3E4" w14:textId="27F997F8" w:rsidR="000A0256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  <w:proofErr w:type="gramStart"/>
      <w:r w:rsidRPr="006A30BF">
        <w:rPr>
          <w:sz w:val="21"/>
          <w:szCs w:val="21"/>
        </w:rPr>
        <w:t>→!true</w:t>
      </w:r>
      <w:proofErr w:type="gramEnd"/>
      <w:r w:rsidRPr="006A30BF">
        <w:rPr>
          <w:sz w:val="21"/>
          <w:szCs w:val="21"/>
        </w:rPr>
        <w:t xml:space="preserve"> </w:t>
      </w:r>
      <w:r w:rsidRPr="006A30BF">
        <w:rPr>
          <w:rFonts w:ascii="Cambria Math" w:hAnsi="Cambria Math" w:cs="Cambria Math"/>
          <w:sz w:val="21"/>
          <w:szCs w:val="21"/>
        </w:rPr>
        <w:t>∧</w:t>
      </w:r>
      <w:r w:rsidRPr="006A30BF">
        <w:rPr>
          <w:sz w:val="21"/>
          <w:szCs w:val="21"/>
        </w:rPr>
        <w:t xml:space="preserve"> false </w:t>
      </w:r>
      <w:r w:rsidRPr="006A30BF">
        <w:rPr>
          <w:rFonts w:ascii="Cambria Math" w:hAnsi="Cambria Math" w:cs="Cambria Math"/>
          <w:sz w:val="21"/>
          <w:szCs w:val="21"/>
        </w:rPr>
        <w:t>∨</w:t>
      </w:r>
      <w:r w:rsidRPr="006A30BF">
        <w:rPr>
          <w:sz w:val="21"/>
          <w:szCs w:val="21"/>
        </w:rPr>
        <w:t xml:space="preserve"> true == true</w:t>
      </w:r>
    </w:p>
    <w:p w14:paraId="2D47D053" w14:textId="77777777" w:rsidR="000A0256" w:rsidRDefault="000A0256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21"/>
          <w:szCs w:val="21"/>
          <w14:ligatures w14:val="none"/>
        </w:rPr>
      </w:pPr>
      <w:r>
        <w:rPr>
          <w:sz w:val="21"/>
          <w:szCs w:val="21"/>
        </w:rPr>
        <w:br w:type="page"/>
      </w:r>
    </w:p>
    <w:p w14:paraId="3C9E824D" w14:textId="77777777" w:rsidR="006A30BF" w:rsidRPr="006A30BF" w:rsidRDefault="006A30BF" w:rsidP="006A30BF">
      <w:pPr>
        <w:pStyle w:val="NormalWeb"/>
        <w:spacing w:before="0" w:beforeAutospacing="0" w:after="0" w:afterAutospacing="0"/>
        <w:ind w:left="720"/>
        <w:rPr>
          <w:sz w:val="21"/>
          <w:szCs w:val="21"/>
        </w:rPr>
      </w:pPr>
    </w:p>
    <w:p w14:paraId="00D4B7D2" w14:textId="6FDFF047" w:rsidR="000B62A1" w:rsidRDefault="005B5539">
      <w:pPr>
        <w:numPr>
          <w:ilvl w:val="0"/>
          <w:numId w:val="5"/>
        </w:numPr>
        <w:ind w:hanging="249"/>
      </w:pPr>
      <w:r>
        <w:t>Give the corresponding parse trees for each derivation in the previous question.</w:t>
      </w:r>
    </w:p>
    <w:p w14:paraId="2EA89EB3" w14:textId="1D444997" w:rsidR="001B0D56" w:rsidRDefault="001B0D56" w:rsidP="00547589">
      <w:pPr>
        <w:ind w:left="493"/>
        <w:jc w:val="left"/>
      </w:pPr>
      <w:r w:rsidRPr="001B0D56">
        <w:rPr>
          <w:noProof/>
        </w:rPr>
        <w:t xml:space="preserve"> </w:t>
      </w:r>
      <w:r w:rsidR="007F04F5" w:rsidRPr="007F04F5">
        <w:t xml:space="preserve"> </w:t>
      </w:r>
      <w:r w:rsidR="00FB42BA" w:rsidRPr="00FB42BA">
        <w:rPr>
          <w:noProof/>
        </w:rPr>
        <w:drawing>
          <wp:inline distT="0" distB="0" distL="0" distR="0" wp14:anchorId="5FC7E2B2" wp14:editId="1FF76A73">
            <wp:extent cx="2451354" cy="2653048"/>
            <wp:effectExtent l="0" t="0" r="0" b="1270"/>
            <wp:docPr id="1055754343" name="Picture 1" descr="A diagram of expr and tr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4343" name="Picture 1" descr="A diagram of expr and tru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755" cy="26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F3C0" w14:textId="65ED9CF6" w:rsidR="008E6CFC" w:rsidRDefault="008E6CFC" w:rsidP="00547589">
      <w:pPr>
        <w:ind w:left="493"/>
        <w:jc w:val="left"/>
        <w:rPr>
          <w:noProof/>
        </w:rPr>
      </w:pPr>
      <w:r w:rsidRPr="008E6CFC">
        <w:rPr>
          <w:noProof/>
        </w:rPr>
        <w:drawing>
          <wp:inline distT="0" distB="0" distL="0" distR="0" wp14:anchorId="67AB83DF" wp14:editId="166DC8D9">
            <wp:extent cx="2562131" cy="2897746"/>
            <wp:effectExtent l="0" t="0" r="3810" b="0"/>
            <wp:docPr id="1583602843" name="Picture 1" descr="A diagram of expr and tr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2843" name="Picture 1" descr="A diagram of expr and tru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335" cy="291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F451" w14:textId="77777777" w:rsidR="001B0D56" w:rsidRDefault="001B0D56">
      <w:pPr>
        <w:spacing w:after="0" w:line="240" w:lineRule="auto"/>
        <w:ind w:left="0" w:firstLine="0"/>
        <w:jc w:val="left"/>
        <w:rPr>
          <w:noProof/>
        </w:rPr>
      </w:pPr>
      <w:r>
        <w:rPr>
          <w:noProof/>
        </w:rPr>
        <w:br w:type="page"/>
      </w:r>
    </w:p>
    <w:p w14:paraId="09EDBFBF" w14:textId="77777777" w:rsidR="0087011F" w:rsidRDefault="0087011F" w:rsidP="0087011F">
      <w:pPr>
        <w:ind w:left="493"/>
        <w:jc w:val="center"/>
      </w:pPr>
    </w:p>
    <w:p w14:paraId="7B9CB286" w14:textId="77777777" w:rsidR="000B62A1" w:rsidRDefault="005B5539">
      <w:pPr>
        <w:numPr>
          <w:ilvl w:val="0"/>
          <w:numId w:val="5"/>
        </w:numPr>
        <w:ind w:hanging="249"/>
      </w:pPr>
      <w:r>
        <w:t xml:space="preserve">Give the corresponding two ASTs. (Hint: Note that operators </w:t>
      </w:r>
      <w:r>
        <w:rPr>
          <w:rFonts w:ascii="Cambria" w:eastAsia="Cambria" w:hAnsi="Cambria" w:cs="Cambria"/>
        </w:rPr>
        <w:t>∧</w:t>
      </w:r>
      <w:r>
        <w:t xml:space="preserve">, </w:t>
      </w:r>
      <w:r>
        <w:rPr>
          <w:rFonts w:ascii="Cambria" w:eastAsia="Cambria" w:hAnsi="Cambria" w:cs="Cambria"/>
        </w:rPr>
        <w:t>∨</w:t>
      </w:r>
      <w:r>
        <w:t xml:space="preserve">, ==, </w:t>
      </w:r>
      <w:proofErr w:type="gramStart"/>
      <w:r>
        <w:t>and !</w:t>
      </w:r>
      <w:proofErr w:type="gramEnd"/>
      <w:r>
        <w:t xml:space="preserve"> can appear as interior nodes in ASTs</w:t>
      </w:r>
      <w:r>
        <w:rPr>
          <w:vertAlign w:val="superscript"/>
        </w:rPr>
        <w:footnoteReference w:id="2"/>
      </w:r>
      <w:r>
        <w:t xml:space="preserve">. You may remove the nonterminal </w:t>
      </w:r>
      <w:r>
        <w:rPr>
          <w:rFonts w:ascii="Cambria" w:eastAsia="Cambria" w:hAnsi="Cambria" w:cs="Cambria"/>
          <w:i/>
        </w:rPr>
        <w:t xml:space="preserve">expr </w:t>
      </w:r>
      <w:r>
        <w:t>from ASTs as it does not convey any computational information.)</w:t>
      </w:r>
    </w:p>
    <w:p w14:paraId="437A2869" w14:textId="2252864A" w:rsidR="006D359F" w:rsidRDefault="00BA5D9C" w:rsidP="006D359F">
      <w:pPr>
        <w:ind w:left="493"/>
        <w:rPr>
          <w:noProof/>
        </w:rPr>
      </w:pPr>
      <w:r w:rsidRPr="00BA5D9C">
        <w:rPr>
          <w:noProof/>
        </w:rPr>
        <w:drawing>
          <wp:inline distT="0" distB="0" distL="0" distR="0" wp14:anchorId="64843C74" wp14:editId="0B93798D">
            <wp:extent cx="2376152" cy="2179956"/>
            <wp:effectExtent l="0" t="0" r="0" b="4445"/>
            <wp:docPr id="1764805687" name="Picture 1" descr="A diagram of a true false and fal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05687" name="Picture 1" descr="A diagram of a true false and fals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238" cy="21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6B5" w:rsidRPr="007556B5">
        <w:rPr>
          <w:noProof/>
        </w:rPr>
        <w:drawing>
          <wp:inline distT="0" distB="0" distL="0" distR="0" wp14:anchorId="52F6944E" wp14:editId="10BF5FB7">
            <wp:extent cx="2215166" cy="1516263"/>
            <wp:effectExtent l="0" t="0" r="0" b="0"/>
            <wp:docPr id="1739099644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9644" name="Picture 1" descr="A close-up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161" cy="15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A9DE" w14:textId="3A725A49" w:rsidR="006D359F" w:rsidRDefault="006D359F" w:rsidP="006D359F">
      <w:pPr>
        <w:ind w:left="493"/>
      </w:pPr>
      <w:r>
        <w:br w:type="textWrapping" w:clear="all"/>
      </w:r>
    </w:p>
    <w:p w14:paraId="4579CA92" w14:textId="30BA9A26" w:rsidR="000B62A1" w:rsidRDefault="005B5539">
      <w:pPr>
        <w:numPr>
          <w:ilvl w:val="0"/>
          <w:numId w:val="5"/>
        </w:numPr>
        <w:ind w:hanging="249"/>
      </w:pPr>
      <w:r>
        <w:t xml:space="preserve">If you pass the ASTs from the previous question to an evaluator, what would be the final value </w:t>
      </w:r>
      <w:r w:rsidR="001B0D56">
        <w:t>in each</w:t>
      </w:r>
      <w:r>
        <w:t xml:space="preserve"> case?</w:t>
      </w:r>
    </w:p>
    <w:p w14:paraId="30D4DCEB" w14:textId="0817A22C" w:rsidR="006D359F" w:rsidRPr="006D359F" w:rsidRDefault="006D359F" w:rsidP="006D359F">
      <w:pPr>
        <w:ind w:left="493"/>
        <w:rPr>
          <w:u w:val="single"/>
        </w:rPr>
      </w:pPr>
      <w:r>
        <w:rPr>
          <w:highlight w:val="lightGray"/>
          <w:u w:val="single"/>
        </w:rPr>
        <w:t>F</w:t>
      </w:r>
      <w:r w:rsidRPr="006D359F">
        <w:rPr>
          <w:highlight w:val="lightGray"/>
          <w:u w:val="single"/>
        </w:rPr>
        <w:t xml:space="preserve">or both ASTs, the final evaluated value is </w:t>
      </w:r>
      <w:r w:rsidRPr="006D359F">
        <w:rPr>
          <w:b/>
          <w:bCs/>
          <w:highlight w:val="lightGray"/>
          <w:u w:val="single"/>
        </w:rPr>
        <w:t>true</w:t>
      </w:r>
      <w:r w:rsidRPr="006D359F">
        <w:rPr>
          <w:highlight w:val="lightGray"/>
          <w:u w:val="single"/>
        </w:rPr>
        <w:t>.</w:t>
      </w:r>
    </w:p>
    <w:p w14:paraId="7E93C181" w14:textId="755D8C36" w:rsidR="006D359F" w:rsidRDefault="006D359F" w:rsidP="006D359F">
      <w:pPr>
        <w:ind w:left="483" w:firstLine="0"/>
      </w:pPr>
    </w:p>
    <w:sectPr w:rsidR="006D359F">
      <w:footerReference w:type="even" r:id="rId15"/>
      <w:footerReference w:type="default" r:id="rId16"/>
      <w:footerReference w:type="first" r:id="rId17"/>
      <w:footnotePr>
        <w:numRestart w:val="eachPage"/>
      </w:footnotePr>
      <w:pgSz w:w="12240" w:h="15840"/>
      <w:pgMar w:top="2211" w:right="1980" w:bottom="748" w:left="1800" w:header="720" w:footer="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1A23" w14:textId="77777777" w:rsidR="00E43481" w:rsidRDefault="00E43481">
      <w:pPr>
        <w:spacing w:after="0" w:line="240" w:lineRule="auto"/>
      </w:pPr>
      <w:r>
        <w:separator/>
      </w:r>
    </w:p>
  </w:endnote>
  <w:endnote w:type="continuationSeparator" w:id="0">
    <w:p w14:paraId="61252ED7" w14:textId="77777777" w:rsidR="00E43481" w:rsidRDefault="00E43481">
      <w:pPr>
        <w:spacing w:after="0" w:line="240" w:lineRule="auto"/>
      </w:pPr>
      <w:r>
        <w:continuationSeparator/>
      </w:r>
    </w:p>
  </w:endnote>
  <w:endnote w:type="continuationNotice" w:id="1">
    <w:p w14:paraId="3A1FF3D7" w14:textId="77777777" w:rsidR="00E43481" w:rsidRDefault="00E434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8D3B" w14:textId="77777777" w:rsidR="000B62A1" w:rsidRDefault="005B553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3F66" w14:textId="77777777" w:rsidR="000B62A1" w:rsidRDefault="005B553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5660" w14:textId="77777777" w:rsidR="000B62A1" w:rsidRDefault="005B553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B5F4F" w14:textId="77777777" w:rsidR="00E43481" w:rsidRDefault="00E43481">
      <w:pPr>
        <w:spacing w:after="0" w:line="259" w:lineRule="auto"/>
        <w:ind w:left="217" w:firstLine="0"/>
        <w:jc w:val="left"/>
      </w:pPr>
      <w:r>
        <w:separator/>
      </w:r>
    </w:p>
  </w:footnote>
  <w:footnote w:type="continuationSeparator" w:id="0">
    <w:p w14:paraId="03159B2C" w14:textId="77777777" w:rsidR="00E43481" w:rsidRDefault="00E43481">
      <w:pPr>
        <w:spacing w:after="0" w:line="259" w:lineRule="auto"/>
        <w:ind w:left="217" w:firstLine="0"/>
        <w:jc w:val="left"/>
      </w:pPr>
      <w:r>
        <w:continuationSeparator/>
      </w:r>
    </w:p>
  </w:footnote>
  <w:footnote w:type="continuationNotice" w:id="1">
    <w:p w14:paraId="51DF3B98" w14:textId="77777777" w:rsidR="00E43481" w:rsidRDefault="00E43481">
      <w:pPr>
        <w:spacing w:after="0" w:line="240" w:lineRule="auto"/>
      </w:pPr>
    </w:p>
  </w:footnote>
  <w:footnote w:id="2">
    <w:p w14:paraId="268411CA" w14:textId="77777777" w:rsidR="000B62A1" w:rsidRDefault="005B5539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proofErr w:type="gramStart"/>
      <w:r>
        <w:t>Operator !</w:t>
      </w:r>
      <w:proofErr w:type="gramEnd"/>
      <w:r>
        <w:t xml:space="preserve"> would have a single child, as it is a unary operator.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7ACC"/>
    <w:multiLevelType w:val="hybridMultilevel"/>
    <w:tmpl w:val="86B09E64"/>
    <w:lvl w:ilvl="0" w:tplc="D848C816">
      <w:start w:val="2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C8F756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0E1160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60E2E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2C89F6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B89074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922780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B409C6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42D30A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4671F8"/>
    <w:multiLevelType w:val="hybridMultilevel"/>
    <w:tmpl w:val="B6EC2018"/>
    <w:lvl w:ilvl="0" w:tplc="81A4F710">
      <w:numFmt w:val="bullet"/>
      <w:lvlText w:val=""/>
      <w:lvlJc w:val="left"/>
      <w:pPr>
        <w:ind w:left="843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2" w15:restartNumberingAfterBreak="0">
    <w:nsid w:val="1F9C6687"/>
    <w:multiLevelType w:val="hybridMultilevel"/>
    <w:tmpl w:val="D24074D4"/>
    <w:lvl w:ilvl="0" w:tplc="0409000F">
      <w:start w:val="1"/>
      <w:numFmt w:val="decimal"/>
      <w:lvlText w:val="%1."/>
      <w:lvlJc w:val="left"/>
      <w:pPr>
        <w:ind w:left="120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3" w15:restartNumberingAfterBreak="0">
    <w:nsid w:val="23C1532F"/>
    <w:multiLevelType w:val="hybridMultilevel"/>
    <w:tmpl w:val="0C7E7A8E"/>
    <w:lvl w:ilvl="0" w:tplc="1B1A15EC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CD653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7768B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95E89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B54C6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0DED6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82C1F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D8CCE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378B7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4D2B35"/>
    <w:multiLevelType w:val="hybridMultilevel"/>
    <w:tmpl w:val="A818219A"/>
    <w:lvl w:ilvl="0" w:tplc="546E62E8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B06488">
      <w:start w:val="1"/>
      <w:numFmt w:val="lowerLetter"/>
      <w:lvlText w:val="%2"/>
      <w:lvlJc w:val="left"/>
      <w:pPr>
        <w:ind w:left="1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2AE306">
      <w:start w:val="1"/>
      <w:numFmt w:val="lowerRoman"/>
      <w:lvlText w:val="%3"/>
      <w:lvlJc w:val="left"/>
      <w:pPr>
        <w:ind w:left="1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E4B22C">
      <w:start w:val="1"/>
      <w:numFmt w:val="decimal"/>
      <w:lvlText w:val="%4"/>
      <w:lvlJc w:val="left"/>
      <w:pPr>
        <w:ind w:left="2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8005A">
      <w:start w:val="1"/>
      <w:numFmt w:val="lowerLetter"/>
      <w:lvlText w:val="%5"/>
      <w:lvlJc w:val="left"/>
      <w:pPr>
        <w:ind w:left="3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D22008">
      <w:start w:val="1"/>
      <w:numFmt w:val="lowerRoman"/>
      <w:lvlText w:val="%6"/>
      <w:lvlJc w:val="left"/>
      <w:pPr>
        <w:ind w:left="3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D82C">
      <w:start w:val="1"/>
      <w:numFmt w:val="decimal"/>
      <w:lvlText w:val="%7"/>
      <w:lvlJc w:val="left"/>
      <w:pPr>
        <w:ind w:left="4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8A1806">
      <w:start w:val="1"/>
      <w:numFmt w:val="lowerLetter"/>
      <w:lvlText w:val="%8"/>
      <w:lvlJc w:val="left"/>
      <w:pPr>
        <w:ind w:left="5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0CB566">
      <w:start w:val="1"/>
      <w:numFmt w:val="lowerRoman"/>
      <w:lvlText w:val="%9"/>
      <w:lvlJc w:val="left"/>
      <w:pPr>
        <w:ind w:left="6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5605B7"/>
    <w:multiLevelType w:val="hybridMultilevel"/>
    <w:tmpl w:val="F78E84C8"/>
    <w:lvl w:ilvl="0" w:tplc="65862EF0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9AE10E">
      <w:start w:val="1"/>
      <w:numFmt w:val="lowerLetter"/>
      <w:lvlText w:val="(%2)"/>
      <w:lvlJc w:val="left"/>
      <w:pPr>
        <w:ind w:left="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6E1388">
      <w:start w:val="1"/>
      <w:numFmt w:val="lowerRoman"/>
      <w:lvlText w:val="%3"/>
      <w:lvlJc w:val="left"/>
      <w:pPr>
        <w:ind w:left="1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3A9BE8">
      <w:start w:val="1"/>
      <w:numFmt w:val="decimal"/>
      <w:lvlText w:val="%4"/>
      <w:lvlJc w:val="left"/>
      <w:pPr>
        <w:ind w:left="2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707564">
      <w:start w:val="1"/>
      <w:numFmt w:val="lowerLetter"/>
      <w:lvlText w:val="%5"/>
      <w:lvlJc w:val="left"/>
      <w:pPr>
        <w:ind w:left="3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C012D2">
      <w:start w:val="1"/>
      <w:numFmt w:val="lowerRoman"/>
      <w:lvlText w:val="%6"/>
      <w:lvlJc w:val="left"/>
      <w:pPr>
        <w:ind w:left="3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F487DE">
      <w:start w:val="1"/>
      <w:numFmt w:val="decimal"/>
      <w:lvlText w:val="%7"/>
      <w:lvlJc w:val="left"/>
      <w:pPr>
        <w:ind w:left="4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07470">
      <w:start w:val="1"/>
      <w:numFmt w:val="lowerLetter"/>
      <w:lvlText w:val="%8"/>
      <w:lvlJc w:val="left"/>
      <w:pPr>
        <w:ind w:left="5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78D434">
      <w:start w:val="1"/>
      <w:numFmt w:val="lowerRoman"/>
      <w:lvlText w:val="%9"/>
      <w:lvlJc w:val="left"/>
      <w:pPr>
        <w:ind w:left="6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EA5DFF"/>
    <w:multiLevelType w:val="hybridMultilevel"/>
    <w:tmpl w:val="A2344AFA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7" w15:restartNumberingAfterBreak="0">
    <w:nsid w:val="55D815C9"/>
    <w:multiLevelType w:val="hybridMultilevel"/>
    <w:tmpl w:val="F6CA380A"/>
    <w:lvl w:ilvl="0" w:tplc="50D20BAC">
      <w:start w:val="5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242148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DEBF2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2E544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693C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140A50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B6A8B8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78573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1CC568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C241F9"/>
    <w:multiLevelType w:val="hybridMultilevel"/>
    <w:tmpl w:val="D9A4EA98"/>
    <w:lvl w:ilvl="0" w:tplc="04090017">
      <w:start w:val="1"/>
      <w:numFmt w:val="lowerLetter"/>
      <w:lvlText w:val="%1)"/>
      <w:lvlJc w:val="left"/>
      <w:pPr>
        <w:ind w:left="8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9" w15:restartNumberingAfterBreak="0">
    <w:nsid w:val="7F5D7959"/>
    <w:multiLevelType w:val="hybridMultilevel"/>
    <w:tmpl w:val="4F946020"/>
    <w:lvl w:ilvl="0" w:tplc="26BC75A0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0B3B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3CAF54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2A4EC8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8CC4AE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C8E252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C69BC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1AB2CE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04B82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1555387">
    <w:abstractNumId w:val="5"/>
  </w:num>
  <w:num w:numId="2" w16cid:durableId="491071634">
    <w:abstractNumId w:val="9"/>
  </w:num>
  <w:num w:numId="3" w16cid:durableId="2899640">
    <w:abstractNumId w:val="0"/>
  </w:num>
  <w:num w:numId="4" w16cid:durableId="1096556758">
    <w:abstractNumId w:val="7"/>
  </w:num>
  <w:num w:numId="5" w16cid:durableId="771166612">
    <w:abstractNumId w:val="4"/>
  </w:num>
  <w:num w:numId="6" w16cid:durableId="1846288417">
    <w:abstractNumId w:val="3"/>
  </w:num>
  <w:num w:numId="7" w16cid:durableId="426581161">
    <w:abstractNumId w:val="1"/>
  </w:num>
  <w:num w:numId="8" w16cid:durableId="155806982">
    <w:abstractNumId w:val="6"/>
  </w:num>
  <w:num w:numId="9" w16cid:durableId="404189387">
    <w:abstractNumId w:val="2"/>
  </w:num>
  <w:num w:numId="10" w16cid:durableId="829910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A1"/>
    <w:rsid w:val="00025E73"/>
    <w:rsid w:val="0006117F"/>
    <w:rsid w:val="000679DD"/>
    <w:rsid w:val="0009564E"/>
    <w:rsid w:val="00097659"/>
    <w:rsid w:val="000A0256"/>
    <w:rsid w:val="000A048C"/>
    <w:rsid w:val="000B3892"/>
    <w:rsid w:val="000B5C8A"/>
    <w:rsid w:val="000B62A1"/>
    <w:rsid w:val="0012730C"/>
    <w:rsid w:val="00147696"/>
    <w:rsid w:val="00152E3A"/>
    <w:rsid w:val="00177C51"/>
    <w:rsid w:val="001806B0"/>
    <w:rsid w:val="0018243D"/>
    <w:rsid w:val="001A029F"/>
    <w:rsid w:val="001B0D56"/>
    <w:rsid w:val="001D7A37"/>
    <w:rsid w:val="00200225"/>
    <w:rsid w:val="00204AAF"/>
    <w:rsid w:val="0021003E"/>
    <w:rsid w:val="00214A71"/>
    <w:rsid w:val="0022743B"/>
    <w:rsid w:val="002310FB"/>
    <w:rsid w:val="00237813"/>
    <w:rsid w:val="00243493"/>
    <w:rsid w:val="0027013C"/>
    <w:rsid w:val="00270C76"/>
    <w:rsid w:val="00291646"/>
    <w:rsid w:val="002C3BD3"/>
    <w:rsid w:val="002D39FB"/>
    <w:rsid w:val="002F4F73"/>
    <w:rsid w:val="003120A9"/>
    <w:rsid w:val="00314304"/>
    <w:rsid w:val="00342DA0"/>
    <w:rsid w:val="0037305A"/>
    <w:rsid w:val="0037462E"/>
    <w:rsid w:val="003864B5"/>
    <w:rsid w:val="003C79E3"/>
    <w:rsid w:val="003E6FB8"/>
    <w:rsid w:val="003F5563"/>
    <w:rsid w:val="003F7881"/>
    <w:rsid w:val="00461054"/>
    <w:rsid w:val="00483CB0"/>
    <w:rsid w:val="004B3423"/>
    <w:rsid w:val="004B6000"/>
    <w:rsid w:val="004D0C93"/>
    <w:rsid w:val="004F0824"/>
    <w:rsid w:val="004F7740"/>
    <w:rsid w:val="00532095"/>
    <w:rsid w:val="00547589"/>
    <w:rsid w:val="005641D2"/>
    <w:rsid w:val="005739B5"/>
    <w:rsid w:val="005B5539"/>
    <w:rsid w:val="005C69B9"/>
    <w:rsid w:val="005F057E"/>
    <w:rsid w:val="0061725E"/>
    <w:rsid w:val="00635EFD"/>
    <w:rsid w:val="00642763"/>
    <w:rsid w:val="006455F7"/>
    <w:rsid w:val="00650F53"/>
    <w:rsid w:val="0066356A"/>
    <w:rsid w:val="00692C0B"/>
    <w:rsid w:val="00696E76"/>
    <w:rsid w:val="006A30BF"/>
    <w:rsid w:val="006D359F"/>
    <w:rsid w:val="006E0202"/>
    <w:rsid w:val="006E423B"/>
    <w:rsid w:val="006F3094"/>
    <w:rsid w:val="00752DEA"/>
    <w:rsid w:val="007556B5"/>
    <w:rsid w:val="00764AC2"/>
    <w:rsid w:val="0077133B"/>
    <w:rsid w:val="00792297"/>
    <w:rsid w:val="00793AC7"/>
    <w:rsid w:val="007C670A"/>
    <w:rsid w:val="007F04F5"/>
    <w:rsid w:val="0085170E"/>
    <w:rsid w:val="00855C52"/>
    <w:rsid w:val="00864E9A"/>
    <w:rsid w:val="00866AB4"/>
    <w:rsid w:val="0087011F"/>
    <w:rsid w:val="008A7D98"/>
    <w:rsid w:val="008D58B4"/>
    <w:rsid w:val="008E6CFC"/>
    <w:rsid w:val="0090254E"/>
    <w:rsid w:val="00926269"/>
    <w:rsid w:val="009636CC"/>
    <w:rsid w:val="00963E17"/>
    <w:rsid w:val="00972D40"/>
    <w:rsid w:val="00986E45"/>
    <w:rsid w:val="009B1AAE"/>
    <w:rsid w:val="009B3605"/>
    <w:rsid w:val="009B3D3A"/>
    <w:rsid w:val="009B678C"/>
    <w:rsid w:val="009C2B83"/>
    <w:rsid w:val="009F62C6"/>
    <w:rsid w:val="00A50832"/>
    <w:rsid w:val="00B0113E"/>
    <w:rsid w:val="00B03CF9"/>
    <w:rsid w:val="00B10F13"/>
    <w:rsid w:val="00B876BD"/>
    <w:rsid w:val="00BA5D9C"/>
    <w:rsid w:val="00BC4284"/>
    <w:rsid w:val="00BF6A65"/>
    <w:rsid w:val="00BF70D1"/>
    <w:rsid w:val="00C03FA2"/>
    <w:rsid w:val="00C223BA"/>
    <w:rsid w:val="00C25D13"/>
    <w:rsid w:val="00C44A8C"/>
    <w:rsid w:val="00C5662C"/>
    <w:rsid w:val="00C717C5"/>
    <w:rsid w:val="00C75D4F"/>
    <w:rsid w:val="00C82D39"/>
    <w:rsid w:val="00C85371"/>
    <w:rsid w:val="00C92BED"/>
    <w:rsid w:val="00CB4A21"/>
    <w:rsid w:val="00CB5B0D"/>
    <w:rsid w:val="00CE6E45"/>
    <w:rsid w:val="00CF68BF"/>
    <w:rsid w:val="00D32EAE"/>
    <w:rsid w:val="00D71FE7"/>
    <w:rsid w:val="00D765E1"/>
    <w:rsid w:val="00D77B49"/>
    <w:rsid w:val="00D95CFD"/>
    <w:rsid w:val="00DF1756"/>
    <w:rsid w:val="00DF51A8"/>
    <w:rsid w:val="00E43481"/>
    <w:rsid w:val="00E75FEA"/>
    <w:rsid w:val="00EB741F"/>
    <w:rsid w:val="00ED73CD"/>
    <w:rsid w:val="00F3293A"/>
    <w:rsid w:val="00F47048"/>
    <w:rsid w:val="00F55BBA"/>
    <w:rsid w:val="00F705A2"/>
    <w:rsid w:val="00F73277"/>
    <w:rsid w:val="00F749B8"/>
    <w:rsid w:val="00F91F0D"/>
    <w:rsid w:val="00FB0406"/>
    <w:rsid w:val="00FB2E7D"/>
    <w:rsid w:val="00FB42BA"/>
    <w:rsid w:val="00FD762F"/>
    <w:rsid w:val="015791EB"/>
    <w:rsid w:val="059F4EC8"/>
    <w:rsid w:val="06665D9D"/>
    <w:rsid w:val="0916BC75"/>
    <w:rsid w:val="0967692D"/>
    <w:rsid w:val="099562CE"/>
    <w:rsid w:val="0D66FE50"/>
    <w:rsid w:val="0D835778"/>
    <w:rsid w:val="11EEECBF"/>
    <w:rsid w:val="16A89E0D"/>
    <w:rsid w:val="18A28DBA"/>
    <w:rsid w:val="18B19D82"/>
    <w:rsid w:val="19DA7D53"/>
    <w:rsid w:val="1BE67BBD"/>
    <w:rsid w:val="1CF29CC4"/>
    <w:rsid w:val="22093E6E"/>
    <w:rsid w:val="2360AF58"/>
    <w:rsid w:val="258CC68B"/>
    <w:rsid w:val="28BEA5D1"/>
    <w:rsid w:val="29FEE797"/>
    <w:rsid w:val="2DE3F29C"/>
    <w:rsid w:val="350AB6F8"/>
    <w:rsid w:val="358A8C41"/>
    <w:rsid w:val="36B4038A"/>
    <w:rsid w:val="37B114C9"/>
    <w:rsid w:val="3C5DAE8D"/>
    <w:rsid w:val="3F3238D0"/>
    <w:rsid w:val="3F564CAD"/>
    <w:rsid w:val="45721EF2"/>
    <w:rsid w:val="460C7E59"/>
    <w:rsid w:val="47AFD69E"/>
    <w:rsid w:val="49D465ED"/>
    <w:rsid w:val="49F1895E"/>
    <w:rsid w:val="5834F981"/>
    <w:rsid w:val="5F540328"/>
    <w:rsid w:val="6218E62B"/>
    <w:rsid w:val="664CCDE3"/>
    <w:rsid w:val="687F3E0A"/>
    <w:rsid w:val="6C227A49"/>
    <w:rsid w:val="6CF061FC"/>
    <w:rsid w:val="6F7604F4"/>
    <w:rsid w:val="700B121E"/>
    <w:rsid w:val="70A196A1"/>
    <w:rsid w:val="72F2052D"/>
    <w:rsid w:val="755F877A"/>
    <w:rsid w:val="761414FA"/>
    <w:rsid w:val="7688674B"/>
    <w:rsid w:val="7FCC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C08C"/>
  <w15:docId w15:val="{DA8E06A3-21B8-EE47-B11F-5FC3BE6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77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217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paragraph" w:styleId="ListParagraph">
    <w:name w:val="List Paragraph"/>
    <w:basedOn w:val="Normal"/>
    <w:uiPriority w:val="34"/>
    <w:qFormat/>
    <w:rsid w:val="00692C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30B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5C6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9B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C6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9B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 Liu</dc:creator>
  <cp:keywords/>
  <cp:lastModifiedBy>Yaoyao Liu</cp:lastModifiedBy>
  <cp:revision>3</cp:revision>
  <cp:lastPrinted>2024-02-06T02:52:00Z</cp:lastPrinted>
  <dcterms:created xsi:type="dcterms:W3CDTF">2024-02-06T02:52:00Z</dcterms:created>
  <dcterms:modified xsi:type="dcterms:W3CDTF">2024-02-06T02:53:00Z</dcterms:modified>
</cp:coreProperties>
</file>