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03" w:rsidRPr="00304503" w:rsidRDefault="00304503" w:rsidP="003045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What is </w:t>
      </w:r>
      <w:proofErr w:type="spellStart"/>
      <w:r w:rsidRPr="00304503">
        <w:rPr>
          <w:rFonts w:ascii="Arial" w:eastAsia="Times New Roman" w:hAnsi="Arial" w:cs="Arial"/>
          <w:color w:val="000000"/>
          <w:sz w:val="28"/>
          <w:szCs w:val="28"/>
        </w:rPr>
        <w:t>Docker</w:t>
      </w:r>
      <w:proofErr w:type="spellEnd"/>
      <w:r w:rsidRPr="00304503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304503" w:rsidRDefault="00304503" w:rsidP="00304503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3045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is an open-source lightweight containerization technology. It has gained widespread popularity in the cloud and application packaging world. It allows you to automate the deployment of applications in lightweight and portable containers.</w:t>
      </w:r>
    </w:p>
    <w:p w:rsidR="00304503" w:rsidRPr="00304503" w:rsidRDefault="00304503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503" w:rsidRPr="00304503" w:rsidRDefault="00304503" w:rsidP="003045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04503">
        <w:rPr>
          <w:rFonts w:ascii="Arial" w:eastAsia="Times New Roman" w:hAnsi="Arial" w:cs="Arial"/>
          <w:color w:val="000000"/>
          <w:sz w:val="28"/>
          <w:szCs w:val="28"/>
        </w:rPr>
        <w:t>What is a Container?</w:t>
      </w:r>
    </w:p>
    <w:p w:rsidR="00304503" w:rsidRDefault="00304503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0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4503" w:rsidRDefault="00304503" w:rsidP="00304503">
      <w:pPr>
        <w:spacing w:after="0" w:line="240" w:lineRule="auto"/>
        <w:rPr>
          <w:rFonts w:ascii="Arial" w:hAnsi="Arial" w:cs="Arial"/>
          <w:color w:val="4A4A4A"/>
          <w:shd w:val="clear" w:color="auto" w:fill="FFFFFF"/>
        </w:rPr>
      </w:pPr>
      <w:proofErr w:type="spellStart"/>
      <w:r>
        <w:rPr>
          <w:rFonts w:ascii="Arial" w:hAnsi="Arial" w:cs="Arial"/>
          <w:color w:val="4A4A4A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containers include the application and all of its dependencies. It shares the kernel with other containers, running as isolated processes in user space on the host operating system.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containers are not tied to any specific infrastructure: they run on any computer, on any infrastructure, and in any cloud.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containers are basically runtime instances of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images.</w:t>
      </w:r>
    </w:p>
    <w:p w:rsidR="00304503" w:rsidRPr="00304503" w:rsidRDefault="00304503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503" w:rsidRPr="00304503" w:rsidRDefault="00304503" w:rsidP="0030450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What are </w:t>
      </w:r>
      <w:proofErr w:type="spellStart"/>
      <w:r w:rsidRPr="00304503">
        <w:rPr>
          <w:rFonts w:ascii="Arial" w:eastAsia="Times New Roman" w:hAnsi="Arial" w:cs="Arial"/>
          <w:color w:val="000000"/>
          <w:sz w:val="28"/>
          <w:szCs w:val="28"/>
        </w:rPr>
        <w:t>Docker</w:t>
      </w:r>
      <w:proofErr w:type="spellEnd"/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 Images?</w:t>
      </w:r>
    </w:p>
    <w:p w:rsidR="00304503" w:rsidRDefault="00304503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503" w:rsidRPr="00304503" w:rsidRDefault="00304503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image help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to create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containers. You can create the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image with the build command. Due to this, it creates a container that starts when it begins to run. Every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images are stored in the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registry.</w:t>
      </w:r>
      <w:r w:rsidRPr="0030450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4503" w:rsidRPr="00304503" w:rsidRDefault="00304503" w:rsidP="0030450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 What is </w:t>
      </w:r>
      <w:proofErr w:type="spellStart"/>
      <w:r w:rsidRPr="00304503">
        <w:rPr>
          <w:rFonts w:ascii="Arial" w:eastAsia="Times New Roman" w:hAnsi="Arial" w:cs="Arial"/>
          <w:color w:val="000000"/>
          <w:sz w:val="28"/>
          <w:szCs w:val="28"/>
        </w:rPr>
        <w:t>Docker</w:t>
      </w:r>
      <w:proofErr w:type="spellEnd"/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 Hub?</w:t>
      </w:r>
    </w:p>
    <w:p w:rsidR="00304503" w:rsidRDefault="00304503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503" w:rsidRPr="00304503" w:rsidRDefault="00304503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hub is a cloud-based registry that which helps you to link to code repositories. It allows you to build, test,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store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your image in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cloud. You can also deploy the image to your host with the help of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hub.</w:t>
      </w:r>
      <w:r w:rsidRPr="0030450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4503" w:rsidRPr="00304503" w:rsidRDefault="00304503" w:rsidP="0030450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304503">
        <w:rPr>
          <w:rFonts w:ascii="Arial" w:eastAsia="Times New Roman" w:hAnsi="Arial" w:cs="Arial"/>
          <w:color w:val="000000"/>
          <w:sz w:val="28"/>
          <w:szCs w:val="28"/>
        </w:rPr>
        <w:t>Explain</w:t>
      </w:r>
      <w:proofErr w:type="spellEnd"/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04503">
        <w:rPr>
          <w:rFonts w:ascii="Arial" w:eastAsia="Times New Roman" w:hAnsi="Arial" w:cs="Arial"/>
          <w:color w:val="000000"/>
          <w:sz w:val="28"/>
          <w:szCs w:val="28"/>
        </w:rPr>
        <w:t>Docker</w:t>
      </w:r>
      <w:proofErr w:type="spellEnd"/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 Architecture?</w:t>
      </w:r>
    </w:p>
    <w:p w:rsidR="00304503" w:rsidRPr="00304503" w:rsidRDefault="00304503" w:rsidP="00304503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 w:rsidRPr="00304503">
        <w:br/>
      </w:r>
      <w:proofErr w:type="spellStart"/>
      <w:r w:rsidRPr="00304503">
        <w:rPr>
          <w:rFonts w:ascii="Arial" w:hAnsi="Arial" w:cs="Arial"/>
          <w:color w:val="4A4A4A"/>
        </w:rPr>
        <w:t>Docker</w:t>
      </w:r>
      <w:proofErr w:type="spellEnd"/>
      <w:r w:rsidRPr="00304503">
        <w:rPr>
          <w:rFonts w:ascii="Arial" w:hAnsi="Arial" w:cs="Arial"/>
          <w:color w:val="4A4A4A"/>
        </w:rPr>
        <w:t xml:space="preserve"> Architecture consists of a </w:t>
      </w:r>
      <w:proofErr w:type="spellStart"/>
      <w:r w:rsidRPr="00304503">
        <w:rPr>
          <w:rFonts w:ascii="Arial" w:hAnsi="Arial" w:cs="Arial"/>
          <w:color w:val="4A4A4A"/>
        </w:rPr>
        <w:t>Docker</w:t>
      </w:r>
      <w:proofErr w:type="spellEnd"/>
      <w:r w:rsidRPr="00304503">
        <w:rPr>
          <w:rFonts w:ascii="Arial" w:hAnsi="Arial" w:cs="Arial"/>
          <w:color w:val="4A4A4A"/>
        </w:rPr>
        <w:t xml:space="preserve"> Engine which is a client-server application with three major components:</w:t>
      </w:r>
    </w:p>
    <w:p w:rsidR="00304503" w:rsidRPr="00304503" w:rsidRDefault="00304503" w:rsidP="0030450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A server which is a type of long-running program called a daemon process (the </w:t>
      </w:r>
      <w:proofErr w:type="spell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 command).</w:t>
      </w:r>
    </w:p>
    <w:p w:rsidR="00304503" w:rsidRPr="00304503" w:rsidRDefault="00304503" w:rsidP="0030450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04503">
        <w:rPr>
          <w:rFonts w:ascii="Arial" w:eastAsia="Times New Roman" w:hAnsi="Arial" w:cs="Arial"/>
          <w:color w:val="4A4A4A"/>
          <w:sz w:val="24"/>
          <w:szCs w:val="24"/>
        </w:rPr>
        <w:t>A REST API which specifies interfaces that programs can use to talk to the daemon and instruct it what to do.</w:t>
      </w:r>
    </w:p>
    <w:p w:rsidR="00304503" w:rsidRPr="00304503" w:rsidRDefault="00304503" w:rsidP="0030450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A command line interface (CLI) client (the </w:t>
      </w:r>
      <w:proofErr w:type="spell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 command).</w:t>
      </w:r>
    </w:p>
    <w:p w:rsidR="00304503" w:rsidRPr="00304503" w:rsidRDefault="00304503" w:rsidP="0030450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The CLI uses the </w:t>
      </w:r>
      <w:proofErr w:type="spell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 REST API to control or interact with the </w:t>
      </w:r>
      <w:proofErr w:type="spell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 daemon through scripting or direct CLI commands. Many other </w:t>
      </w:r>
      <w:proofErr w:type="spell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 applications use the underlying API and CLI.</w:t>
      </w:r>
    </w:p>
    <w:p w:rsidR="00304503" w:rsidRPr="00304503" w:rsidRDefault="00304503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503" w:rsidRPr="00304503" w:rsidRDefault="00304503" w:rsidP="0030450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04503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What is a </w:t>
      </w:r>
      <w:proofErr w:type="spellStart"/>
      <w:r w:rsidRPr="00304503">
        <w:rPr>
          <w:rFonts w:ascii="Arial" w:eastAsia="Times New Roman" w:hAnsi="Arial" w:cs="Arial"/>
          <w:color w:val="000000"/>
          <w:sz w:val="28"/>
          <w:szCs w:val="28"/>
        </w:rPr>
        <w:t>Dockerfile</w:t>
      </w:r>
      <w:proofErr w:type="spellEnd"/>
      <w:r w:rsidRPr="00304503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304503" w:rsidRDefault="00304503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503" w:rsidRPr="00304503" w:rsidRDefault="00304503" w:rsidP="0030450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Let’s start by giving a small explanation of </w:t>
      </w:r>
      <w:proofErr w:type="spell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Dockerfile</w:t>
      </w:r>
      <w:proofErr w:type="spell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 and proceed by giving examples and commands to support your arguments.</w:t>
      </w:r>
    </w:p>
    <w:p w:rsidR="00304503" w:rsidRPr="00304503" w:rsidRDefault="00304503" w:rsidP="0030450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 can build images automatically by reading the instructions from a file called </w:t>
      </w:r>
      <w:proofErr w:type="spell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Dockerfile</w:t>
      </w:r>
      <w:proofErr w:type="spell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. A </w:t>
      </w:r>
      <w:proofErr w:type="spell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Dockerfile</w:t>
      </w:r>
      <w:proofErr w:type="spell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 is a text document that contains all the commands a user could call on the command line to assemble an image. Using </w:t>
      </w:r>
      <w:proofErr w:type="spell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 build, users can create an automated build that executes several command-line instructions in succession.</w:t>
      </w:r>
    </w:p>
    <w:p w:rsidR="00304503" w:rsidRPr="00304503" w:rsidRDefault="00304503" w:rsidP="0030450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The interviewer does not just expect </w:t>
      </w:r>
      <w:proofErr w:type="gram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definitions,</w:t>
      </w:r>
      <w:proofErr w:type="gram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 hence explain how to use a </w:t>
      </w:r>
      <w:proofErr w:type="spell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Dockerfile</w:t>
      </w:r>
      <w:proofErr w:type="spell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 which comes with experience. Have a look at </w:t>
      </w:r>
      <w:hyperlink r:id="rId6" w:tgtFrame="_blank" w:history="1">
        <w:r w:rsidRPr="00304503">
          <w:rPr>
            <w:rFonts w:ascii="Arial" w:eastAsia="Times New Roman" w:hAnsi="Arial" w:cs="Arial"/>
            <w:color w:val="007BFF"/>
            <w:sz w:val="24"/>
            <w:szCs w:val="24"/>
          </w:rPr>
          <w:t>this</w:t>
        </w:r>
      </w:hyperlink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 tutorial to understand how </w:t>
      </w:r>
      <w:proofErr w:type="spellStart"/>
      <w:r w:rsidRPr="00304503">
        <w:rPr>
          <w:rFonts w:ascii="Arial" w:eastAsia="Times New Roman" w:hAnsi="Arial" w:cs="Arial"/>
          <w:color w:val="4A4A4A"/>
          <w:sz w:val="24"/>
          <w:szCs w:val="24"/>
        </w:rPr>
        <w:t>Dockerfile</w:t>
      </w:r>
      <w:proofErr w:type="spellEnd"/>
      <w:r w:rsidRPr="00304503">
        <w:rPr>
          <w:rFonts w:ascii="Arial" w:eastAsia="Times New Roman" w:hAnsi="Arial" w:cs="Arial"/>
          <w:color w:val="4A4A4A"/>
          <w:sz w:val="24"/>
          <w:szCs w:val="24"/>
        </w:rPr>
        <w:t xml:space="preserve"> works.</w:t>
      </w:r>
    </w:p>
    <w:p w:rsidR="00304503" w:rsidRPr="00304503" w:rsidRDefault="00304503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0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4503" w:rsidRPr="00304503" w:rsidRDefault="00304503" w:rsidP="0030450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What is the purpose of the EXPOSE command in </w:t>
      </w:r>
      <w:proofErr w:type="spellStart"/>
      <w:r w:rsidRPr="00304503">
        <w:rPr>
          <w:rFonts w:ascii="Arial" w:eastAsia="Times New Roman" w:hAnsi="Arial" w:cs="Arial"/>
          <w:color w:val="000000"/>
          <w:sz w:val="28"/>
          <w:szCs w:val="28"/>
        </w:rPr>
        <w:t>Dockerfile</w:t>
      </w:r>
      <w:proofErr w:type="spellEnd"/>
      <w:r w:rsidRPr="00304503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304503" w:rsidRDefault="00304503" w:rsidP="00304503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304503">
        <w:rPr>
          <w:rFonts w:ascii="Times New Roman" w:eastAsia="Times New Roman" w:hAnsi="Times New Roman" w:cs="Times New Roman"/>
          <w:sz w:val="24"/>
          <w:szCs w:val="24"/>
        </w:rPr>
        <w:br/>
      </w:r>
      <w:r w:rsidR="002E1BB7">
        <w:rPr>
          <w:rFonts w:ascii="Arial" w:hAnsi="Arial" w:cs="Arial"/>
          <w:color w:val="202124"/>
          <w:shd w:val="clear" w:color="auto" w:fill="FFFFFF"/>
        </w:rPr>
        <w:t>The EXPOSE instruction </w:t>
      </w:r>
      <w:r w:rsidR="002E1BB7">
        <w:rPr>
          <w:rFonts w:ascii="Arial" w:hAnsi="Arial" w:cs="Arial"/>
          <w:b/>
          <w:bCs/>
          <w:color w:val="202124"/>
          <w:shd w:val="clear" w:color="auto" w:fill="FFFFFF"/>
        </w:rPr>
        <w:t xml:space="preserve">exposes a particular port with a specified protocol inside a </w:t>
      </w:r>
      <w:proofErr w:type="spellStart"/>
      <w:r w:rsidR="002E1BB7">
        <w:rPr>
          <w:rFonts w:ascii="Arial" w:hAnsi="Arial" w:cs="Arial"/>
          <w:b/>
          <w:bCs/>
          <w:color w:val="202124"/>
          <w:shd w:val="clear" w:color="auto" w:fill="FFFFFF"/>
        </w:rPr>
        <w:t>Docker</w:t>
      </w:r>
      <w:proofErr w:type="spellEnd"/>
      <w:r w:rsidR="002E1BB7">
        <w:rPr>
          <w:rFonts w:ascii="Arial" w:hAnsi="Arial" w:cs="Arial"/>
          <w:b/>
          <w:bCs/>
          <w:color w:val="202124"/>
          <w:shd w:val="clear" w:color="auto" w:fill="FFFFFF"/>
        </w:rPr>
        <w:t xml:space="preserve"> Container</w:t>
      </w:r>
      <w:r w:rsidR="002E1BB7">
        <w:rPr>
          <w:rFonts w:ascii="Arial" w:hAnsi="Arial" w:cs="Arial"/>
          <w:color w:val="202124"/>
          <w:shd w:val="clear" w:color="auto" w:fill="FFFFFF"/>
        </w:rPr>
        <w:t xml:space="preserve">. In the simplest term, the EXPOSE instruction tells </w:t>
      </w:r>
      <w:proofErr w:type="spellStart"/>
      <w:r w:rsidR="002E1BB7">
        <w:rPr>
          <w:rFonts w:ascii="Arial" w:hAnsi="Arial" w:cs="Arial"/>
          <w:color w:val="202124"/>
          <w:shd w:val="clear" w:color="auto" w:fill="FFFFFF"/>
        </w:rPr>
        <w:t>Docker</w:t>
      </w:r>
      <w:proofErr w:type="spellEnd"/>
      <w:r w:rsidR="002E1BB7">
        <w:rPr>
          <w:rFonts w:ascii="Arial" w:hAnsi="Arial" w:cs="Arial"/>
          <w:color w:val="202124"/>
          <w:shd w:val="clear" w:color="auto" w:fill="FFFFFF"/>
        </w:rPr>
        <w:t xml:space="preserve"> to get all its information required during the runtime from a specified Port.</w:t>
      </w:r>
    </w:p>
    <w:p w:rsidR="002E1BB7" w:rsidRPr="00304503" w:rsidRDefault="002E1BB7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503" w:rsidRPr="00304503" w:rsidRDefault="00304503" w:rsidP="0030450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Why is </w:t>
      </w:r>
      <w:proofErr w:type="spellStart"/>
      <w:r w:rsidRPr="00304503">
        <w:rPr>
          <w:rFonts w:ascii="Arial" w:eastAsia="Times New Roman" w:hAnsi="Arial" w:cs="Arial"/>
          <w:color w:val="000000"/>
          <w:sz w:val="28"/>
          <w:szCs w:val="28"/>
        </w:rPr>
        <w:t>docker</w:t>
      </w:r>
      <w:proofErr w:type="spellEnd"/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 monitoring necessary?</w:t>
      </w:r>
    </w:p>
    <w:p w:rsidR="00304503" w:rsidRDefault="00304503" w:rsidP="00304503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304503">
        <w:rPr>
          <w:rFonts w:ascii="Times New Roman" w:eastAsia="Times New Roman" w:hAnsi="Times New Roman" w:cs="Times New Roman"/>
          <w:sz w:val="24"/>
          <w:szCs w:val="24"/>
        </w:rPr>
        <w:br/>
      </w:r>
      <w:r w:rsidR="002E1BB7">
        <w:rPr>
          <w:rFonts w:ascii="Arial" w:hAnsi="Arial" w:cs="Arial"/>
          <w:b/>
          <w:bCs/>
          <w:color w:val="202124"/>
          <w:shd w:val="clear" w:color="auto" w:fill="FFFFFF"/>
        </w:rPr>
        <w:t>Detect and solve issues early and proactively</w:t>
      </w:r>
      <w:r w:rsidR="002E1BB7">
        <w:rPr>
          <w:rFonts w:ascii="Arial" w:hAnsi="Arial" w:cs="Arial"/>
          <w:color w:val="202124"/>
          <w:shd w:val="clear" w:color="auto" w:fill="FFFFFF"/>
        </w:rPr>
        <w:t> to avoid risks in production. Implement changes safely as the entire environment is monitored. Fine-tune applications to deliver improved performance and better user experience. Optimize resource allocation.</w:t>
      </w:r>
    </w:p>
    <w:p w:rsidR="002E1BB7" w:rsidRDefault="002E1BB7" w:rsidP="00304503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2E1BB7" w:rsidRPr="00304503" w:rsidRDefault="002E1BB7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04503" w:rsidRPr="00304503" w:rsidRDefault="00304503" w:rsidP="0030450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Explain the implementation method of continuous integration (CI) and continuous deployment (CD) in </w:t>
      </w:r>
      <w:proofErr w:type="spellStart"/>
      <w:r w:rsidRPr="00304503">
        <w:rPr>
          <w:rFonts w:ascii="Arial" w:eastAsia="Times New Roman" w:hAnsi="Arial" w:cs="Arial"/>
          <w:color w:val="000000"/>
          <w:sz w:val="28"/>
          <w:szCs w:val="28"/>
        </w:rPr>
        <w:t>Docker</w:t>
      </w:r>
      <w:proofErr w:type="spellEnd"/>
      <w:r w:rsidRPr="00304503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304503" w:rsidRDefault="00304503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503" w:rsidRPr="00304503" w:rsidRDefault="00304503" w:rsidP="003045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04503">
        <w:rPr>
          <w:rFonts w:ascii="Arial" w:eastAsia="Times New Roman" w:hAnsi="Arial" w:cs="Arial"/>
          <w:color w:val="222222"/>
          <w:sz w:val="27"/>
          <w:szCs w:val="27"/>
        </w:rPr>
        <w:t>You need to do the following things:</w:t>
      </w:r>
    </w:p>
    <w:p w:rsidR="00304503" w:rsidRPr="00304503" w:rsidRDefault="00304503" w:rsidP="0030450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04503">
        <w:rPr>
          <w:rFonts w:ascii="Arial" w:eastAsia="Times New Roman" w:hAnsi="Arial" w:cs="Arial"/>
          <w:color w:val="222222"/>
          <w:sz w:val="27"/>
          <w:szCs w:val="27"/>
        </w:rPr>
        <w:t xml:space="preserve">Runs Jenkins on </w:t>
      </w:r>
      <w:proofErr w:type="spellStart"/>
      <w:r w:rsidRPr="00304503">
        <w:rPr>
          <w:rFonts w:ascii="Arial" w:eastAsia="Times New Roman" w:hAnsi="Arial" w:cs="Arial"/>
          <w:color w:val="222222"/>
          <w:sz w:val="27"/>
          <w:szCs w:val="27"/>
        </w:rPr>
        <w:t>docker</w:t>
      </w:r>
      <w:proofErr w:type="spellEnd"/>
    </w:p>
    <w:p w:rsidR="00304503" w:rsidRPr="00304503" w:rsidRDefault="00304503" w:rsidP="0030450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04503">
        <w:rPr>
          <w:rFonts w:ascii="Arial" w:eastAsia="Times New Roman" w:hAnsi="Arial" w:cs="Arial"/>
          <w:color w:val="222222"/>
          <w:sz w:val="27"/>
          <w:szCs w:val="27"/>
        </w:rPr>
        <w:t xml:space="preserve">You can run integration tests in Jenkins using </w:t>
      </w:r>
      <w:proofErr w:type="spellStart"/>
      <w:r w:rsidRPr="00304503">
        <w:rPr>
          <w:rFonts w:ascii="Arial" w:eastAsia="Times New Roman" w:hAnsi="Arial" w:cs="Arial"/>
          <w:color w:val="222222"/>
          <w:sz w:val="27"/>
          <w:szCs w:val="27"/>
        </w:rPr>
        <w:t>docker</w:t>
      </w:r>
      <w:proofErr w:type="spellEnd"/>
      <w:r w:rsidRPr="00304503">
        <w:rPr>
          <w:rFonts w:ascii="Arial" w:eastAsia="Times New Roman" w:hAnsi="Arial" w:cs="Arial"/>
          <w:color w:val="222222"/>
          <w:sz w:val="27"/>
          <w:szCs w:val="27"/>
        </w:rPr>
        <w:t>-compose</w:t>
      </w:r>
    </w:p>
    <w:p w:rsidR="00304503" w:rsidRPr="00304503" w:rsidRDefault="00304503" w:rsidP="0030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50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4503" w:rsidRPr="00304503" w:rsidRDefault="00304503" w:rsidP="0030450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What is a </w:t>
      </w:r>
      <w:proofErr w:type="spellStart"/>
      <w:r w:rsidRPr="00304503">
        <w:rPr>
          <w:rFonts w:ascii="Arial" w:eastAsia="Times New Roman" w:hAnsi="Arial" w:cs="Arial"/>
          <w:color w:val="000000"/>
          <w:sz w:val="28"/>
          <w:szCs w:val="28"/>
        </w:rPr>
        <w:t>Docker</w:t>
      </w:r>
      <w:proofErr w:type="spellEnd"/>
      <w:r w:rsidRPr="00304503">
        <w:rPr>
          <w:rFonts w:ascii="Arial" w:eastAsia="Times New Roman" w:hAnsi="Arial" w:cs="Arial"/>
          <w:color w:val="000000"/>
          <w:sz w:val="28"/>
          <w:szCs w:val="28"/>
        </w:rPr>
        <w:t xml:space="preserve"> Engine?</w:t>
      </w:r>
    </w:p>
    <w:p w:rsidR="00495C7B" w:rsidRDefault="00495C7B"/>
    <w:p w:rsidR="00304503" w:rsidRDefault="00304503"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daemon or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engine represents the server. The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daemon and the clients should be run on the same or remote host, which can communicate through command-line client binary and full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RESTful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API.</w:t>
      </w:r>
    </w:p>
    <w:sectPr w:rsidR="0030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929"/>
    <w:multiLevelType w:val="multilevel"/>
    <w:tmpl w:val="AF46A0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A7934"/>
    <w:multiLevelType w:val="multilevel"/>
    <w:tmpl w:val="215ABA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7130A9"/>
    <w:multiLevelType w:val="multilevel"/>
    <w:tmpl w:val="DA9AEA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851B7A"/>
    <w:multiLevelType w:val="multilevel"/>
    <w:tmpl w:val="9648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195E0D"/>
    <w:multiLevelType w:val="multilevel"/>
    <w:tmpl w:val="C56410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76C9A"/>
    <w:multiLevelType w:val="multilevel"/>
    <w:tmpl w:val="318A08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6674BB"/>
    <w:multiLevelType w:val="multilevel"/>
    <w:tmpl w:val="0D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DE3EEB"/>
    <w:multiLevelType w:val="multilevel"/>
    <w:tmpl w:val="15E4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82206E"/>
    <w:multiLevelType w:val="multilevel"/>
    <w:tmpl w:val="B95EC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B30619"/>
    <w:multiLevelType w:val="multilevel"/>
    <w:tmpl w:val="44F833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147C78"/>
    <w:multiLevelType w:val="multilevel"/>
    <w:tmpl w:val="D8D4BB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734EE2"/>
    <w:multiLevelType w:val="multilevel"/>
    <w:tmpl w:val="E20EF2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03"/>
    <w:rsid w:val="001C5DFF"/>
    <w:rsid w:val="00264233"/>
    <w:rsid w:val="002E1BB7"/>
    <w:rsid w:val="00304503"/>
    <w:rsid w:val="0049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45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4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docker-explaine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2022-03-31T20:13:00Z</dcterms:created>
  <dcterms:modified xsi:type="dcterms:W3CDTF">2022-03-31T20:39:00Z</dcterms:modified>
</cp:coreProperties>
</file>