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303" w:rsidRDefault="00504341">
      <w:r>
        <w:t>Jay Lanzafane</w:t>
      </w:r>
    </w:p>
    <w:p w:rsidR="00504341" w:rsidRDefault="00504341">
      <w:r>
        <w:t>RMP HW #3</w:t>
      </w:r>
    </w:p>
    <w:p w:rsidR="00504341" w:rsidRDefault="00504341"/>
    <w:p w:rsidR="00504341" w:rsidRDefault="00504341">
      <w:r>
        <w:t>Problem 1.)</w:t>
      </w:r>
      <w:r>
        <w:br/>
      </w:r>
    </w:p>
    <w:p w:rsidR="00504341" w:rsidRDefault="00504341" w:rsidP="00504341">
      <w:pPr>
        <w:pStyle w:val="ListParagraph"/>
        <w:numPr>
          <w:ilvl w:val="1"/>
          <w:numId w:val="1"/>
        </w:numPr>
      </w:pPr>
      <w:r>
        <w:t>This function just uses a quick conversion from polar coordinates to (</w:t>
      </w:r>
      <w:proofErr w:type="spellStart"/>
      <w:r>
        <w:t>x</w:t>
      </w:r>
      <w:proofErr w:type="gramStart"/>
      <w:r>
        <w:t>,y</w:t>
      </w:r>
      <w:proofErr w:type="spellEnd"/>
      <w:proofErr w:type="gramEnd"/>
      <w:r>
        <w:t>) in order to quickly trace out the outer edge of each sphere. Note that the function works for a single sphere or n spheres.</w:t>
      </w:r>
    </w:p>
    <w:p w:rsidR="00504341" w:rsidRDefault="00504341" w:rsidP="00504341">
      <w:pPr>
        <w:pStyle w:val="ListParagraph"/>
        <w:numPr>
          <w:ilvl w:val="1"/>
          <w:numId w:val="1"/>
        </w:numPr>
      </w:pPr>
      <w:r>
        <w:t xml:space="preserve">These are 2 quick functions. The bulk </w:t>
      </w:r>
      <w:r w:rsidR="008C3661">
        <w:t>of</w:t>
      </w:r>
      <w:r>
        <w:t xml:space="preserve"> the work was done in </w:t>
      </w:r>
      <w:proofErr w:type="spellStart"/>
      <w:r>
        <w:t>sphere_plot</w:t>
      </w:r>
      <w:proofErr w:type="spellEnd"/>
      <w:r>
        <w:t xml:space="preserve"> and, for </w:t>
      </w:r>
      <w:proofErr w:type="spellStart"/>
      <w:r>
        <w:t>sphereworld_plot</w:t>
      </w:r>
      <w:proofErr w:type="spellEnd"/>
      <w:r>
        <w:t xml:space="preserve">, we simply call </w:t>
      </w:r>
      <w:proofErr w:type="spellStart"/>
      <w:r>
        <w:t>sphere_plot</w:t>
      </w:r>
      <w:proofErr w:type="spellEnd"/>
      <w:r>
        <w:t xml:space="preserve"> once for the obstacles and once for the sphere of influence around each of those obstacles.</w:t>
      </w:r>
      <w:r w:rsidR="008C3661">
        <w:t xml:space="preserve"> After that we mark the goal location with a simple plot command.</w:t>
      </w:r>
      <w:r>
        <w:t xml:space="preserve"> </w:t>
      </w:r>
      <w:proofErr w:type="spellStart"/>
      <w:r>
        <w:t>Sphereworld_plot_test</w:t>
      </w:r>
      <w:proofErr w:type="spellEnd"/>
      <w:r>
        <w:t xml:space="preserve"> is even simpler, we load the provided </w:t>
      </w:r>
      <w:proofErr w:type="spellStart"/>
      <w:r>
        <w:t>sphereworld.mat</w:t>
      </w:r>
      <w:proofErr w:type="spellEnd"/>
      <w:r>
        <w:t xml:space="preserve"> file and </w:t>
      </w:r>
      <w:r w:rsidR="008C3661">
        <w:t xml:space="preserve">then call </w:t>
      </w:r>
      <w:proofErr w:type="spellStart"/>
      <w:r w:rsidR="008C3661">
        <w:t>sphereworld_plot</w:t>
      </w:r>
      <w:proofErr w:type="spellEnd"/>
      <w:r w:rsidR="008C3661">
        <w:t xml:space="preserve"> with the (now loaded) variables world and </w:t>
      </w:r>
      <w:proofErr w:type="spellStart"/>
      <w:r w:rsidR="008C3661">
        <w:t>xGoal</w:t>
      </w:r>
      <w:proofErr w:type="spellEnd"/>
      <w:r w:rsidR="008C3661">
        <w:t>.</w:t>
      </w:r>
    </w:p>
    <w:p w:rsidR="008C3661" w:rsidRDefault="008C3661" w:rsidP="008C3661">
      <w:pPr>
        <w:pStyle w:val="ListParagraph"/>
        <w:ind w:left="360"/>
      </w:pPr>
    </w:p>
    <w:p w:rsidR="008C3661" w:rsidRDefault="008C3661" w:rsidP="008C3661">
      <w:r>
        <w:t>Problem 2.)</w:t>
      </w:r>
    </w:p>
    <w:p w:rsidR="00A30DB8" w:rsidRDefault="008C3661" w:rsidP="008C3661">
      <w:r>
        <w:t xml:space="preserve">2.1) </w:t>
      </w:r>
      <w:proofErr w:type="spellStart"/>
      <w:r>
        <w:t>sphere_potential</w:t>
      </w:r>
      <w:proofErr w:type="spellEnd"/>
      <w:r>
        <w:t xml:space="preserve"> and </w:t>
      </w:r>
      <w:proofErr w:type="spellStart"/>
      <w:r>
        <w:t>sphere_potentialGrad</w:t>
      </w:r>
      <w:proofErr w:type="spellEnd"/>
      <w:r>
        <w:t xml:space="preserve"> use almost exactly the same structure but the function to evaluate the potential at each point is slightly different. I will briefly walk through the structure of the code, though it is commented in-line as well. In both cases, we need to sum the effects of each obstacle at the position </w:t>
      </w:r>
      <w:proofErr w:type="spellStart"/>
      <w:r>
        <w:t>xEval</w:t>
      </w:r>
      <w:proofErr w:type="spellEnd"/>
      <w:r>
        <w:t>. To do this, we iterate through each obstacle individually and then sum the result to the total value, which starts at zero. For each iteration, we first need to determi</w:t>
      </w:r>
      <w:r w:rsidR="00A30DB8">
        <w:t xml:space="preserve">ne if </w:t>
      </w:r>
      <w:proofErr w:type="spellStart"/>
      <w:r w:rsidR="00A30DB8">
        <w:t>xEval</w:t>
      </w:r>
      <w:proofErr w:type="spellEnd"/>
      <w:r w:rsidR="00A30DB8">
        <w:t xml:space="preserve"> is inside the obstacle (or outside, in the case of the world’s boundary). If we are, then we set the potential equal to </w:t>
      </w:r>
      <w:proofErr w:type="spellStart"/>
      <w:r w:rsidR="00A30DB8">
        <w:t>NaN</w:t>
      </w:r>
      <w:proofErr w:type="spellEnd"/>
      <w:r w:rsidR="00A30DB8">
        <w:t xml:space="preserve"> and immediately return (invalid location). If not, then we need to proceed and determine if we’re inside that obstacle’s zone of influence. If we are, then we compute U or </w:t>
      </w:r>
      <w:proofErr w:type="spellStart"/>
      <w:r w:rsidR="00A30DB8">
        <w:t>gradU</w:t>
      </w:r>
      <w:proofErr w:type="spellEnd"/>
      <w:r w:rsidR="00A30DB8">
        <w:t xml:space="preserve"> and sum that to the </w:t>
      </w:r>
      <w:proofErr w:type="spellStart"/>
      <w:r w:rsidR="00A30DB8">
        <w:t>totalvalue</w:t>
      </w:r>
      <w:proofErr w:type="spellEnd"/>
      <w:r w:rsidR="00A30DB8">
        <w:t xml:space="preserve"> (which we set to zero initially in both cases). The functions for U and </w:t>
      </w:r>
      <w:proofErr w:type="spellStart"/>
      <w:r w:rsidR="00A30DB8">
        <w:t>gradU</w:t>
      </w:r>
      <w:proofErr w:type="spellEnd"/>
      <w:r w:rsidR="00A30DB8">
        <w:t xml:space="preserve"> were provided and are relatively straightforward to compute. After we have totaled all the individual contributions to the total field, we then return that value.</w:t>
      </w:r>
    </w:p>
    <w:p w:rsidR="0015343F" w:rsidRDefault="00A30DB8" w:rsidP="008C3661">
      <w:pPr>
        <w:rPr>
          <w:rFonts w:eastAsiaTheme="minorEastAsia"/>
        </w:rPr>
      </w:pPr>
      <w:r>
        <w:t xml:space="preserve">2.2) </w:t>
      </w:r>
      <w:proofErr w:type="spellStart"/>
      <w:r w:rsidR="0015343F">
        <w:t>attractive_potential</w:t>
      </w:r>
      <w:proofErr w:type="spellEnd"/>
      <w:r w:rsidR="0015343F">
        <w:t xml:space="preserve"> is a quick function to determine the attractive potential of a field of type </w:t>
      </w:r>
      <w:proofErr w:type="spellStart"/>
      <w:r w:rsidR="0015343F">
        <w:t>potential.type</w:t>
      </w:r>
      <w:proofErr w:type="spellEnd"/>
      <w:r w:rsidR="0015343F">
        <w:t xml:space="preserve"> at a position </w:t>
      </w:r>
      <w:proofErr w:type="spellStart"/>
      <w:r w:rsidR="0015343F">
        <w:t>xEval</w:t>
      </w:r>
      <w:proofErr w:type="spellEnd"/>
      <w:r w:rsidR="0015343F">
        <w:t xml:space="preserve">. The formula is given in the homework and is fast to compute, we simply need to determine whether we are using p = 1 (conic) or p = 2 (quadratic) by checking </w:t>
      </w:r>
      <w:proofErr w:type="spellStart"/>
      <w:r w:rsidR="0015343F">
        <w:t>potential.type</w:t>
      </w:r>
      <w:proofErr w:type="spellEnd"/>
      <w:r w:rsidR="0015343F">
        <w:t xml:space="preserve">. </w:t>
      </w:r>
      <w:proofErr w:type="spellStart"/>
      <w:proofErr w:type="gramStart"/>
      <w:r w:rsidR="0015343F">
        <w:t>potential_attractive</w:t>
      </w:r>
      <w:proofErr w:type="spellEnd"/>
      <w:proofErr w:type="gramEnd"/>
      <w:r w:rsidR="0015343F">
        <w:t xml:space="preserve"> is a similarly quick function, but in this case we need to compute the gradient. This formula was not given, but is a simple calculation away. We can easily show that, in the case p = 1,</w:t>
      </w:r>
      <w:r w:rsidR="0015343F">
        <w:rPr>
          <w:rFonts w:eastAsiaTheme="minorEastAsia"/>
        </w:rPr>
        <w:t xml:space="preserve"> the gradient of </w:t>
      </w:r>
      <m:oMath>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goal</m:t>
                </m:r>
              </m:sub>
            </m:sSub>
          </m:e>
        </m:d>
      </m:oMath>
      <w:r w:rsidR="0015343F">
        <w:rPr>
          <w:rFonts w:eastAsiaTheme="minorEastAsia"/>
        </w:rPr>
        <w:t xml:space="preserve"> becomes</w:t>
      </w:r>
      <w:r w:rsidR="0090164B">
        <w:rPr>
          <w:rFonts w:eastAsiaTheme="minorEastAsia"/>
        </w:rPr>
        <w:t xml:space="preserve">, where </w:t>
      </w:r>
      <w:proofErr w:type="spellStart"/>
      <w:r w:rsidR="0090164B">
        <w:rPr>
          <w:rFonts w:eastAsiaTheme="minorEastAsia"/>
        </w:rPr>
        <w:t>x</w:t>
      </w:r>
      <w:proofErr w:type="gramStart"/>
      <w:r w:rsidR="0090164B">
        <w:rPr>
          <w:rFonts w:eastAsiaTheme="minorEastAsia"/>
        </w:rPr>
        <w:t>,y</w:t>
      </w:r>
      <w:proofErr w:type="spellEnd"/>
      <w:proofErr w:type="gramEnd"/>
      <w:r w:rsidR="0090164B">
        <w:rPr>
          <w:rFonts w:eastAsiaTheme="minorEastAsia"/>
        </w:rPr>
        <w:t xml:space="preserve"> are the coordinates of X</w:t>
      </w:r>
    </w:p>
    <w:p w:rsidR="0015343F" w:rsidRPr="00C77C4D" w:rsidRDefault="0015343F"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oMath>
      </m:oMathPara>
    </w:p>
    <w:p w:rsidR="00C77C4D" w:rsidRDefault="00C77C4D" w:rsidP="008C3661">
      <w:pPr>
        <w:rPr>
          <w:rFonts w:eastAsiaTheme="minorEastAsia"/>
        </w:rPr>
      </w:pPr>
      <w:r>
        <w:rPr>
          <w:rFonts w:eastAsiaTheme="minorEastAsia"/>
        </w:rPr>
        <w:t>Meanwhile, when p = 2, the gradient becomes</w:t>
      </w:r>
    </w:p>
    <w:p w:rsidR="008C3661" w:rsidRPr="00252FE6" w:rsidRDefault="00C77C4D"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e>
          </m:d>
        </m:oMath>
      </m:oMathPara>
    </w:p>
    <w:p w:rsidR="00252FE6" w:rsidRDefault="0090164B" w:rsidP="008C3661">
      <w:r>
        <w:t xml:space="preserve">Which is, of course, easy to code into </w:t>
      </w:r>
      <w:proofErr w:type="spellStart"/>
      <w:r>
        <w:t>matlab</w:t>
      </w:r>
      <w:proofErr w:type="spellEnd"/>
      <w:r>
        <w:t>.</w:t>
      </w:r>
    </w:p>
    <w:p w:rsidR="00F32CD0" w:rsidRDefault="00F32CD0" w:rsidP="008C3661">
      <w:r>
        <w:lastRenderedPageBreak/>
        <w:t xml:space="preserve">2.3) The functions </w:t>
      </w:r>
      <w:proofErr w:type="spellStart"/>
      <w:r>
        <w:t>potential_total</w:t>
      </w:r>
      <w:proofErr w:type="spellEnd"/>
      <w:r>
        <w:t xml:space="preserve"> and </w:t>
      </w:r>
      <w:proofErr w:type="spellStart"/>
      <w:r>
        <w:t>potential_totalGrad</w:t>
      </w:r>
      <w:proofErr w:type="spellEnd"/>
      <w:r>
        <w:t xml:space="preserve"> are extremely quick functions which call their respective generating functions for both the attractive and repulsive potentials at a position </w:t>
      </w:r>
      <w:proofErr w:type="spellStart"/>
      <w:r>
        <w:t>xEval</w:t>
      </w:r>
      <w:proofErr w:type="spellEnd"/>
      <w:r>
        <w:t xml:space="preserve"> and returns the sum of the attractive and repulsive potentials/gradients.</w:t>
      </w:r>
    </w:p>
    <w:p w:rsidR="001F65B5" w:rsidRDefault="001F65B5" w:rsidP="008C3661">
      <w:r>
        <w:t>2.4)</w:t>
      </w:r>
      <w:r w:rsidR="004918C2">
        <w:t xml:space="preserve"> The potential planner is just a gradient descent algorithm which loops through, up to 1000 times, and evaluates the gradient at the current location and then moves in the (negative) direction of the gradient </w:t>
      </w:r>
      <w:r w:rsidR="00F866F0">
        <w:t xml:space="preserve">multiplied </w:t>
      </w:r>
      <w:r w:rsidR="004918C2">
        <w:t>by a step size epsilon.</w:t>
      </w:r>
      <w:r w:rsidR="00F866F0">
        <w:t xml:space="preserve"> </w:t>
      </w:r>
      <w:r w:rsidR="004918C2">
        <w:t xml:space="preserve"> </w:t>
      </w:r>
    </w:p>
    <w:p w:rsidR="00FD525B" w:rsidRDefault="00FD525B" w:rsidP="003372D4">
      <w:r>
        <w:t xml:space="preserve">2.5) </w:t>
      </w:r>
      <w:r w:rsidR="003372D4">
        <w:t xml:space="preserve">Test function for the potential planner procedure. Loads the file </w:t>
      </w:r>
      <w:proofErr w:type="spellStart"/>
      <w:r w:rsidR="003372D4">
        <w:t>sphereworld</w:t>
      </w:r>
      <w:proofErr w:type="spellEnd"/>
      <w:r w:rsidR="003372D4">
        <w:t xml:space="preserve">, plots the world with </w:t>
      </w:r>
      <w:proofErr w:type="spellStart"/>
      <w:r w:rsidR="003372D4">
        <w:t>sphereworld_plot</w:t>
      </w:r>
      <w:proofErr w:type="spellEnd"/>
      <w:r w:rsidR="003372D4">
        <w:t xml:space="preserve">, prepares a structure potential, plots the (-) gradient of </w:t>
      </w:r>
      <w:proofErr w:type="spellStart"/>
      <w:r w:rsidR="003372D4">
        <w:t>sphereworld</w:t>
      </w:r>
      <w:proofErr w:type="spellEnd"/>
      <w:r w:rsidR="003372D4">
        <w:t xml:space="preserve">, and calls the </w:t>
      </w:r>
      <w:proofErr w:type="spellStart"/>
      <w:r w:rsidR="003372D4">
        <w:t>potential_planner</w:t>
      </w:r>
      <w:proofErr w:type="spellEnd"/>
      <w:r w:rsidR="003372D4">
        <w:t xml:space="preserve"> function 5 times with the initial start positions </w:t>
      </w:r>
      <w:proofErr w:type="spellStart"/>
      <w:r w:rsidR="003372D4">
        <w:t>xStart</w:t>
      </w:r>
      <w:proofErr w:type="spellEnd"/>
      <w:r w:rsidR="003372D4">
        <w:t>. The trajectories are then overlaid.</w:t>
      </w:r>
    </w:p>
    <w:p w:rsidR="003372D4" w:rsidRDefault="008F4515" w:rsidP="008C3661">
      <w:r w:rsidRPr="008F4515">
        <w:rPr>
          <w:noProof/>
        </w:rPr>
        <w:drawing>
          <wp:anchor distT="0" distB="0" distL="114300" distR="114300" simplePos="0" relativeHeight="251658240" behindDoc="1" locked="0" layoutInCell="1" allowOverlap="1" wp14:anchorId="05A15154" wp14:editId="18B9B3FF">
            <wp:simplePos x="0" y="0"/>
            <wp:positionH relativeFrom="margin">
              <wp:posOffset>3510475</wp:posOffset>
            </wp:positionH>
            <wp:positionV relativeFrom="paragraph">
              <wp:posOffset>5080</wp:posOffset>
            </wp:positionV>
            <wp:extent cx="2960077" cy="2913185"/>
            <wp:effectExtent l="0" t="0" r="0" b="0"/>
            <wp:wrapTight wrapText="bothSides">
              <wp:wrapPolygon edited="0">
                <wp:start x="0" y="0"/>
                <wp:lineTo x="695" y="2543"/>
                <wp:lineTo x="0" y="4803"/>
                <wp:lineTo x="834" y="7063"/>
                <wp:lineTo x="0" y="9182"/>
                <wp:lineTo x="0" y="10171"/>
                <wp:lineTo x="834" y="11584"/>
                <wp:lineTo x="1390" y="11584"/>
                <wp:lineTo x="0" y="13421"/>
                <wp:lineTo x="0" y="13562"/>
                <wp:lineTo x="1390" y="13844"/>
                <wp:lineTo x="417" y="15681"/>
                <wp:lineTo x="417" y="15963"/>
                <wp:lineTo x="1390" y="16105"/>
                <wp:lineTo x="0" y="17800"/>
                <wp:lineTo x="0" y="17941"/>
                <wp:lineTo x="1390" y="18365"/>
                <wp:lineTo x="417" y="19919"/>
                <wp:lineTo x="973" y="20625"/>
                <wp:lineTo x="1390" y="21049"/>
                <wp:lineTo x="20854" y="21049"/>
                <wp:lineTo x="21271" y="565"/>
                <wp:lineTo x="20159" y="424"/>
                <wp:lineTo x="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2444" t="3818" r="31935" b="23190"/>
                    <a:stretch/>
                  </pic:blipFill>
                  <pic:spPr bwMode="auto">
                    <a:xfrm>
                      <a:off x="0" y="0"/>
                      <a:ext cx="2960077"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2D4">
        <w:t xml:space="preserve">2.6) Using </w:t>
      </w:r>
      <w:proofErr w:type="spellStart"/>
      <w:r w:rsidR="003372D4">
        <w:t>potential_planner_test</w:t>
      </w:r>
      <w:proofErr w:type="spellEnd"/>
      <w:r w:rsidR="003372D4">
        <w:t xml:space="preserve"> we can quickly begin to understand some of the properties and pitfalls of using a gradient descent based solution. We start with alpha = 10, epsilon = 1e-3, and an initial potential type of conic. Here we see </w:t>
      </w:r>
      <w:r>
        <w:t>an example of the (-) gradient, which comes out as one would expect (pushing away from the obstacles within their sphere of influence, and generally pulling towards the goal location). When we plot the trajectories from the potential planner we get the somewhat expected results seen below:</w:t>
      </w:r>
    </w:p>
    <w:p w:rsidR="008F4515" w:rsidRDefault="008F4515" w:rsidP="008C3661">
      <w:pPr>
        <w:rPr>
          <w:noProof/>
        </w:rPr>
      </w:pPr>
      <w:r w:rsidRPr="008F4515">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-1368</wp:posOffset>
            </wp:positionV>
            <wp:extent cx="2924566" cy="288944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5" t="3525" r="32934" b="24080"/>
                    <a:stretch/>
                  </pic:blipFill>
                  <pic:spPr bwMode="auto">
                    <a:xfrm>
                      <a:off x="0" y="0"/>
                      <a:ext cx="2924566" cy="2889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4515" w:rsidRDefault="008F4515" w:rsidP="008C3661">
      <w:pPr>
        <w:rPr>
          <w:noProof/>
        </w:rPr>
      </w:pPr>
    </w:p>
    <w:p w:rsidR="008F4515" w:rsidRDefault="008F4515" w:rsidP="008C3661">
      <w:pPr>
        <w:rPr>
          <w:noProof/>
        </w:rPr>
      </w:pPr>
    </w:p>
    <w:p w:rsidR="008F4515" w:rsidRDefault="008F4515" w:rsidP="008C3661">
      <w:pPr>
        <w:rPr>
          <w:noProof/>
        </w:rPr>
      </w:pPr>
    </w:p>
    <w:p w:rsidR="00347B80" w:rsidRDefault="008F4515" w:rsidP="008C3661">
      <w:pPr>
        <w:rPr>
          <w:noProof/>
        </w:rPr>
      </w:pPr>
      <w:r>
        <w:rPr>
          <w:noProof/>
        </w:rPr>
        <w:t>As we can see here, the 2 trajectories that approach the goal location don’t end up converging, as they end up bouncing around the goal and running out of steps. The 3 other trajectories all find a local minima on the other side of the obstacle at the 3 o’</w:t>
      </w:r>
      <w:r w:rsidR="00A07BD6">
        <w:rPr>
          <w:noProof/>
        </w:rPr>
        <w:t xml:space="preserve">clock position, which is obviously not the desired goal location. To get better results, we need to tune our parameters </w:t>
      </w:r>
      <w:r w:rsidR="00347B80" w:rsidRPr="003372D4">
        <w:rPr>
          <w:noProof/>
        </w:rPr>
        <w:lastRenderedPageBreak/>
        <w:drawing>
          <wp:anchor distT="0" distB="0" distL="114300" distR="114300" simplePos="0" relativeHeight="251660288" behindDoc="0" locked="0" layoutInCell="1" allowOverlap="1" wp14:anchorId="5039BFD8" wp14:editId="5281A2A6">
            <wp:simplePos x="0" y="0"/>
            <wp:positionH relativeFrom="column">
              <wp:posOffset>3155803</wp:posOffset>
            </wp:positionH>
            <wp:positionV relativeFrom="paragraph">
              <wp:posOffset>0</wp:posOffset>
            </wp:positionV>
            <wp:extent cx="2924908" cy="291318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334" t="3672" r="32711" b="23343"/>
                    <a:stretch/>
                  </pic:blipFill>
                  <pic:spPr bwMode="auto">
                    <a:xfrm>
                      <a:off x="0" y="0"/>
                      <a:ext cx="2924908"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 xml:space="preserve">in order to reduce the number of local minima (ideally to 0, if possible) and thus get our paths to converge to the goal location. </w:t>
      </w:r>
    </w:p>
    <w:p w:rsidR="008F4515" w:rsidRDefault="00347B80" w:rsidP="00347B80">
      <w:pPr>
        <w:ind w:firstLine="720"/>
        <w:rPr>
          <w:noProof/>
        </w:rPr>
      </w:pPr>
      <w:r w:rsidRPr="00347B80">
        <w:rPr>
          <w:noProof/>
        </w:rPr>
        <w:drawing>
          <wp:anchor distT="0" distB="0" distL="114300" distR="114300" simplePos="0" relativeHeight="251661312" behindDoc="0" locked="0" layoutInCell="1" allowOverlap="1" wp14:anchorId="699602B7" wp14:editId="3AF30677">
            <wp:simplePos x="0" y="0"/>
            <wp:positionH relativeFrom="column">
              <wp:posOffset>3147548</wp:posOffset>
            </wp:positionH>
            <wp:positionV relativeFrom="paragraph">
              <wp:posOffset>2261235</wp:posOffset>
            </wp:positionV>
            <wp:extent cx="2929890" cy="286575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115" t="4259" r="32823" b="23934"/>
                    <a:stretch/>
                  </pic:blipFill>
                  <pic:spPr bwMode="auto">
                    <a:xfrm>
                      <a:off x="0" y="0"/>
                      <a:ext cx="2929890" cy="286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The first parameter we will demonstrate changes with is the stepsize epsilon. If we were to run the exact same setup, but multiply the stepsize by a factor of 10 we see the result</w:t>
      </w:r>
      <w:r>
        <w:rPr>
          <w:noProof/>
        </w:rPr>
        <w:t xml:space="preserve"> at right</w:t>
      </w:r>
      <w:r w:rsidR="00A07BD6">
        <w:rPr>
          <w:noProof/>
        </w:rPr>
        <w:t xml:space="preserve"> (epsilon = 10e-3). The step size has gotten too large, and instead of converging on the goal point, one of the trajectories becomes unstable and is bounced back and forth between the repulsive fields of the boundary and an obstacle. The size of these oscillations increases (because the step size is too large) and it then gets ejected from the workspace. </w:t>
      </w:r>
      <w:r>
        <w:rPr>
          <w:noProof/>
        </w:rPr>
        <w:t>Contrary to this we could reduce the stepsize to a value which is too small. In this case we never make enough progress within the given number of steps, which can be seen in the next result. Here we used an epsilon of 1e-4.</w:t>
      </w:r>
    </w:p>
    <w:p w:rsidR="003372D4" w:rsidRDefault="00347B80" w:rsidP="008C3661">
      <w:r>
        <w:tab/>
        <w:t>If we begin changing the value of alpha we can see that we increase the effect of the attractive potential. In an extreme c</w:t>
      </w:r>
      <w:r w:rsidR="00127143">
        <w:t xml:space="preserve">ase we can look at alpha = 75. We need to reduce the step size epsilon in this case, otherwise we will incite the same problem we had previously and some trajectories will escape the boundary, but if we adjust to epsilon = .5e-3 and set alpha = 75 we get: </w:t>
      </w:r>
    </w:p>
    <w:p w:rsidR="00127143" w:rsidRDefault="00127143" w:rsidP="008C3661">
      <w:r w:rsidRPr="00127143">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1710</wp:posOffset>
            </wp:positionV>
            <wp:extent cx="2942248" cy="288367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5" t="4112" r="32052" b="23640"/>
                    <a:stretch/>
                  </pic:blipFill>
                  <pic:spPr bwMode="auto">
                    <a:xfrm>
                      <a:off x="0" y="0"/>
                      <a:ext cx="2942248" cy="28836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is significantly better. We see all 5 trajectories approach and almost settle on the goal location (though in this particular example they did not converge). By increasing the parameter alpha we can lessen the relative effect of the repulsive field around the obstacles (these trajectories get closer to the objects) as well as change/eliminate the number of local minima. If we were to go in the opposite direction and reduce alpha, we would see that the repulsive fields dominate and in many cases the goal will just never be reached, because it does lie inside of a repulsive field.</w:t>
      </w:r>
    </w:p>
    <w:p w:rsidR="00127143" w:rsidRDefault="00250011" w:rsidP="008C3661">
      <w:r w:rsidRPr="00250011">
        <w:rPr>
          <w:noProof/>
        </w:rPr>
        <w:lastRenderedPageBreak/>
        <w:drawing>
          <wp:anchor distT="0" distB="0" distL="114300" distR="114300" simplePos="0" relativeHeight="251664384" behindDoc="0" locked="0" layoutInCell="1" allowOverlap="1" wp14:anchorId="0F6255A4" wp14:editId="4A7C39D0">
            <wp:simplePos x="0" y="0"/>
            <wp:positionH relativeFrom="column">
              <wp:posOffset>2919046</wp:posOffset>
            </wp:positionH>
            <wp:positionV relativeFrom="paragraph">
              <wp:posOffset>195</wp:posOffset>
            </wp:positionV>
            <wp:extent cx="2936240" cy="2895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13" t="3819" r="32714" b="23640"/>
                    <a:stretch/>
                  </pic:blipFill>
                  <pic:spPr bwMode="auto">
                    <a:xfrm>
                      <a:off x="0" y="0"/>
                      <a:ext cx="2936240" cy="289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rsidRPr="00127143">
        <w:rPr>
          <w:noProof/>
        </w:rPr>
        <w:drawing>
          <wp:anchor distT="0" distB="0" distL="114300" distR="114300" simplePos="0" relativeHeight="251663360" behindDoc="0" locked="0" layoutInCell="1" allowOverlap="1" wp14:anchorId="3DCA7072" wp14:editId="1A48A134">
            <wp:simplePos x="0" y="0"/>
            <wp:positionH relativeFrom="column">
              <wp:posOffset>2959393</wp:posOffset>
            </wp:positionH>
            <wp:positionV relativeFrom="paragraph">
              <wp:posOffset>3048000</wp:posOffset>
            </wp:positionV>
            <wp:extent cx="2929890" cy="290639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47" t="3377" r="32492" b="23787"/>
                    <a:stretch/>
                  </pic:blipFill>
                  <pic:spPr bwMode="auto">
                    <a:xfrm>
                      <a:off x="0" y="0"/>
                      <a:ext cx="2929890" cy="2906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t xml:space="preserve">Finally we will examine a case where we change to a quadratic potential. </w:t>
      </w:r>
      <w:r>
        <w:t>This produces similar results to the first conic potential but with some slight variations. The 2 trajectories that approach the goal are quite similar, but upon closer inspection exhibit different behavior than in the conic case. The attractive potential is somewhat weaker in the vicinity of the goal and causes the trajectories to settle in a place which is not quite the real target goal. This problem persists even with higher values of alpha (with a lower step size here as well, to avoid the unstable back-and-forth that caused a few trajectories to escape). Here we turned the alpha value up to 25 and cut the step size in half to .5e-3. Still, however, when the trajectories get close to the goal the attractive potential is not strong enough to pull them through the repulsive field and as such they settle at a point very close to the goal, but not quite on it.</w:t>
      </w:r>
    </w:p>
    <w:p w:rsidR="00E63BF9" w:rsidRDefault="00E63BF9" w:rsidP="008C3661">
      <w:r>
        <w:t>We can conclude that for each example, we would need to do quite a bit of tuning in order to get the behavior we want. This makes potential planner somewhat difficult to work with, as depending on the selected parameters they may or may not converge, and often times they are pulled to local minima if the potential fields are not well-defined.</w:t>
      </w:r>
    </w:p>
    <w:p w:rsidR="00E63BF9" w:rsidRDefault="00E63BF9" w:rsidP="008C3661"/>
    <w:p w:rsidR="00E63BF9" w:rsidRDefault="00E63BF9" w:rsidP="008C3661"/>
    <w:p w:rsidR="00E63BF9" w:rsidRDefault="00E63BF9" w:rsidP="008C3661"/>
    <w:p w:rsidR="00250011" w:rsidRDefault="00A04B50" w:rsidP="008C3661">
      <w:r>
        <w:t xml:space="preserve">3.1) </w:t>
      </w:r>
      <w:r w:rsidR="002A3FB6">
        <w:t xml:space="preserve">To detect a collision in </w:t>
      </w:r>
      <w:proofErr w:type="spellStart"/>
      <w:r w:rsidR="002A3FB6">
        <w:t>sphereworld_collision</w:t>
      </w:r>
      <w:proofErr w:type="spellEnd"/>
      <w:r w:rsidR="002A3FB6">
        <w:t xml:space="preserve">, we simply need to check if the distance from a point </w:t>
      </w:r>
      <w:proofErr w:type="spellStart"/>
      <w:r w:rsidR="002A3FB6">
        <w:t>xEval</w:t>
      </w:r>
      <w:proofErr w:type="spellEnd"/>
      <w:r w:rsidR="002A3FB6">
        <w:t xml:space="preserve"> to the center point of an obstacle </w:t>
      </w:r>
      <w:proofErr w:type="spellStart"/>
      <w:proofErr w:type="gramStart"/>
      <w:r w:rsidR="002A3FB6">
        <w:t>xSphereAll</w:t>
      </w:r>
      <w:proofErr w:type="spellEnd"/>
      <w:r w:rsidR="002A3FB6">
        <w:t>(</w:t>
      </w:r>
      <w:proofErr w:type="gramEnd"/>
      <w:r w:rsidR="002A3FB6">
        <w:t xml:space="preserve">:,n) is less than the corresponding radius of that obstacle </w:t>
      </w:r>
      <w:proofErr w:type="spellStart"/>
      <w:r w:rsidR="002A3FB6">
        <w:t>rSphereAll</w:t>
      </w:r>
      <w:proofErr w:type="spellEnd"/>
      <w:r w:rsidR="002A3FB6">
        <w:t xml:space="preserve">(n). If this is the case, then we know it is inside the obstacle. The one exception to this is, as before, the boundary. In the case that </w:t>
      </w:r>
      <w:proofErr w:type="spellStart"/>
      <w:proofErr w:type="gramStart"/>
      <w:r w:rsidR="002A3FB6">
        <w:t>rInfluenceAll</w:t>
      </w:r>
      <w:proofErr w:type="spellEnd"/>
      <w:r w:rsidR="002A3FB6">
        <w:t>(</w:t>
      </w:r>
      <w:proofErr w:type="gramEnd"/>
      <w:r w:rsidR="002A3FB6">
        <w:t xml:space="preserve">n) is less than </w:t>
      </w:r>
      <w:proofErr w:type="spellStart"/>
      <w:r w:rsidR="002A3FB6">
        <w:t>rSphereAll</w:t>
      </w:r>
      <w:proofErr w:type="spellEnd"/>
      <w:r w:rsidR="002A3FB6">
        <w:t>(n), then we know it is a boundary and we need to check if the distance is greater than the radius to determine if it is outside the boundary.</w:t>
      </w:r>
    </w:p>
    <w:p w:rsidR="002A3FB6" w:rsidRDefault="002A3FB6" w:rsidP="008C3661">
      <w:r>
        <w:t>3.2)</w:t>
      </w:r>
      <w:r w:rsidR="005420BA">
        <w:t xml:space="preserve"> </w:t>
      </w:r>
      <w:proofErr w:type="gramStart"/>
      <w:r w:rsidR="005420BA">
        <w:t>To</w:t>
      </w:r>
      <w:proofErr w:type="gramEnd"/>
      <w:r w:rsidR="005420BA">
        <w:t xml:space="preserve"> make the grid we simply use the </w:t>
      </w:r>
      <w:proofErr w:type="spellStart"/>
      <w:r w:rsidR="005420BA">
        <w:t>linspace</w:t>
      </w:r>
      <w:proofErr w:type="spellEnd"/>
      <w:r w:rsidR="005420BA">
        <w:t xml:space="preserve"> function. We know the bounds will always be -2 to 2 and we can efficiently make the two vectors xx and </w:t>
      </w:r>
      <w:proofErr w:type="spellStart"/>
      <w:r w:rsidR="005420BA">
        <w:t>yy</w:t>
      </w:r>
      <w:proofErr w:type="spellEnd"/>
      <w:r w:rsidR="005420BA">
        <w:t xml:space="preserve"> with this functions. Not that these are the vectors we would use for calling a function </w:t>
      </w:r>
      <w:proofErr w:type="spellStart"/>
      <w:r w:rsidR="005420BA">
        <w:t>meshgrid</w:t>
      </w:r>
      <w:proofErr w:type="spellEnd"/>
      <w:r w:rsidR="005420BA">
        <w:t>.</w:t>
      </w:r>
    </w:p>
    <w:p w:rsidR="005420BA" w:rsidRDefault="005420BA" w:rsidP="008C3661">
      <w:r>
        <w:lastRenderedPageBreak/>
        <w:t xml:space="preserve">3.3) In order to initialize the grid with </w:t>
      </w:r>
      <w:proofErr w:type="spellStart"/>
      <w:r>
        <w:t>wavefront_initialize</w:t>
      </w:r>
      <w:proofErr w:type="spellEnd"/>
      <w:r>
        <w:t xml:space="preserve">, we first start by initializing a grid of </w:t>
      </w:r>
      <w:proofErr w:type="spellStart"/>
      <w:r>
        <w:t>NaNs</w:t>
      </w:r>
      <w:proofErr w:type="spellEnd"/>
      <w:r>
        <w:t xml:space="preserve">. From here, we need to set the goal location to zero and the cells inside of obstacles to </w:t>
      </w:r>
      <w:proofErr w:type="gramStart"/>
      <w:r>
        <w:t>inf</w:t>
      </w:r>
      <w:proofErr w:type="gramEnd"/>
      <w:r>
        <w:t xml:space="preserve">. </w:t>
      </w:r>
      <w:r w:rsidR="009271CA">
        <w:t xml:space="preserve">These are all relatively simple calculations to perform, but does require us to perform them for each cell. </w:t>
      </w:r>
    </w:p>
    <w:p w:rsidR="009271CA" w:rsidRDefault="009271CA" w:rsidP="008C3661">
      <w:r>
        <w:t xml:space="preserve">3.4) </w:t>
      </w:r>
    </w:p>
    <w:p w:rsidR="00250011" w:rsidRDefault="00250011" w:rsidP="008C3661"/>
    <w:p w:rsidR="00250011" w:rsidRDefault="00250011" w:rsidP="008C3661"/>
    <w:p w:rsidR="00250011" w:rsidRDefault="00250011" w:rsidP="008C3661"/>
    <w:p w:rsidR="00250011" w:rsidRDefault="009271CA" w:rsidP="008C3661">
      <w:r>
        <w:t>3.5)</w:t>
      </w:r>
    </w:p>
    <w:p w:rsidR="00250011" w:rsidRDefault="00250011" w:rsidP="008C3661"/>
    <w:p w:rsidR="00457C0A" w:rsidRDefault="00457C0A" w:rsidP="008C3661">
      <w:r>
        <w:t>3.6)</w:t>
      </w:r>
    </w:p>
    <w:p w:rsidR="00457C0A" w:rsidRDefault="00457C0A" w:rsidP="008C3661">
      <w:r>
        <w:t>3.7)</w:t>
      </w:r>
    </w:p>
    <w:p w:rsidR="00FE58D4" w:rsidRDefault="00FE58D4" w:rsidP="008C3661">
      <w:r w:rsidRPr="00FE58D4">
        <w:rPr>
          <w:noProof/>
        </w:rPr>
        <w:drawing>
          <wp:inline distT="0" distB="0" distL="0" distR="0">
            <wp:extent cx="2994709" cy="2971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895" t="2937" r="31832" b="22612"/>
                    <a:stretch/>
                  </pic:blipFill>
                  <pic:spPr bwMode="auto">
                    <a:xfrm>
                      <a:off x="0" y="0"/>
                      <a:ext cx="2995152" cy="297178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FE58D4" w:rsidRDefault="00FE58D4" w:rsidP="008C3661">
      <w:r>
        <w:t>4</w:t>
      </w:r>
      <w:proofErr w:type="gramStart"/>
      <w:r>
        <w:t>,10,40</w:t>
      </w:r>
      <w:proofErr w:type="gramEnd"/>
    </w:p>
    <w:p w:rsidR="00FE58D4" w:rsidRDefault="00FE58D4" w:rsidP="008C3661">
      <w:r w:rsidRPr="00FE58D4">
        <w:rPr>
          <w:noProof/>
        </w:rPr>
        <w:lastRenderedPageBreak/>
        <w:drawing>
          <wp:inline distT="0" distB="0" distL="0" distR="0">
            <wp:extent cx="2924908" cy="290146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33" t="3671" r="32714" b="23640"/>
                    <a:stretch/>
                  </pic:blipFill>
                  <pic:spPr bwMode="auto">
                    <a:xfrm>
                      <a:off x="0" y="0"/>
                      <a:ext cx="2924908" cy="2901462"/>
                    </a:xfrm>
                    <a:prstGeom prst="rect">
                      <a:avLst/>
                    </a:prstGeom>
                    <a:noFill/>
                    <a:ln>
                      <a:noFill/>
                    </a:ln>
                    <a:extLst>
                      <a:ext uri="{53640926-AAD7-44D8-BBD7-CCE9431645EC}">
                        <a14:shadowObscured xmlns:a14="http://schemas.microsoft.com/office/drawing/2010/main"/>
                      </a:ext>
                    </a:extLst>
                  </pic:spPr>
                </pic:pic>
              </a:graphicData>
            </a:graphic>
          </wp:inline>
        </w:drawing>
      </w:r>
    </w:p>
    <w:p w:rsidR="00FE58D4" w:rsidRDefault="00FE58D4" w:rsidP="008C3661">
      <w:r w:rsidRPr="00FE58D4">
        <w:rPr>
          <w:noProof/>
        </w:rPr>
        <w:drawing>
          <wp:inline distT="0" distB="0" distL="0" distR="0">
            <wp:extent cx="2942053" cy="2924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2336" t="3378" r="32382" b="23346"/>
                    <a:stretch/>
                  </pic:blipFill>
                  <pic:spPr bwMode="auto">
                    <a:xfrm>
                      <a:off x="0" y="0"/>
                      <a:ext cx="2942413" cy="2924892"/>
                    </a:xfrm>
                    <a:prstGeom prst="rect">
                      <a:avLst/>
                    </a:prstGeom>
                    <a:noFill/>
                    <a:ln>
                      <a:noFill/>
                    </a:ln>
                    <a:extLst>
                      <a:ext uri="{53640926-AAD7-44D8-BBD7-CCE9431645EC}">
                        <a14:shadowObscured xmlns:a14="http://schemas.microsoft.com/office/drawing/2010/main"/>
                      </a:ext>
                    </a:extLst>
                  </pic:spPr>
                </pic:pic>
              </a:graphicData>
            </a:graphic>
          </wp:inline>
        </w:drawing>
      </w:r>
    </w:p>
    <w:p w:rsidR="00FE58D4" w:rsidRDefault="00FE58D4" w:rsidP="008C3661"/>
    <w:p w:rsidR="00457C0A" w:rsidRDefault="00457C0A" w:rsidP="008C3661">
      <w:r>
        <w:t>3.8)</w:t>
      </w:r>
    </w:p>
    <w:sectPr w:rsidR="0045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F452E"/>
    <w:multiLevelType w:val="multilevel"/>
    <w:tmpl w:val="45CAA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C97BAB"/>
    <w:multiLevelType w:val="hybridMultilevel"/>
    <w:tmpl w:val="1CB263B0"/>
    <w:lvl w:ilvl="0" w:tplc="EC307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41"/>
    <w:rsid w:val="00127143"/>
    <w:rsid w:val="0015343F"/>
    <w:rsid w:val="001F65B5"/>
    <w:rsid w:val="00250011"/>
    <w:rsid w:val="00252FE6"/>
    <w:rsid w:val="002A3FB6"/>
    <w:rsid w:val="002C6303"/>
    <w:rsid w:val="003372D4"/>
    <w:rsid w:val="00347B80"/>
    <w:rsid w:val="00457C0A"/>
    <w:rsid w:val="004918C2"/>
    <w:rsid w:val="00504341"/>
    <w:rsid w:val="005420BA"/>
    <w:rsid w:val="007404C6"/>
    <w:rsid w:val="007E0E20"/>
    <w:rsid w:val="008C3661"/>
    <w:rsid w:val="008F4515"/>
    <w:rsid w:val="0090164B"/>
    <w:rsid w:val="009271CA"/>
    <w:rsid w:val="00A04B50"/>
    <w:rsid w:val="00A07BD6"/>
    <w:rsid w:val="00A30DB8"/>
    <w:rsid w:val="00B94CCA"/>
    <w:rsid w:val="00C77C4D"/>
    <w:rsid w:val="00E63BF9"/>
    <w:rsid w:val="00F32CD0"/>
    <w:rsid w:val="00F866F0"/>
    <w:rsid w:val="00FD525B"/>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7B58D-4E12-436C-B488-80398F08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41"/>
    <w:pPr>
      <w:ind w:left="720"/>
      <w:contextualSpacing/>
    </w:pPr>
  </w:style>
  <w:style w:type="character" w:styleId="PlaceholderText">
    <w:name w:val="Placeholder Text"/>
    <w:basedOn w:val="DefaultParagraphFont"/>
    <w:uiPriority w:val="99"/>
    <w:semiHidden/>
    <w:rsid w:val="00153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244FB-CB6B-413E-93ED-9CD9364E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Lanzafane</dc:creator>
  <cp:keywords/>
  <dc:description/>
  <cp:lastModifiedBy>Jay Lanzafane</cp:lastModifiedBy>
  <cp:revision>19</cp:revision>
  <dcterms:created xsi:type="dcterms:W3CDTF">2016-10-16T22:26:00Z</dcterms:created>
  <dcterms:modified xsi:type="dcterms:W3CDTF">2016-10-17T14:48:00Z</dcterms:modified>
</cp:coreProperties>
</file>