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before="0"/>
        <w:jc w:val="center"/>
      </w:pPr>
      <w:r>
        <w:rPr>
          <w:rFonts w:ascii="Arial" w:cs="Arial" w:eastAsia="Arial" w:hAnsi="Arial"/>
          <w:b/>
          <w:bCs/>
          <w:color w:val="C8A84B"/>
          <w:sz w:val="96"/>
          <w:szCs w:val="96"/>
        </w:rPr>
        <w:t xml:space="preserve">OPTIMUS</w:t>
      </w:r>
    </w:p>
    <w:p>
      <w:pPr>
        <w:spacing w:after="480" w:before="0"/>
        <w:jc w:val="center"/>
      </w:pPr>
      <w:r>
        <w:rPr>
          <w:rFonts w:ascii="Arial" w:cs="Arial" w:eastAsia="Arial" w:hAnsi="Arial"/>
          <w:i/>
          <w:iCs/>
          <w:color w:val="2E4A7A"/>
          <w:sz w:val="32"/>
          <w:szCs w:val="32"/>
        </w:rPr>
        <w:t xml:space="preserve">A Self-Refining Categorical Programming System</w:t>
      </w:r>
    </w:p>
    <w:p>
      <w:pPr>
        <w:pBdr>
          <w:bottom w:val="single" w:color="C8A84B" w:sz="6" w:space="1"/>
        </w:pBdr>
        <w:spacing w:after="480" w:before="0"/>
        <w:jc w:val="center"/>
      </w:pPr>
    </w:p>
    <w:p>
      <w:pPr>
        <w:spacing w:after="0" w:before="240"/>
      </w:pPr>
    </w:p>
    <w:p>
      <w:pPr>
        <w:spacing w:after="160" w:before="0"/>
        <w:jc w:val="center"/>
      </w:pPr>
      <w:r>
        <w:rPr>
          <w:rFonts w:ascii="Arial" w:cs="Arial" w:eastAsia="Arial" w:hAnsi="Arial"/>
          <w:b/>
          <w:bCs/>
          <w:color w:val="0A0A14"/>
          <w:sz w:val="28"/>
          <w:szCs w:val="28"/>
        </w:rPr>
        <w:t xml:space="preserve">Master Architecture &amp; Build Plan</w:t>
      </w:r>
    </w:p>
    <w:p>
      <w:pPr>
        <w:spacing w:after="80" w:before="0"/>
        <w:jc w:val="center"/>
      </w:pPr>
      <w:r>
        <w:rPr>
          <w:rFonts w:ascii="Arial" w:cs="Arial" w:eastAsia="Arial" w:hAnsi="Arial"/>
          <w:i/>
          <w:iCs/>
          <w:color w:val="2E4A7A"/>
          <w:sz w:val="24"/>
          <w:szCs w:val="24"/>
        </w:rPr>
        <w:t xml:space="preserve">Version 0.1 — The Alchemist's Blueprint</w:t>
      </w:r>
    </w:p>
    <w:p>
      <w:pPr>
        <w:spacing w:after="0" w:before="1200"/>
      </w:pPr>
    </w:p>
    <w:p>
      <w:pPr>
        <w:spacing w:after="80" w:before="0"/>
        <w:jc w:val="center"/>
      </w:pPr>
      <w:r>
        <w:rPr>
          <w:rFonts w:ascii="Arial" w:cs="Arial" w:eastAsia="Arial" w:hAnsi="Arial"/>
          <w:color w:val="0A0A14"/>
          <w:sz w:val="22"/>
          <w:szCs w:val="22"/>
        </w:rPr>
        <w:t xml:space="preserve">Built on KOMPOSOS-IV</w:t>
      </w:r>
    </w:p>
    <w:p>
      <w:pPr>
        <w:spacing w:after="80" w:before="0"/>
        <w:jc w:val="center"/>
      </w:pPr>
      <w:r>
        <w:rPr>
          <w:rFonts w:ascii="Arial" w:cs="Arial" w:eastAsia="Arial" w:hAnsi="Arial"/>
          <w:color w:val="2E4A7A"/>
          <w:sz w:val="20"/>
          <w:szCs w:val="20"/>
        </w:rPr>
        <w:t xml:space="preserve">Category Theory · ZFC Set Theory · Quantale Enrichment</w:t>
      </w:r>
    </w:p>
    <w:p>
      <w:r>
        <w:br w:type="page"/>
      </w:r>
    </w:p>
    <w:p>
      <w:pPr>
        <w:sectPr>
          <w:pgSz w:w="12240" w:h="15840"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color w:val="0A0A14"/>
          <w:sz w:val="36"/>
          <w:szCs w:val="36"/>
        </w:rPr>
        <w:t xml:space="preserve">I. The Vision</w:t>
      </w:r>
    </w:p>
    <w:p>
      <w:pPr>
        <w:spacing w:after="120" w:before="120"/>
      </w:pPr>
      <w:r>
        <w:rPr>
          <w:rFonts w:ascii="Arial" w:cs="Arial" w:eastAsia="Arial" w:hAnsi="Arial"/>
          <w:color w:val="0A0A14"/>
          <w:sz w:val="22"/>
          <w:szCs w:val="22"/>
        </w:rPr>
        <w:t xml:space="preserve">Optimus is not a programming language in the conventional sense. It is a self-refining categorical system — one where the language, the knowledge graph, and the runtime are all the same mathematical object: a category.</w:t>
      </w:r>
    </w:p>
    <w:p>
      <w:pPr>
        <w:spacing w:after="0" w:before="120"/>
      </w:pPr>
    </w:p>
    <w:p>
      <w:pPr>
        <w:spacing w:after="120" w:before="120"/>
      </w:pPr>
      <w:r>
        <w:rPr>
          <w:rFonts w:ascii="Arial" w:cs="Arial" w:eastAsia="Arial" w:hAnsi="Arial"/>
          <w:color w:val="0A0A14"/>
          <w:sz w:val="22"/>
          <w:szCs w:val="22"/>
        </w:rPr>
        <w:t xml:space="preserve">Programs are not written. They are constructed as morphisms. Execution is not interpretation. It is composition. The system does not run code — it traverses a living graph that reasons about itself, refines itself, and extends itself into unknown territory.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4A7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CORE IDEA</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color w:val="0A0A14"/>
                <w:sz w:val="21"/>
                <w:szCs w:val="21"/>
              </w:rPr>
              <w:t xml:space="preserve">The knowledge graph IS the language IS the runtime. All three are a single category. Optimus is an endofunctor on this category that, when composed with itself, produces something strictly better.</w:t>
            </w:r>
          </w:p>
        </w:tc>
      </w:tr>
    </w:tbl>
    <w:p>
      <w:pPr>
        <w:spacing w:after="0" w:before="200"/>
      </w:pPr>
    </w:p>
    <w:p>
      <w:pPr>
        <w:spacing w:after="120" w:before="120"/>
      </w:pPr>
      <w:r>
        <w:rPr>
          <w:rFonts w:ascii="Arial" w:cs="Arial" w:eastAsia="Arial" w:hAnsi="Arial"/>
          <w:color w:val="0A0A14"/>
          <w:sz w:val="22"/>
          <w:szCs w:val="22"/>
        </w:rPr>
        <w:t xml:space="preserve">This is the Optimus attractor:</w:t>
      </w:r>
    </w:p>
    <w:p>
      <w:pPr>
        <w:spacing w:after="0" w:before="120"/>
      </w:pPr>
    </w:p>
    <w:p>
      <w:pPr>
        <w:spacing w:after="60" w:before="60"/>
        <w:ind w:left="720"/>
      </w:pPr>
      <w:r>
        <w:rPr>
          <w:rFonts w:ascii="Courier New" w:cs="Courier New" w:eastAsia="Courier New" w:hAnsi="Courier New"/>
          <w:color w:val="1A3A5C"/>
          <w:sz w:val="20"/>
          <w:szCs w:val="20"/>
        </w:rPr>
        <w:t xml:space="preserve">Optimus ∘ Optimus &gt; Optimus</w:t>
      </w:r>
    </w:p>
    <w:p>
      <w:pPr>
        <w:spacing w:after="0" w:before="120"/>
      </w:pPr>
    </w:p>
    <w:p>
      <w:pPr>
        <w:spacing w:after="120" w:before="120"/>
      </w:pPr>
      <w:r>
        <w:rPr>
          <w:rFonts w:ascii="Arial" w:cs="Arial" w:eastAsia="Arial" w:hAnsi="Arial"/>
          <w:color w:val="0A0A14"/>
          <w:sz w:val="22"/>
          <w:szCs w:val="22"/>
        </w:rPr>
        <w:t xml:space="preserve">Not a tool you run. A morphism that improves everything it touches — including itself.</w:t>
      </w:r>
    </w:p>
    <w:p>
      <w:pPr>
        <w:pBdr>
          <w:bottom w:val="single" w:color="C8A84B" w:sz="4" w:space="1"/>
        </w:pBdr>
        <w:spacing w:after="240" w:before="240"/>
      </w:pPr>
    </w:p>
    <w:p>
      <w:pPr>
        <w:pStyle w:val="Heading1"/>
        <w:spacing w:after="240" w:before="480"/>
      </w:pPr>
      <w:r>
        <w:rPr>
          <w:rFonts w:ascii="Arial" w:cs="Arial" w:eastAsia="Arial" w:hAnsi="Arial"/>
          <w:b/>
          <w:bCs/>
          <w:color w:val="0A0A14"/>
          <w:sz w:val="36"/>
          <w:szCs w:val="36"/>
        </w:rPr>
        <w:t xml:space="preserve">II. What Optimus Is</w:t>
      </w:r>
    </w:p>
    <w:p>
      <w:pPr>
        <w:spacing w:after="120" w:before="120"/>
      </w:pPr>
      <w:r>
        <w:rPr>
          <w:rFonts w:ascii="Arial" w:cs="Arial" w:eastAsia="Arial" w:hAnsi="Arial"/>
          <w:color w:val="0A0A14"/>
          <w:sz w:val="22"/>
          <w:szCs w:val="22"/>
        </w:rPr>
        <w:t xml:space="preserve">Optimus has five natures, unified:</w:t>
      </w:r>
    </w:p>
    <w:p>
      <w:pPr>
        <w:spacing w:after="0" w:before="120"/>
      </w:pPr>
    </w:p>
    <w:p>
      <w:pPr>
        <w:pStyle w:val="Heading3"/>
        <w:spacing w:after="120" w:before="240"/>
      </w:pPr>
      <w:r>
        <w:rPr>
          <w:rFonts w:ascii="Arial" w:cs="Arial" w:eastAsia="Arial" w:hAnsi="Arial"/>
          <w:b/>
          <w:bCs/>
          <w:color w:val="0A0A14"/>
          <w:sz w:val="24"/>
          <w:szCs w:val="24"/>
        </w:rPr>
        <w:t xml:space="preserve">1. Alchemist</w:t>
      </w:r>
    </w:p>
    <w:p>
      <w:pPr>
        <w:spacing w:after="120" w:before="120"/>
      </w:pPr>
      <w:r>
        <w:rPr>
          <w:rFonts w:ascii="Arial" w:cs="Arial" w:eastAsia="Arial" w:hAnsi="Arial"/>
          <w:color w:val="0A0A14"/>
          <w:sz w:val="22"/>
          <w:szCs w:val="22"/>
        </w:rPr>
        <w:t xml:space="preserve">Transforms representations. Takes crude domain knowledge — a GDELT news stream, a protein interaction network, a Sanskrit text — and transmutes it into enriched categorical structure. Lead becomes gold: raw data becomes mathematically grounded knowledge with confidence scores, proof certificates, and compositional guarantees.</w:t>
      </w:r>
    </w:p>
    <w:p>
      <w:pPr>
        <w:spacing w:after="0" w:before="120"/>
      </w:pPr>
    </w:p>
    <w:p>
      <w:pPr>
        <w:pStyle w:val="Heading3"/>
        <w:spacing w:after="120" w:before="240"/>
      </w:pPr>
      <w:r>
        <w:rPr>
          <w:rFonts w:ascii="Arial" w:cs="Arial" w:eastAsia="Arial" w:hAnsi="Arial"/>
          <w:b/>
          <w:bCs/>
          <w:color w:val="0A0A14"/>
          <w:sz w:val="24"/>
          <w:szCs w:val="24"/>
        </w:rPr>
        <w:t xml:space="preserve">2. Replicator</w:t>
      </w:r>
    </w:p>
    <w:p>
      <w:pPr>
        <w:spacing w:after="120" w:before="120"/>
      </w:pPr>
      <w:r>
        <w:rPr>
          <w:rFonts w:ascii="Arial" w:cs="Arial" w:eastAsia="Arial" w:hAnsi="Arial"/>
          <w:color w:val="0A0A14"/>
          <w:sz w:val="22"/>
          <w:szCs w:val="22"/>
        </w:rPr>
        <w:t xml:space="preserve">Via the Yoneda lemma, every object is fully known by its relationships. To replicate something is to reproduce its entire hom-set — every morphism into it and out of it. Optimus can reconstruct any structure from its relational fingerprint alone.</w:t>
      </w:r>
    </w:p>
    <w:p>
      <w:pPr>
        <w:spacing w:after="0" w:before="120"/>
      </w:pPr>
    </w:p>
    <w:p>
      <w:pPr>
        <w:pStyle w:val="Heading3"/>
        <w:spacing w:after="120" w:before="240"/>
      </w:pPr>
      <w:r>
        <w:rPr>
          <w:rFonts w:ascii="Arial" w:cs="Arial" w:eastAsia="Arial" w:hAnsi="Arial"/>
          <w:b/>
          <w:bCs/>
          <w:color w:val="0A0A14"/>
          <w:sz w:val="24"/>
          <w:szCs w:val="24"/>
        </w:rPr>
        <w:t xml:space="preserve">3. Designer</w:t>
      </w:r>
    </w:p>
    <w:p>
      <w:pPr>
        <w:spacing w:after="120" w:before="120"/>
      </w:pPr>
      <w:r>
        <w:rPr>
          <w:rFonts w:ascii="Arial" w:cs="Arial" w:eastAsia="Arial" w:hAnsi="Arial"/>
          <w:color w:val="0A0A14"/>
          <w:sz w:val="22"/>
          <w:szCs w:val="22"/>
        </w:rPr>
        <w:t xml:space="preserve">Programs and knowledge are the same morphisms. Knowing how something works and being able to build it are a single operation. Design is not separate from execution — it is the same functor applied to different objects.</w:t>
      </w:r>
    </w:p>
    <w:p>
      <w:pPr>
        <w:spacing w:after="0" w:before="120"/>
      </w:pPr>
    </w:p>
    <w:p>
      <w:pPr>
        <w:pStyle w:val="Heading3"/>
        <w:spacing w:after="120" w:before="240"/>
      </w:pPr>
      <w:r>
        <w:rPr>
          <w:rFonts w:ascii="Arial" w:cs="Arial" w:eastAsia="Arial" w:hAnsi="Arial"/>
          <w:b/>
          <w:bCs/>
          <w:color w:val="0A0A14"/>
          <w:sz w:val="24"/>
          <w:szCs w:val="24"/>
        </w:rPr>
        <w:t xml:space="preserve">4. Novel Learner</w:t>
      </w:r>
    </w:p>
    <w:p>
      <w:pPr>
        <w:spacing w:after="120" w:before="120"/>
      </w:pPr>
      <w:r>
        <w:rPr>
          <w:rFonts w:ascii="Arial" w:cs="Arial" w:eastAsia="Arial" w:hAnsi="Arial"/>
          <w:color w:val="0A0A14"/>
          <w:sz w:val="22"/>
          <w:szCs w:val="22"/>
        </w:rPr>
        <w:t xml:space="preserve">The Meta-Kan system extends knowledge into unmapped territory. A left Kan extension takes what the system knows about a restricted domain and extrapolates it along a functor into new domains. This is not interpolation — it is genuine categorical extrapolation, the best possible guess given the structure of what is known.</w:t>
      </w:r>
    </w:p>
    <w:p>
      <w:pPr>
        <w:spacing w:after="0" w:before="120"/>
      </w:pPr>
    </w:p>
    <w:p>
      <w:pPr>
        <w:pStyle w:val="Heading3"/>
        <w:spacing w:after="120" w:before="240"/>
      </w:pPr>
      <w:r>
        <w:rPr>
          <w:rFonts w:ascii="Arial" w:cs="Arial" w:eastAsia="Arial" w:hAnsi="Arial"/>
          <w:b/>
          <w:bCs/>
          <w:color w:val="0A0A14"/>
          <w:sz w:val="24"/>
          <w:szCs w:val="24"/>
        </w:rPr>
        <w:t xml:space="preserve">5. Humorist</w:t>
      </w:r>
    </w:p>
    <w:p>
      <w:pPr>
        <w:spacing w:after="120" w:before="120"/>
      </w:pPr>
      <w:r>
        <w:rPr>
          <w:rFonts w:ascii="Arial" w:cs="Arial" w:eastAsia="Arial" w:hAnsi="Arial"/>
          <w:color w:val="0A0A14"/>
          <w:sz w:val="22"/>
          <w:szCs w:val="22"/>
        </w:rPr>
        <w:t xml:space="preserve">Humor arises from incongruity — a natural transformation that almost but doesn't quite commute. The gap between expected and actual. Optimus can detect, generate, and reason about structural incongruities, which turns out to be the same operation as anomaly detection, creative analogy, and adversarial robustness.</w:t>
      </w:r>
    </w:p>
    <w:p>
      <w:pPr>
        <w:pBdr>
          <w:bottom w:val="single" w:color="C8A84B" w:sz="4" w:space="1"/>
        </w:pBdr>
        <w:spacing w:after="240" w:before="240"/>
      </w:pPr>
    </w:p>
    <w:p>
      <w:pPr>
        <w:pStyle w:val="Heading1"/>
        <w:spacing w:after="240" w:before="480"/>
      </w:pPr>
      <w:r>
        <w:rPr>
          <w:rFonts w:ascii="Arial" w:cs="Arial" w:eastAsia="Arial" w:hAnsi="Arial"/>
          <w:b/>
          <w:bCs/>
          <w:color w:val="0A0A14"/>
          <w:sz w:val="36"/>
          <w:szCs w:val="36"/>
        </w:rPr>
        <w:t xml:space="preserve">III. The Three Categories</w:t>
      </w:r>
    </w:p>
    <w:p>
      <w:pPr>
        <w:spacing w:after="120" w:before="120"/>
      </w:pPr>
      <w:r>
        <w:rPr>
          <w:rFonts w:ascii="Arial" w:cs="Arial" w:eastAsia="Arial" w:hAnsi="Arial"/>
          <w:color w:val="0A0A14"/>
          <w:sz w:val="22"/>
          <w:szCs w:val="22"/>
        </w:rPr>
        <w:t xml:space="preserve">Optimus is built from three categories connected by functors: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34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What It Contains</w:t>
            </w:r>
          </w:p>
        </w:tc>
        <w:tc>
          <w:tcPr>
            <w:tcW w:type="dxa" w:w="34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Role</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b/>
                <w:bCs/>
                <w:color w:val="0A0A14"/>
                <w:sz w:val="20"/>
                <w:szCs w:val="20"/>
              </w:rPr>
              <w:t xml:space="preserve">Syntax Cat</w:t>
            </w:r>
          </w:p>
        </w:tc>
        <w:tc>
          <w:tcPr>
            <w:tcW w:type="dxa" w:w="348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b w:val="false"/>
                <w:bCs w:val="false"/>
                <w:color w:val="0A0A14"/>
                <w:sz w:val="20"/>
                <w:szCs w:val="20"/>
              </w:rPr>
              <w:t xml:space="preserve">Programs as graphs. Nodes = types. Edges = operations. Wiring = composition.</w:t>
            </w:r>
          </w:p>
        </w:tc>
        <w:tc>
          <w:tcPr>
            <w:tcW w:type="dxa" w:w="348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b w:val="false"/>
                <w:bCs w:val="false"/>
                <w:color w:val="0A0A14"/>
                <w:sz w:val="20"/>
                <w:szCs w:val="20"/>
              </w:rPr>
              <w:t xml:space="preserve">The language itself — free category, no semantics yet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14"/>
                <w:sz w:val="20"/>
                <w:szCs w:val="20"/>
              </w:rPr>
              <w:t xml:space="preserve">Semantic Cat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14"/>
                <w:sz w:val="20"/>
                <w:szCs w:val="20"/>
              </w:rPr>
              <w:t xml:space="preserve">Meaning. Types, logical relationships, inference rules, ZFC set constructions.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14"/>
                <w:sz w:val="20"/>
                <w:szCs w:val="20"/>
              </w:rPr>
              <w:t xml:space="preserve">What programs mean — the bridge between syntax and execution</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b/>
                <w:bCs/>
                <w:color w:val="0A0A14"/>
                <w:sz w:val="20"/>
                <w:szCs w:val="20"/>
              </w:rPr>
              <w:t xml:space="preserve">Runtime Cat (KOMPOSOS-IV)</w:t>
            </w:r>
          </w:p>
        </w:tc>
        <w:tc>
          <w:tcPr>
            <w:tcW w:type="dxa" w:w="348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b w:val="false"/>
                <w:bCs w:val="false"/>
                <w:color w:val="0A0A14"/>
                <w:sz w:val="20"/>
                <w:szCs w:val="20"/>
              </w:rPr>
              <w:t xml:space="preserve">Execution, persistence, enrichment, quantale scoring, hooks, path finding.</w:t>
            </w:r>
          </w:p>
        </w:tc>
        <w:tc>
          <w:tcPr>
            <w:tcW w:type="dxa" w:w="348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b w:val="false"/>
                <w:bCs w:val="false"/>
                <w:color w:val="0A0A14"/>
                <w:sz w:val="20"/>
                <w:szCs w:val="20"/>
              </w:rPr>
              <w:t xml:space="preserve">Where programs run — the operational world</w:t>
            </w:r>
          </w:p>
        </w:tc>
      </w:tr>
    </w:tbl>
    <w:p>
      <w:pPr>
        <w:spacing w:after="0" w:before="200"/>
      </w:pPr>
    </w:p>
    <w:p>
      <w:pPr>
        <w:spacing w:after="120" w:before="120"/>
      </w:pPr>
      <w:r>
        <w:rPr>
          <w:rFonts w:ascii="Arial" w:cs="Arial" w:eastAsia="Arial" w:hAnsi="Arial"/>
          <w:color w:val="0A0A14"/>
          <w:sz w:val="22"/>
          <w:szCs w:val="22"/>
        </w:rPr>
        <w:t xml:space="preserve">Connected by two functors:</w:t>
      </w:r>
    </w:p>
    <w:p>
      <w:pPr>
        <w:spacing w:after="0" w:before="120"/>
      </w:pPr>
    </w:p>
    <w:p>
      <w:pPr>
        <w:spacing w:after="60" w:before="60"/>
        <w:ind w:left="720"/>
      </w:pPr>
      <w:r>
        <w:rPr>
          <w:rFonts w:ascii="Courier New" w:cs="Courier New" w:eastAsia="Courier New" w:hAnsi="Courier New"/>
          <w:color w:val="1A3A5C"/>
          <w:sz w:val="20"/>
          <w:szCs w:val="20"/>
        </w:rPr>
        <w:t xml:space="preserve">Syntax Cat ──F──&gt; Semantic Cat ──G──&gt; Runtime Cat (KOMPOSOS-IV)</w:t>
      </w:r>
    </w:p>
    <w:p>
      <w:pPr>
        <w:spacing w:after="0" w:before="120"/>
      </w:pPr>
    </w:p>
    <w:p>
      <w:pPr>
        <w:pStyle w:val="ListParagraph"/>
        <w:numPr>
          <w:ilvl w:val="0"/>
          <w:numId w:val="2"/>
        </w:numPr>
        <w:spacing w:after="80" w:before="80"/>
      </w:pPr>
      <w:r>
        <w:rPr>
          <w:rFonts w:ascii="Arial" w:cs="Arial" w:eastAsia="Arial" w:hAnsi="Arial"/>
          <w:color w:val="0A0A14"/>
          <w:sz w:val="22"/>
          <w:szCs w:val="22"/>
        </w:rPr>
        <w:t xml:space="preserve">F (parse/type-check): Assigns meaning to structure. Syntax errors = F breaks.</w:t>
      </w:r>
    </w:p>
    <w:p>
      <w:pPr>
        <w:pStyle w:val="ListParagraph"/>
        <w:numPr>
          <w:ilvl w:val="0"/>
          <w:numId w:val="2"/>
        </w:numPr>
        <w:spacing w:after="80" w:before="80"/>
      </w:pPr>
      <w:r>
        <w:rPr>
          <w:rFonts w:ascii="Arial" w:cs="Arial" w:eastAsia="Arial" w:hAnsi="Arial"/>
          <w:color w:val="0A0A14"/>
          <w:sz w:val="22"/>
          <w:szCs w:val="22"/>
        </w:rPr>
        <w:t xml:space="preserve">G (execute): Runs the meaning. Semantic errors = G breaks.</w:t>
      </w:r>
    </w:p>
    <w:p>
      <w:pPr>
        <w:pStyle w:val="ListParagraph"/>
        <w:numPr>
          <w:ilvl w:val="0"/>
          <w:numId w:val="2"/>
        </w:numPr>
        <w:spacing w:after="80" w:before="80"/>
      </w:pPr>
      <w:r>
        <w:rPr>
          <w:rFonts w:ascii="Arial" w:cs="Arial" w:eastAsia="Arial" w:hAnsi="Arial"/>
          <w:color w:val="0A0A14"/>
          <w:sz w:val="22"/>
          <w:szCs w:val="22"/>
        </w:rPr>
        <w:t xml:space="preserve">G∘F: The full interpreter, end to end.</w:t>
      </w:r>
    </w:p>
    <w:p>
      <w:pPr>
        <w:pStyle w:val="ListParagraph"/>
        <w:numPr>
          <w:ilvl w:val="0"/>
          <w:numId w:val="2"/>
        </w:numPr>
        <w:spacing w:after="80" w:before="80"/>
      </w:pPr>
      <w:r>
        <w:rPr>
          <w:rFonts w:ascii="Arial" w:cs="Arial" w:eastAsia="Arial" w:hAnsi="Arial"/>
          <w:color w:val="0A0A14"/>
          <w:sz w:val="22"/>
          <w:szCs w:val="22"/>
        </w:rPr>
        <w:t xml:space="preserve">F has a left adjoint (pretty printer): Runtime state → readable program.</w:t>
      </w:r>
    </w:p>
    <w:p>
      <w:pPr>
        <w:pStyle w:val="ListParagraph"/>
        <w:numPr>
          <w:ilvl w:val="0"/>
          <w:numId w:val="2"/>
        </w:numPr>
        <w:spacing w:after="80" w:before="80"/>
      </w:pPr>
      <w:r>
        <w:rPr>
          <w:rFonts w:ascii="Arial" w:cs="Arial" w:eastAsia="Arial" w:hAnsi="Arial"/>
          <w:color w:val="0A0A14"/>
          <w:sz w:val="22"/>
          <w:szCs w:val="22"/>
        </w:rPr>
        <w:t xml:space="preserve">Round-trip coherence = triangle identities = what you run is what you wrote.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4A7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ADJUNCTION</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color w:val="0A0A14"/>
                <w:sz w:val="21"/>
                <w:szCs w:val="21"/>
              </w:rPr>
              <w:t xml:space="preserve">The runtime and the language are adjoint. The free functor builds runtime objects from programs. The forgetful functor extracts programs from running systems. Triangle identities guarantee round-trip coherence — you can always read back what you wrote.</w:t>
            </w:r>
          </w:p>
        </w:tc>
      </w:tr>
    </w:tbl>
    <w:p>
      <w:pPr>
        <w:pBdr>
          <w:bottom w:val="single" w:color="C8A84B" w:sz="4" w:space="1"/>
        </w:pBdr>
        <w:spacing w:after="240" w:before="240"/>
      </w:pPr>
    </w:p>
    <w:p>
      <w:pPr>
        <w:pStyle w:val="Heading1"/>
        <w:spacing w:after="240" w:before="480"/>
      </w:pPr>
      <w:r>
        <w:rPr>
          <w:rFonts w:ascii="Arial" w:cs="Arial" w:eastAsia="Arial" w:hAnsi="Arial"/>
          <w:b/>
          <w:bCs/>
          <w:color w:val="0A0A14"/>
          <w:sz w:val="36"/>
          <w:szCs w:val="36"/>
        </w:rPr>
        <w:t xml:space="preserve">IV. The Primitive System</w:t>
      </w:r>
    </w:p>
    <w:p>
      <w:pPr>
        <w:spacing w:after="120" w:before="120"/>
      </w:pPr>
      <w:r>
        <w:rPr>
          <w:rFonts w:ascii="Arial" w:cs="Arial" w:eastAsia="Arial" w:hAnsi="Arial"/>
          <w:color w:val="0A0A14"/>
          <w:sz w:val="22"/>
          <w:szCs w:val="22"/>
        </w:rPr>
        <w:t xml:space="preserve">Optimus has no escape hatches to conventional types. Everything is categorical, all the way down. Primitives come from two sources:</w:t>
      </w:r>
    </w:p>
    <w:p>
      <w:pPr>
        <w:spacing w:after="0" w:before="120"/>
      </w:pPr>
    </w:p>
    <w:p>
      <w:pPr>
        <w:pStyle w:val="Heading2"/>
        <w:spacing w:after="180" w:before="360"/>
      </w:pPr>
      <w:r>
        <w:rPr>
          <w:rFonts w:ascii="Arial" w:cs="Arial" w:eastAsia="Arial" w:hAnsi="Arial"/>
          <w:b/>
          <w:bCs/>
          <w:color w:val="2E4A7A"/>
          <w:sz w:val="28"/>
          <w:szCs w:val="28"/>
        </w:rPr>
        <w:t xml:space="preserve">4.1 Categorical Primitives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Primitive</w:t>
            </w:r>
          </w:p>
        </w:tc>
        <w:tc>
          <w:tcPr>
            <w:tcW w:type="dxa" w:w="57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360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b/>
                <w:bCs/>
                <w:color w:val="2E4A7A"/>
                <w:sz w:val="21"/>
                <w:szCs w:val="21"/>
              </w:rPr>
              <w:t xml:space="preserve">⊤  (Terminal)</w:t>
            </w:r>
          </w:p>
        </w:tc>
        <w:tc>
          <w:tcPr>
            <w:tcW w:type="dxa" w:w="576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color w:val="0A0A14"/>
                <w:sz w:val="21"/>
                <w:szCs w:val="21"/>
              </w:rPr>
              <w:t xml:space="preserve">The unique unit object. One morphism from everything into it. Represents 'void input' or 'start here'.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A7A"/>
                <w:sz w:val="21"/>
                <w:szCs w:val="21"/>
              </w:rPr>
              <w:t xml:space="preserve">⊥  (Initial)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14"/>
                <w:sz w:val="21"/>
                <w:szCs w:val="21"/>
              </w:rPr>
              <w:t xml:space="preserve">The empty object. One morphism from it to everything. Represents 'no output' or 'end here'.</w:t>
            </w:r>
          </w:p>
        </w:tc>
      </w:tr>
      <w:tr>
        <w:tc>
          <w:tcPr>
            <w:tcW w:type="dxa" w:w="360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b/>
                <w:bCs/>
                <w:color w:val="2E4A7A"/>
                <w:sz w:val="21"/>
                <w:szCs w:val="21"/>
              </w:rPr>
              <w:t xml:space="preserve">A × B  (Product)</w:t>
            </w:r>
          </w:p>
        </w:tc>
        <w:tc>
          <w:tcPr>
            <w:tcW w:type="dxa" w:w="576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color w:val="0A0A14"/>
                <w:sz w:val="21"/>
                <w:szCs w:val="21"/>
              </w:rPr>
              <w:t xml:space="preserve">Two things together. Comes with projections π₁: A×B→A and π₂: A×B→B.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A7A"/>
                <w:sz w:val="21"/>
                <w:szCs w:val="21"/>
              </w:rPr>
              <w:t xml:space="preserve">A + B  (Coproduct)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14"/>
                <w:sz w:val="21"/>
                <w:szCs w:val="21"/>
              </w:rPr>
              <w:t xml:space="preserve">One or the other. Comes with injections ι₁: A→A+B and ι₂: B→A+B.</w:t>
            </w:r>
          </w:p>
        </w:tc>
      </w:tr>
      <w:tr>
        <w:tc>
          <w:tcPr>
            <w:tcW w:type="dxa" w:w="360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b/>
                <w:bCs/>
                <w:color w:val="2E4A7A"/>
                <w:sz w:val="21"/>
                <w:szCs w:val="21"/>
              </w:rPr>
              <w:t xml:space="preserve">A → B  (Exponential)</w:t>
            </w:r>
          </w:p>
        </w:tc>
        <w:tc>
          <w:tcPr>
            <w:tcW w:type="dxa" w:w="576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color w:val="0A0A14"/>
                <w:sz w:val="21"/>
                <w:szCs w:val="21"/>
              </w:rPr>
              <w:t xml:space="preserve">A function, first class. The hom-object between A and B.</w:t>
            </w:r>
          </w:p>
        </w:tc>
      </w:tr>
    </w:tbl>
    <w:p>
      <w:pPr>
        <w:spacing w:after="0" w:before="200"/>
      </w:pPr>
    </w:p>
    <w:p>
      <w:pPr>
        <w:spacing w:after="120" w:before="120"/>
      </w:pPr>
      <w:r>
        <w:rPr>
          <w:rFonts w:ascii="Arial" w:cs="Arial" w:eastAsia="Arial" w:hAnsi="Arial"/>
          <w:color w:val="0A0A14"/>
          <w:sz w:val="22"/>
          <w:szCs w:val="22"/>
        </w:rPr>
        <w:t xml:space="preserve">From these five, everything is derived:</w:t>
      </w:r>
    </w:p>
    <w:p>
      <w:pPr>
        <w:pStyle w:val="ListParagraph"/>
        <w:numPr>
          <w:ilvl w:val="0"/>
          <w:numId w:val="2"/>
        </w:numPr>
        <w:spacing w:after="80" w:before="80"/>
      </w:pPr>
      <w:r>
        <w:rPr>
          <w:rFonts w:ascii="Arial" w:cs="Arial" w:eastAsia="Arial" w:hAnsi="Arial"/>
          <w:color w:val="0A0A14"/>
          <w:sz w:val="22"/>
          <w:szCs w:val="22"/>
        </w:rPr>
        <w:t xml:space="preserve">Bool  =  ⊤ + ⊤  (two terminal objects, pick one)</w:t>
      </w:r>
    </w:p>
    <w:p>
      <w:pPr>
        <w:pStyle w:val="ListParagraph"/>
        <w:numPr>
          <w:ilvl w:val="0"/>
          <w:numId w:val="2"/>
        </w:numPr>
        <w:spacing w:after="80" w:before="80"/>
      </w:pPr>
      <w:r>
        <w:rPr>
          <w:rFonts w:ascii="Arial" w:cs="Arial" w:eastAsia="Arial" w:hAnsi="Arial"/>
          <w:color w:val="0A0A14"/>
          <w:sz w:val="22"/>
          <w:szCs w:val="22"/>
        </w:rPr>
        <w:t xml:space="preserve">Nat  =  initial algebra of F(X) = ⊤ + X  (Peano arithmetic, categorically)</w:t>
      </w:r>
    </w:p>
    <w:p>
      <w:pPr>
        <w:pStyle w:val="ListParagraph"/>
        <w:numPr>
          <w:ilvl w:val="0"/>
          <w:numId w:val="2"/>
        </w:numPr>
        <w:spacing w:after="80" w:before="80"/>
      </w:pPr>
      <w:r>
        <w:rPr>
          <w:rFonts w:ascii="Arial" w:cs="Arial" w:eastAsia="Arial" w:hAnsi="Arial"/>
          <w:color w:val="0A0A14"/>
          <w:sz w:val="22"/>
          <w:szCs w:val="22"/>
        </w:rPr>
        <w:t xml:space="preserve">String  =  list of characters  =  fixpoint morphism</w:t>
      </w:r>
    </w:p>
    <w:p>
      <w:pPr>
        <w:pStyle w:val="ListParagraph"/>
        <w:numPr>
          <w:ilvl w:val="0"/>
          <w:numId w:val="2"/>
        </w:numPr>
        <w:spacing w:after="80" w:before="80"/>
      </w:pPr>
      <w:r>
        <w:rPr>
          <w:rFonts w:ascii="Arial" w:cs="Arial" w:eastAsia="Arial" w:hAnsi="Arial"/>
          <w:color w:val="0A0A14"/>
          <w:sz w:val="22"/>
          <w:szCs w:val="22"/>
        </w:rPr>
        <w:t xml:space="preserve">Null  =  morphism from ⊥</w:t>
      </w:r>
    </w:p>
    <w:p>
      <w:pPr>
        <w:pStyle w:val="ListParagraph"/>
        <w:numPr>
          <w:ilvl w:val="0"/>
          <w:numId w:val="2"/>
        </w:numPr>
        <w:spacing w:after="80" w:before="80"/>
      </w:pPr>
      <w:r>
        <w:rPr>
          <w:rFonts w:ascii="Arial" w:cs="Arial" w:eastAsia="Arial" w:hAnsi="Arial"/>
          <w:color w:val="0A0A14"/>
          <w:sz w:val="22"/>
          <w:szCs w:val="22"/>
        </w:rPr>
        <w:t xml:space="preserve">Every value is a morphism from ⊤  (a 'global element')</w:t>
      </w:r>
    </w:p>
    <w:p>
      <w:pPr>
        <w:spacing w:after="0" w:before="200"/>
      </w:pPr>
    </w:p>
    <w:p>
      <w:pPr>
        <w:pStyle w:val="Heading2"/>
        <w:spacing w:after="180" w:before="360"/>
      </w:pPr>
      <w:r>
        <w:rPr>
          <w:rFonts w:ascii="Arial" w:cs="Arial" w:eastAsia="Arial" w:hAnsi="Arial"/>
          <w:b/>
          <w:bCs/>
          <w:color w:val="2E4A7A"/>
          <w:sz w:val="28"/>
          <w:szCs w:val="28"/>
        </w:rPr>
        <w:t xml:space="preserve">4.2 ZFC Primitives</w:t>
      </w:r>
    </w:p>
    <w:p>
      <w:pPr>
        <w:spacing w:after="120" w:before="120"/>
      </w:pPr>
      <w:r>
        <w:rPr>
          <w:rFonts w:ascii="Arial" w:cs="Arial" w:eastAsia="Arial" w:hAnsi="Arial"/>
          <w:color w:val="0A0A14"/>
          <w:sz w:val="22"/>
          <w:szCs w:val="22"/>
        </w:rPr>
        <w:t xml:space="preserve">Category theory gives structure. ZFC gives substance — the actual sets that inhabit the objects.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ZFC Primitive</w:t>
            </w:r>
          </w:p>
        </w:tc>
        <w:tc>
          <w:tcPr>
            <w:tcW w:type="dxa" w:w="57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Role</w:t>
            </w:r>
          </w:p>
        </w:tc>
      </w:tr>
      <w:tr>
        <w:tc>
          <w:tcPr>
            <w:tcW w:type="dxa" w:w="360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b/>
                <w:bCs/>
                <w:color w:val="2E4A7A"/>
                <w:sz w:val="21"/>
                <w:szCs w:val="21"/>
              </w:rPr>
              <w:t xml:space="preserve">Sets as Objects</w:t>
            </w:r>
          </w:p>
        </w:tc>
        <w:tc>
          <w:tcPr>
            <w:tcW w:type="dxa" w:w="576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color w:val="0A0A14"/>
                <w:sz w:val="21"/>
                <w:szCs w:val="21"/>
              </w:rPr>
              <w:t xml:space="preserve">Concrete, grounded. No hand-waving about what things are.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A7A"/>
                <w:sz w:val="21"/>
                <w:szCs w:val="21"/>
              </w:rPr>
              <w:t xml:space="preserve">Functions as Morphisms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14"/>
                <w:sz w:val="21"/>
                <w:szCs w:val="21"/>
              </w:rPr>
              <w:t xml:space="preserve">Actual set-theoretic functions, not abstract arrows.</w:t>
            </w:r>
          </w:p>
        </w:tc>
      </w:tr>
      <w:tr>
        <w:tc>
          <w:tcPr>
            <w:tcW w:type="dxa" w:w="360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b/>
                <w:bCs/>
                <w:color w:val="2E4A7A"/>
                <w:sz w:val="21"/>
                <w:szCs w:val="21"/>
              </w:rPr>
              <w:t xml:space="preserve">∈ (Membership)</w:t>
            </w:r>
          </w:p>
        </w:tc>
        <w:tc>
          <w:tcPr>
            <w:tcW w:type="dxa" w:w="576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color w:val="0A0A14"/>
                <w:sz w:val="21"/>
                <w:szCs w:val="21"/>
              </w:rPr>
              <w:t xml:space="preserve">A primitive relation that pure category theory cannot express.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A7A"/>
                <w:sz w:val="21"/>
                <w:szCs w:val="21"/>
              </w:rPr>
              <w:t xml:space="preserve">Infinity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14"/>
                <w:sz w:val="21"/>
                <w:szCs w:val="21"/>
              </w:rPr>
              <w:t xml:space="preserve">ℕ, ℝ, ordinals — all constructible from the ZFC axioms.</w:t>
            </w:r>
          </w:p>
        </w:tc>
      </w:tr>
      <w:tr>
        <w:tc>
          <w:tcPr>
            <w:tcW w:type="dxa" w:w="360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b/>
                <w:bCs/>
                <w:color w:val="2E4A7A"/>
                <w:sz w:val="21"/>
                <w:szCs w:val="21"/>
              </w:rPr>
              <w:t xml:space="preserve">Well-ordering</w:t>
            </w:r>
          </w:p>
        </w:tc>
        <w:tc>
          <w:tcPr>
            <w:tcW w:type="dxa" w:w="576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color w:val="0A0A14"/>
                <w:sz w:val="21"/>
                <w:szCs w:val="21"/>
              </w:rPr>
              <w:t xml:space="preserve">Guarantees that recursion terminates. The ordinal backbone.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4A7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THE SPLIT</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color w:val="0A0A14"/>
                <w:sz w:val="21"/>
                <w:szCs w:val="21"/>
              </w:rPr>
              <w:t xml:space="preserve">ZFC builds the objects (what things are). Category theory builds the morphisms (how things relate and compose). Quantale enrichment scores every morphism (how confident we are). Every value in Optimus carries all three.</w:t>
            </w:r>
          </w:p>
        </w:tc>
      </w:tr>
    </w:tbl>
    <w:p>
      <w:pPr>
        <w:pBdr>
          <w:bottom w:val="single" w:color="C8A84B" w:sz="4" w:space="1"/>
        </w:pBdr>
        <w:spacing w:after="240" w:before="240"/>
      </w:pPr>
    </w:p>
    <w:p>
      <w:pPr>
        <w:pStyle w:val="Heading1"/>
        <w:spacing w:after="240" w:before="480"/>
      </w:pPr>
      <w:r>
        <w:rPr>
          <w:rFonts w:ascii="Arial" w:cs="Arial" w:eastAsia="Arial" w:hAnsi="Arial"/>
          <w:b/>
          <w:bCs/>
          <w:color w:val="0A0A14"/>
          <w:sz w:val="36"/>
          <w:szCs w:val="36"/>
        </w:rPr>
        <w:t xml:space="preserve">V. The Language</w:t>
      </w:r>
    </w:p>
    <w:p>
      <w:pPr>
        <w:pStyle w:val="Heading2"/>
        <w:spacing w:after="180" w:before="360"/>
      </w:pPr>
      <w:r>
        <w:rPr>
          <w:rFonts w:ascii="Arial" w:cs="Arial" w:eastAsia="Arial" w:hAnsi="Arial"/>
          <w:b/>
          <w:bCs/>
          <w:color w:val="2E4A7A"/>
          <w:sz w:val="28"/>
          <w:szCs w:val="28"/>
        </w:rPr>
        <w:t xml:space="preserve">5.1 Two Views, One Category</w:t>
      </w:r>
    </w:p>
    <w:p>
      <w:pPr>
        <w:spacing w:after="120" w:before="120"/>
      </w:pPr>
      <w:r>
        <w:rPr>
          <w:rFonts w:ascii="Arial" w:cs="Arial" w:eastAsia="Arial" w:hAnsi="Arial"/>
          <w:color w:val="0A0A14"/>
          <w:sz w:val="22"/>
          <w:szCs w:val="22"/>
        </w:rPr>
        <w:t xml:space="preserve">The visual and text representations are two functors into the same syntax category:</w:t>
      </w:r>
    </w:p>
    <w:p>
      <w:pPr>
        <w:spacing w:after="0" w:before="120"/>
      </w:pPr>
    </w:p>
    <w:p>
      <w:pPr>
        <w:spacing w:after="60" w:before="60"/>
        <w:ind w:left="720"/>
      </w:pPr>
      <w:r>
        <w:rPr>
          <w:rFonts w:ascii="Courier New" w:cs="Courier New" w:eastAsia="Courier New" w:hAnsi="Courier New"/>
          <w:color w:val="1A3A5C"/>
          <w:sz w:val="20"/>
          <w:szCs w:val="20"/>
        </w:rPr>
        <w:t xml:space="preserve">TextCat ──parse──&gt; SyntaxCat &lt;──render── VisualCat</w:t>
      </w:r>
    </w:p>
    <w:p>
      <w:pPr>
        <w:spacing w:after="0" w:before="120"/>
      </w:pPr>
    </w:p>
    <w:p>
      <w:pPr>
        <w:spacing w:after="120" w:before="120"/>
      </w:pPr>
      <w:r>
        <w:rPr>
          <w:rFonts w:ascii="Arial" w:cs="Arial" w:eastAsia="Arial" w:hAnsi="Arial"/>
          <w:color w:val="0A0A14"/>
          <w:sz w:val="22"/>
          <w:szCs w:val="22"/>
        </w:rPr>
        <w:t xml:space="preserve">Edit the text — the graph updates. Move a node — the text updates. No source of truth problem because the syntax category is the source of truth. Both views are lossless projections of the same structure.</w:t>
      </w:r>
    </w:p>
    <w:p>
      <w:pPr>
        <w:spacing w:after="0" w:before="200"/>
      </w:pPr>
    </w:p>
    <w:p>
      <w:pPr>
        <w:pStyle w:val="Heading2"/>
        <w:spacing w:after="180" w:before="360"/>
      </w:pPr>
      <w:r>
        <w:rPr>
          <w:rFonts w:ascii="Arial" w:cs="Arial" w:eastAsia="Arial" w:hAnsi="Arial"/>
          <w:b/>
          <w:bCs/>
          <w:color w:val="2E4A7A"/>
          <w:sz w:val="28"/>
          <w:szCs w:val="28"/>
        </w:rPr>
        <w:t xml:space="preserve">5.2 What a Program Looks Like</w:t>
      </w:r>
    </w:p>
    <w:p>
      <w:pPr>
        <w:spacing w:after="120" w:before="120"/>
      </w:pPr>
      <w:r>
        <w:rPr>
          <w:rFonts w:ascii="Arial" w:cs="Arial" w:eastAsia="Arial" w:hAnsi="Arial"/>
          <w:color w:val="0A0A14"/>
          <w:sz w:val="22"/>
          <w:szCs w:val="22"/>
        </w:rPr>
        <w:t xml:space="preserve">Visually: a wiring diagram. Nodes are typed objects. Edges are morphisms. Connecting edges is composition.</w:t>
      </w:r>
    </w:p>
    <w:p>
      <w:pPr>
        <w:spacing w:after="120" w:before="120"/>
      </w:pPr>
      <w:r>
        <w:rPr>
          <w:rFonts w:ascii="Arial" w:cs="Arial" w:eastAsia="Arial" w:hAnsi="Arial"/>
          <w:color w:val="0A0A14"/>
          <w:sz w:val="22"/>
          <w:szCs w:val="22"/>
        </w:rPr>
        <w:t xml:space="preserve">As text: a term language that compiles directly to the syntax category. Every expression is a morphism. Every type annotation is an object. No statements — only compositions.</w:t>
      </w:r>
    </w:p>
    <w:p>
      <w:pPr>
        <w:spacing w:after="0" w:before="120"/>
      </w:pPr>
    </w:p>
    <w:p>
      <w:pPr>
        <w:spacing w:after="60" w:before="60"/>
        <w:ind w:left="720"/>
      </w:pPr>
      <w:r>
        <w:rPr>
          <w:rFonts w:ascii="Courier New" w:cs="Courier New" w:eastAsia="Courier New" w:hAnsi="Courier New"/>
          <w:color w:val="1A3A5C"/>
          <w:sz w:val="20"/>
          <w:szCs w:val="20"/>
        </w:rPr>
        <w:t xml:space="preserve">-- A simple program in Optimus text syntax</w:t>
      </w:r>
    </w:p>
    <w:p>
      <w:pPr>
        <w:spacing w:after="60" w:before="60"/>
        <w:ind w:left="720"/>
      </w:pPr>
      <w:r>
        <w:rPr>
          <w:rFonts w:ascii="Courier New" w:cs="Courier New" w:eastAsia="Courier New" w:hAnsi="Courier New"/>
          <w:color w:val="1A3A5C"/>
          <w:sz w:val="20"/>
          <w:szCs w:val="20"/>
        </w:rPr>
        <w:t xml:space="preserve">let result = g ∘ f   -- compose f then g</w:t>
      </w:r>
    </w:p>
    <w:p>
      <w:pPr>
        <w:spacing w:after="60" w:before="60"/>
        <w:ind w:left="720"/>
      </w:pPr>
      <w:r>
        <w:rPr>
          <w:rFonts w:ascii="Courier New" w:cs="Courier New" w:eastAsia="Courier New" w:hAnsi="Courier New"/>
          <w:color w:val="1A3A5C"/>
          <w:sz w:val="20"/>
          <w:szCs w:val="20"/>
        </w:rPr>
        <w:t xml:space="preserve">where</w:t>
      </w:r>
    </w:p>
    <w:p>
      <w:pPr>
        <w:spacing w:after="60" w:before="60"/>
        <w:ind w:left="720"/>
      </w:pPr>
      <w:r>
        <w:rPr>
          <w:rFonts w:ascii="Courier New" w:cs="Courier New" w:eastAsia="Courier New" w:hAnsi="Courier New"/>
          <w:color w:val="1A3A5C"/>
          <w:sz w:val="20"/>
          <w:szCs w:val="20"/>
        </w:rPr>
        <w:t xml:space="preserve">  f : A → B          -- f is a morphism from A to B</w:t>
      </w:r>
    </w:p>
    <w:p>
      <w:pPr>
        <w:spacing w:after="60" w:before="60"/>
        <w:ind w:left="720"/>
      </w:pPr>
      <w:r>
        <w:rPr>
          <w:rFonts w:ascii="Courier New" w:cs="Courier New" w:eastAsia="Courier New" w:hAnsi="Courier New"/>
          <w:color w:val="1A3A5C"/>
          <w:sz w:val="20"/>
          <w:szCs w:val="20"/>
        </w:rPr>
        <w:t xml:space="preserve">  g : B → C          -- g is a morphism from B to C</w:t>
      </w:r>
    </w:p>
    <w:p>
      <w:pPr>
        <w:spacing w:after="60" w:before="60"/>
        <w:ind w:left="720"/>
      </w:pPr>
      <w:r>
        <w:rPr>
          <w:rFonts w:ascii="Courier New" w:cs="Courier New" w:eastAsia="Courier New" w:hAnsi="Courier New"/>
          <w:color w:val="1A3A5C"/>
          <w:sz w:val="20"/>
          <w:szCs w:val="20"/>
        </w:rPr>
        <w:t xml:space="preserve">  result : A → C     -- composition is A to C</w:t>
      </w:r>
    </w:p>
    <w:p>
      <w:pPr>
        <w:spacing w:after="0" w:before="200"/>
      </w:pPr>
    </w:p>
    <w:p>
      <w:pPr>
        <w:pStyle w:val="Heading2"/>
        <w:spacing w:after="180" w:before="360"/>
      </w:pPr>
      <w:r>
        <w:rPr>
          <w:rFonts w:ascii="Arial" w:cs="Arial" w:eastAsia="Arial" w:hAnsi="Arial"/>
          <w:b/>
          <w:bCs/>
          <w:color w:val="2E4A7A"/>
          <w:sz w:val="28"/>
          <w:szCs w:val="28"/>
        </w:rPr>
        <w:t xml:space="preserve">5.3 Variables</w:t>
      </w:r>
    </w:p>
    <w:p>
      <w:pPr>
        <w:spacing w:after="120" w:before="120"/>
      </w:pPr>
      <w:r>
        <w:rPr>
          <w:rFonts w:ascii="Arial" w:cs="Arial" w:eastAsia="Arial" w:hAnsi="Arial"/>
          <w:color w:val="0A0A14"/>
          <w:sz w:val="22"/>
          <w:szCs w:val="22"/>
        </w:rPr>
        <w:t xml:space="preserve">There is no memory. No assignment. A variable is:</w:t>
      </w:r>
    </w:p>
    <w:p>
      <w:pPr>
        <w:pStyle w:val="ListParagraph"/>
        <w:numPr>
          <w:ilvl w:val="0"/>
          <w:numId w:val="2"/>
        </w:numPr>
        <w:spacing w:after="80" w:before="80"/>
      </w:pPr>
      <w:r>
        <w:rPr>
          <w:rFonts w:ascii="Arial" w:cs="Arial" w:eastAsia="Arial" w:hAnsi="Arial"/>
          <w:color w:val="0A0A14"/>
          <w:sz w:val="22"/>
          <w:szCs w:val="22"/>
        </w:rPr>
        <w:t xml:space="preserve">A set (ZFC object) — grounded in what exists</w:t>
      </w:r>
    </w:p>
    <w:p>
      <w:pPr>
        <w:pStyle w:val="ListParagraph"/>
        <w:numPr>
          <w:ilvl w:val="0"/>
          <w:numId w:val="2"/>
        </w:numPr>
        <w:spacing w:after="80" w:before="80"/>
      </w:pPr>
      <w:r>
        <w:rPr>
          <w:rFonts w:ascii="Arial" w:cs="Arial" w:eastAsia="Arial" w:hAnsi="Arial"/>
          <w:color w:val="0A0A14"/>
          <w:sz w:val="22"/>
          <w:szCs w:val="22"/>
        </w:rPr>
        <w:t xml:space="preserve">Accessed via a morphism from ⊤ — a global element, the categorical notion of 'value'</w:t>
      </w:r>
    </w:p>
    <w:p>
      <w:pPr>
        <w:pStyle w:val="ListParagraph"/>
        <w:numPr>
          <w:ilvl w:val="0"/>
          <w:numId w:val="2"/>
        </w:numPr>
        <w:spacing w:after="80" w:before="80"/>
      </w:pPr>
      <w:r>
        <w:rPr>
          <w:rFonts w:ascii="Arial" w:cs="Arial" w:eastAsia="Arial" w:hAnsi="Arial"/>
          <w:color w:val="0A0A14"/>
          <w:sz w:val="22"/>
          <w:szCs w:val="22"/>
        </w:rPr>
        <w:t xml:space="preserve">Carrying a confidence score — quantale enrichment</w:t>
      </w:r>
    </w:p>
    <w:p>
      <w:pPr>
        <w:pStyle w:val="ListParagraph"/>
        <w:numPr>
          <w:ilvl w:val="0"/>
          <w:numId w:val="2"/>
        </w:numPr>
        <w:spacing w:after="80" w:before="80"/>
      </w:pPr>
      <w:r>
        <w:rPr>
          <w:rFonts w:ascii="Arial" w:cs="Arial" w:eastAsia="Arial" w:hAnsi="Arial"/>
          <w:color w:val="0A0A14"/>
          <w:sz w:val="22"/>
          <w:szCs w:val="22"/>
        </w:rPr>
        <w:t xml:space="preserve">With a proof of existence — a ZFC axiom that constructed it</w:t>
      </w:r>
    </w:p>
    <w:p>
      <w:pPr>
        <w:spacing w:after="0" w:before="120"/>
      </w:pPr>
    </w:p>
    <w:p>
      <w:pPr>
        <w:spacing w:after="120" w:before="120"/>
      </w:pPr>
      <w:r>
        <w:rPr>
          <w:rFonts w:ascii="Arial" w:cs="Arial" w:eastAsia="Arial" w:hAnsi="Arial"/>
          <w:color w:val="0A0A14"/>
          <w:sz w:val="22"/>
          <w:szCs w:val="22"/>
        </w:rPr>
        <w:t xml:space="preserve">A variable in Optimus is a value with mathematical receipts.</w:t>
      </w:r>
    </w:p>
    <w:p>
      <w:pPr>
        <w:spacing w:after="0" w:before="200"/>
      </w:pPr>
    </w:p>
    <w:p>
      <w:pPr>
        <w:pStyle w:val="Heading2"/>
        <w:spacing w:after="180" w:before="360"/>
      </w:pPr>
      <w:r>
        <w:rPr>
          <w:rFonts w:ascii="Arial" w:cs="Arial" w:eastAsia="Arial" w:hAnsi="Arial"/>
          <w:b/>
          <w:bCs/>
          <w:color w:val="2E4A7A"/>
          <w:sz w:val="28"/>
          <w:szCs w:val="28"/>
        </w:rPr>
        <w:t xml:space="preserve">5.4 Control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Construct</w:t>
            </w:r>
          </w:p>
        </w:tc>
        <w:tc>
          <w:tcPr>
            <w:tcW w:type="dxa" w:w="57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Categorical Implementation</w:t>
            </w:r>
          </w:p>
        </w:tc>
      </w:tr>
      <w:tr>
        <w:tc>
          <w:tcPr>
            <w:tcW w:type="dxa" w:w="360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b/>
                <w:bCs/>
                <w:color w:val="2E4A7A"/>
                <w:sz w:val="21"/>
                <w:szCs w:val="21"/>
              </w:rPr>
              <w:t xml:space="preserve">Branching</w:t>
            </w:r>
          </w:p>
        </w:tc>
        <w:tc>
          <w:tcPr>
            <w:tcW w:type="dxa" w:w="576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color w:val="0A0A14"/>
                <w:sz w:val="21"/>
                <w:szCs w:val="21"/>
              </w:rPr>
              <w:t xml:space="preserve">Product A × B — send to two places simultaneously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A7A"/>
                <w:sz w:val="21"/>
                <w:szCs w:val="21"/>
              </w:rPr>
              <w:t xml:space="preserve">Choice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14"/>
                <w:sz w:val="21"/>
                <w:szCs w:val="21"/>
              </w:rPr>
              <w:t xml:space="preserve">Coproduct A + B — one path or the other</w:t>
            </w:r>
          </w:p>
        </w:tc>
      </w:tr>
      <w:tr>
        <w:tc>
          <w:tcPr>
            <w:tcW w:type="dxa" w:w="360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b/>
                <w:bCs/>
                <w:color w:val="2E4A7A"/>
                <w:sz w:val="21"/>
                <w:szCs w:val="21"/>
              </w:rPr>
              <w:t xml:space="preserve">Loops</w:t>
            </w:r>
          </w:p>
        </w:tc>
        <w:tc>
          <w:tcPr>
            <w:tcW w:type="dxa" w:w="576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color w:val="0A0A14"/>
                <w:sz w:val="21"/>
                <w:szCs w:val="21"/>
              </w:rPr>
              <w:t xml:space="preserve">Fixpoint morphisms — the categorical notion of recursion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A7A"/>
                <w:sz w:val="21"/>
                <w:szCs w:val="21"/>
              </w:rPr>
              <w:t xml:space="preserve">Parallel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14"/>
                <w:sz w:val="21"/>
                <w:szCs w:val="21"/>
              </w:rPr>
              <w:t xml:space="preserve">Multiple paths through the graph, scored by quantale</w:t>
            </w:r>
          </w:p>
        </w:tc>
      </w:tr>
      <w:tr>
        <w:tc>
          <w:tcPr>
            <w:tcW w:type="dxa" w:w="360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b/>
                <w:bCs/>
                <w:color w:val="2E4A7A"/>
                <w:sz w:val="21"/>
                <w:szCs w:val="21"/>
              </w:rPr>
              <w:t xml:space="preserve">Failure</w:t>
            </w:r>
          </w:p>
        </w:tc>
        <w:tc>
          <w:tcPr>
            <w:tcW w:type="dxa" w:w="576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color w:val="0A0A14"/>
                <w:sz w:val="21"/>
                <w:szCs w:val="21"/>
              </w:rPr>
              <w:t xml:space="preserve">Morphism to ⊥ — the initial object absorbs failure gracefully</w:t>
            </w:r>
          </w:p>
        </w:tc>
      </w:tr>
    </w:tbl>
    <w:p>
      <w:pPr>
        <w:pBdr>
          <w:bottom w:val="single" w:color="C8A84B" w:sz="4" w:space="1"/>
        </w:pBdr>
        <w:spacing w:after="240" w:before="240"/>
      </w:pPr>
    </w:p>
    <w:p>
      <w:pPr>
        <w:pStyle w:val="Heading1"/>
        <w:spacing w:after="240" w:before="480"/>
      </w:pPr>
      <w:r>
        <w:rPr>
          <w:rFonts w:ascii="Arial" w:cs="Arial" w:eastAsia="Arial" w:hAnsi="Arial"/>
          <w:b/>
          <w:bCs/>
          <w:color w:val="0A0A14"/>
          <w:sz w:val="36"/>
          <w:szCs w:val="36"/>
        </w:rPr>
        <w:t xml:space="preserve">VI. The Master Build Plan</w:t>
      </w:r>
    </w:p>
    <w:p>
      <w:pPr>
        <w:spacing w:after="120" w:before="120"/>
      </w:pPr>
      <w:r>
        <w:rPr>
          <w:rFonts w:ascii="Arial" w:cs="Arial" w:eastAsia="Arial" w:hAnsi="Arial"/>
          <w:color w:val="0A0A14"/>
          <w:sz w:val="22"/>
          <w:szCs w:val="22"/>
        </w:rPr>
        <w:t xml:space="preserve">Build in phases. Each phase produces something runnable. Never design what you cannot yet execute.</w:t>
      </w:r>
    </w:p>
    <w:p>
      <w:pPr>
        <w:spacing w:after="0" w:before="200"/>
      </w:pPr>
    </w:p>
    <w:p>
      <w:pPr>
        <w:pStyle w:val="Heading2"/>
        <w:spacing w:after="180" w:before="360"/>
      </w:pPr>
      <w:r>
        <w:rPr>
          <w:rFonts w:ascii="Arial" w:cs="Arial" w:eastAsia="Arial" w:hAnsi="Arial"/>
          <w:b/>
          <w:bCs/>
          <w:color w:val="2E4A7A"/>
          <w:sz w:val="28"/>
          <w:szCs w:val="28"/>
        </w:rPr>
        <w:t xml:space="preserve">Phase 0 — Foundation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4A7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GOAL</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color w:val="0A0A14"/>
                <w:sz w:val="21"/>
                <w:szCs w:val="21"/>
              </w:rPr>
              <w:t xml:space="preserve">The tiniest possible categorical language that actually runs. One category. A few objects. Text parses to graph. One composition executes.</w:t>
            </w:r>
          </w:p>
        </w:tc>
      </w:tr>
    </w:tbl>
    <w:p>
      <w:pPr>
        <w:spacing w:after="0" w:before="160"/>
      </w:pPr>
    </w:p>
    <w:p>
      <w:pPr>
        <w:pStyle w:val="ListParagraph"/>
        <w:numPr>
          <w:ilvl w:val="0"/>
          <w:numId w:val="3"/>
        </w:numPr>
        <w:spacing w:after="100" w:before="100"/>
      </w:pPr>
      <w:r>
        <w:rPr>
          <w:rFonts w:ascii="Arial" w:cs="Arial" w:eastAsia="Arial" w:hAnsi="Arial"/>
          <w:color w:val="0A0A14"/>
          <w:sz w:val="22"/>
          <w:szCs w:val="22"/>
        </w:rPr>
        <w:t xml:space="preserve">Define the SyntaxCategory class — objects, morphisms, composition, identity</w:t>
      </w:r>
    </w:p>
    <w:p>
      <w:pPr>
        <w:pStyle w:val="ListParagraph"/>
        <w:numPr>
          <w:ilvl w:val="0"/>
          <w:numId w:val="3"/>
        </w:numPr>
        <w:spacing w:after="100" w:before="100"/>
      </w:pPr>
      <w:r>
        <w:rPr>
          <w:rFonts w:ascii="Arial" w:cs="Arial" w:eastAsia="Arial" w:hAnsi="Arial"/>
          <w:color w:val="0A0A14"/>
          <w:sz w:val="22"/>
          <w:szCs w:val="22"/>
        </w:rPr>
        <w:t xml:space="preserve">Write a minimal text parser: 'f : A → B' creates a morphism</w:t>
      </w:r>
    </w:p>
    <w:p>
      <w:pPr>
        <w:pStyle w:val="ListParagraph"/>
        <w:numPr>
          <w:ilvl w:val="0"/>
          <w:numId w:val="3"/>
        </w:numPr>
        <w:spacing w:after="100" w:before="100"/>
      </w:pPr>
      <w:r>
        <w:rPr>
          <w:rFonts w:ascii="Arial" w:cs="Arial" w:eastAsia="Arial" w:hAnsi="Arial"/>
          <w:color w:val="0A0A14"/>
          <w:sz w:val="22"/>
          <w:szCs w:val="22"/>
        </w:rPr>
        <w:t xml:space="preserve">Wire SyntaxCategory to KOMPOSOS-IV via a simple Functor</w:t>
      </w:r>
    </w:p>
    <w:p>
      <w:pPr>
        <w:pStyle w:val="ListParagraph"/>
        <w:numPr>
          <w:ilvl w:val="0"/>
          <w:numId w:val="3"/>
        </w:numPr>
        <w:spacing w:after="100" w:before="100"/>
      </w:pPr>
      <w:r>
        <w:rPr>
          <w:rFonts w:ascii="Arial" w:cs="Arial" w:eastAsia="Arial" w:hAnsi="Arial"/>
          <w:color w:val="0A0A14"/>
          <w:sz w:val="22"/>
          <w:szCs w:val="22"/>
        </w:rPr>
        <w:t xml:space="preserve">Execute one composition: g ∘ f produces a new morphism in the runtime</w:t>
      </w:r>
    </w:p>
    <w:p>
      <w:pPr>
        <w:pStyle w:val="ListParagraph"/>
        <w:numPr>
          <w:ilvl w:val="0"/>
          <w:numId w:val="3"/>
        </w:numPr>
        <w:spacing w:after="100" w:before="100"/>
      </w:pPr>
      <w:r>
        <w:rPr>
          <w:rFonts w:ascii="Arial" w:cs="Arial" w:eastAsia="Arial" w:hAnsi="Arial"/>
          <w:color w:val="0A0A14"/>
          <w:sz w:val="22"/>
          <w:szCs w:val="22"/>
        </w:rPr>
        <w:t xml:space="preserve">Print the result as text — the round-trip works</w:t>
      </w:r>
    </w:p>
    <w:p>
      <w:pPr>
        <w:spacing w:after="0" w:before="200"/>
      </w:pPr>
    </w:p>
    <w:p>
      <w:pPr>
        <w:pStyle w:val="Heading2"/>
        <w:spacing w:after="180" w:before="360"/>
      </w:pPr>
      <w:r>
        <w:rPr>
          <w:rFonts w:ascii="Arial" w:cs="Arial" w:eastAsia="Arial" w:hAnsi="Arial"/>
          <w:b/>
          <w:bCs/>
          <w:color w:val="2E4A7A"/>
          <w:sz w:val="28"/>
          <w:szCs w:val="28"/>
        </w:rPr>
        <w:t xml:space="preserve">Phase 1 — Semantic Layer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4A7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GOAL</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color w:val="0A0A14"/>
                <w:sz w:val="21"/>
                <w:szCs w:val="21"/>
              </w:rPr>
              <w:t xml:space="preserve">Programs have meaning, not just structure. Type checking works. ZFC validates object existence.</w:t>
            </w:r>
          </w:p>
        </w:tc>
      </w:tr>
    </w:tbl>
    <w:p>
      <w:pPr>
        <w:spacing w:after="0" w:before="160"/>
      </w:pPr>
    </w:p>
    <w:p>
      <w:pPr>
        <w:pStyle w:val="ListParagraph"/>
        <w:numPr>
          <w:ilvl w:val="0"/>
          <w:numId w:val="3"/>
        </w:numPr>
        <w:spacing w:after="100" w:before="100"/>
      </w:pPr>
      <w:r>
        <w:rPr>
          <w:rFonts w:ascii="Arial" w:cs="Arial" w:eastAsia="Arial" w:hAnsi="Arial"/>
          <w:color w:val="0A0A14"/>
          <w:sz w:val="22"/>
          <w:szCs w:val="22"/>
        </w:rPr>
        <w:t xml:space="preserve">Build SemanticCategory — types as objects, inference rules as morphisms</w:t>
      </w:r>
    </w:p>
    <w:p>
      <w:pPr>
        <w:pStyle w:val="ListParagraph"/>
        <w:numPr>
          <w:ilvl w:val="0"/>
          <w:numId w:val="3"/>
        </w:numPr>
        <w:spacing w:after="100" w:before="100"/>
      </w:pPr>
      <w:r>
        <w:rPr>
          <w:rFonts w:ascii="Arial" w:cs="Arial" w:eastAsia="Arial" w:hAnsi="Arial"/>
          <w:color w:val="0A0A14"/>
          <w:sz w:val="22"/>
          <w:szCs w:val="22"/>
        </w:rPr>
        <w:t xml:space="preserve">Implement Functor F: SyntaxCat → SemanticCat (the type checker)</w:t>
      </w:r>
    </w:p>
    <w:p>
      <w:pPr>
        <w:pStyle w:val="ListParagraph"/>
        <w:numPr>
          <w:ilvl w:val="0"/>
          <w:numId w:val="3"/>
        </w:numPr>
        <w:spacing w:after="100" w:before="100"/>
      </w:pPr>
      <w:r>
        <w:rPr>
          <w:rFonts w:ascii="Arial" w:cs="Arial" w:eastAsia="Arial" w:hAnsi="Arial"/>
          <w:color w:val="0A0A14"/>
          <w:sz w:val="22"/>
          <w:szCs w:val="22"/>
        </w:rPr>
        <w:t xml:space="preserve">Connect to KOMPOSOS-IV's ZFC engine for object validation</w:t>
      </w:r>
    </w:p>
    <w:p>
      <w:pPr>
        <w:pStyle w:val="ListParagraph"/>
        <w:numPr>
          <w:ilvl w:val="0"/>
          <w:numId w:val="3"/>
        </w:numPr>
        <w:spacing w:after="100" w:before="100"/>
      </w:pPr>
      <w:r>
        <w:rPr>
          <w:rFonts w:ascii="Arial" w:cs="Arial" w:eastAsia="Arial" w:hAnsi="Arial"/>
          <w:color w:val="0A0A14"/>
          <w:sz w:val="22"/>
          <w:szCs w:val="22"/>
        </w:rPr>
        <w:t xml:space="preserve">Implement the five categorical primitives: ⊤, ⊥, ×, +, →</w:t>
      </w:r>
    </w:p>
    <w:p>
      <w:pPr>
        <w:pStyle w:val="ListParagraph"/>
        <w:numPr>
          <w:ilvl w:val="0"/>
          <w:numId w:val="3"/>
        </w:numPr>
        <w:spacing w:after="100" w:before="100"/>
      </w:pPr>
      <w:r>
        <w:rPr>
          <w:rFonts w:ascii="Arial" w:cs="Arial" w:eastAsia="Arial" w:hAnsi="Arial"/>
          <w:color w:val="0A0A14"/>
          <w:sz w:val="22"/>
          <w:szCs w:val="22"/>
        </w:rPr>
        <w:t xml:space="preserve">Derive Bool and Nat from primitives. Verify categorically.</w:t>
      </w:r>
    </w:p>
    <w:p>
      <w:pPr>
        <w:spacing w:after="0" w:before="200"/>
      </w:pPr>
    </w:p>
    <w:p>
      <w:pPr>
        <w:pStyle w:val="Heading2"/>
        <w:spacing w:after="180" w:before="360"/>
      </w:pPr>
      <w:r>
        <w:rPr>
          <w:rFonts w:ascii="Arial" w:cs="Arial" w:eastAsia="Arial" w:hAnsi="Arial"/>
          <w:b/>
          <w:bCs/>
          <w:color w:val="2E4A7A"/>
          <w:sz w:val="28"/>
          <w:szCs w:val="28"/>
        </w:rPr>
        <w:t xml:space="preserve">Phase 2 — Visual Layer (Weeks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4A7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GOAL</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color w:val="0A0A14"/>
                <w:sz w:val="21"/>
                <w:szCs w:val="21"/>
              </w:rPr>
              <w:t xml:space="preserve">The graph is visible and editable. Text and visual stay in sync.</w:t>
            </w:r>
          </w:p>
        </w:tc>
      </w:tr>
    </w:tbl>
    <w:p>
      <w:pPr>
        <w:spacing w:after="0" w:before="160"/>
      </w:pPr>
    </w:p>
    <w:p>
      <w:pPr>
        <w:pStyle w:val="ListParagraph"/>
        <w:numPr>
          <w:ilvl w:val="0"/>
          <w:numId w:val="3"/>
        </w:numPr>
        <w:spacing w:after="100" w:before="100"/>
      </w:pPr>
      <w:r>
        <w:rPr>
          <w:rFonts w:ascii="Arial" w:cs="Arial" w:eastAsia="Arial" w:hAnsi="Arial"/>
          <w:color w:val="0A0A14"/>
          <w:sz w:val="22"/>
          <w:szCs w:val="22"/>
        </w:rPr>
        <w:t xml:space="preserve">Build a React frontend — nodes as objects, edges as morphisms</w:t>
      </w:r>
    </w:p>
    <w:p>
      <w:pPr>
        <w:pStyle w:val="ListParagraph"/>
        <w:numPr>
          <w:ilvl w:val="0"/>
          <w:numId w:val="3"/>
        </w:numPr>
        <w:spacing w:after="100" w:before="100"/>
      </w:pPr>
      <w:r>
        <w:rPr>
          <w:rFonts w:ascii="Arial" w:cs="Arial" w:eastAsia="Arial" w:hAnsi="Arial"/>
          <w:color w:val="0A0A14"/>
          <w:sz w:val="22"/>
          <w:szCs w:val="22"/>
        </w:rPr>
        <w:t xml:space="preserve">Implement render functor: SyntaxCat → VisualCat (category to graph display)</w:t>
      </w:r>
    </w:p>
    <w:p>
      <w:pPr>
        <w:pStyle w:val="ListParagraph"/>
        <w:numPr>
          <w:ilvl w:val="0"/>
          <w:numId w:val="3"/>
        </w:numPr>
        <w:spacing w:after="100" w:before="100"/>
      </w:pPr>
      <w:r>
        <w:rPr>
          <w:rFonts w:ascii="Arial" w:cs="Arial" w:eastAsia="Arial" w:hAnsi="Arial"/>
          <w:color w:val="0A0A14"/>
          <w:sz w:val="22"/>
          <w:szCs w:val="22"/>
        </w:rPr>
        <w:t xml:space="preserve">Implement parse functor: VisualCat → SyntaxCat (graph edit to category update)</w:t>
      </w:r>
    </w:p>
    <w:p>
      <w:pPr>
        <w:pStyle w:val="ListParagraph"/>
        <w:numPr>
          <w:ilvl w:val="0"/>
          <w:numId w:val="3"/>
        </w:numPr>
        <w:spacing w:after="100" w:before="100"/>
      </w:pPr>
      <w:r>
        <w:rPr>
          <w:rFonts w:ascii="Arial" w:cs="Arial" w:eastAsia="Arial" w:hAnsi="Arial"/>
          <w:color w:val="0A0A14"/>
          <w:sz w:val="22"/>
          <w:szCs w:val="22"/>
        </w:rPr>
        <w:t xml:space="preserve">Bidirectional sync: text edit updates graph, graph edit updates text</w:t>
      </w:r>
    </w:p>
    <w:p>
      <w:pPr>
        <w:pStyle w:val="ListParagraph"/>
        <w:numPr>
          <w:ilvl w:val="0"/>
          <w:numId w:val="3"/>
        </w:numPr>
        <w:spacing w:after="100" w:before="100"/>
      </w:pPr>
      <w:r>
        <w:rPr>
          <w:rFonts w:ascii="Arial" w:cs="Arial" w:eastAsia="Arial" w:hAnsi="Arial"/>
          <w:color w:val="0A0A14"/>
          <w:sz w:val="22"/>
          <w:szCs w:val="22"/>
        </w:rPr>
        <w:t xml:space="preserve">Quantale confidence displayed as edge weight/color</w:t>
      </w:r>
    </w:p>
    <w:p>
      <w:pPr>
        <w:spacing w:after="0" w:before="200"/>
      </w:pPr>
    </w:p>
    <w:p>
      <w:pPr>
        <w:pStyle w:val="Heading2"/>
        <w:spacing w:after="180" w:before="360"/>
      </w:pPr>
      <w:r>
        <w:rPr>
          <w:rFonts w:ascii="Arial" w:cs="Arial" w:eastAsia="Arial" w:hAnsi="Arial"/>
          <w:b/>
          <w:bCs/>
          <w:color w:val="2E4A7A"/>
          <w:sz w:val="28"/>
          <w:szCs w:val="28"/>
        </w:rPr>
        <w:t xml:space="preserve">Phase 3 — Optimus Core (Weeks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4A7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GOAL</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color w:val="0A0A14"/>
                <w:sz w:val="21"/>
                <w:szCs w:val="21"/>
              </w:rPr>
              <w:t xml:space="preserve">The system begins to refine itself. The endofunctor exists and has a fixpoint.</w:t>
            </w:r>
          </w:p>
        </w:tc>
      </w:tr>
    </w:tbl>
    <w:p>
      <w:pPr>
        <w:spacing w:after="0" w:before="160"/>
      </w:pPr>
    </w:p>
    <w:p>
      <w:pPr>
        <w:pStyle w:val="ListParagraph"/>
        <w:numPr>
          <w:ilvl w:val="0"/>
          <w:numId w:val="3"/>
        </w:numPr>
        <w:spacing w:after="100" w:before="100"/>
      </w:pPr>
      <w:r>
        <w:rPr>
          <w:rFonts w:ascii="Arial" w:cs="Arial" w:eastAsia="Arial" w:hAnsi="Arial"/>
          <w:color w:val="0A0A14"/>
          <w:sz w:val="22"/>
          <w:szCs w:val="22"/>
        </w:rPr>
        <w:t xml:space="preserve">Implement Optimus as an endofunctor on RuntimeCat</w:t>
      </w:r>
    </w:p>
    <w:p>
      <w:pPr>
        <w:pStyle w:val="ListParagraph"/>
        <w:numPr>
          <w:ilvl w:val="0"/>
          <w:numId w:val="3"/>
        </w:numPr>
        <w:spacing w:after="100" w:before="100"/>
      </w:pPr>
      <w:r>
        <w:rPr>
          <w:rFonts w:ascii="Arial" w:cs="Arial" w:eastAsia="Arial" w:hAnsi="Arial"/>
          <w:color w:val="0A0A14"/>
          <w:sz w:val="22"/>
          <w:szCs w:val="22"/>
        </w:rPr>
        <w:t xml:space="preserve">Define the refinement metric — what does 'better' mean quantale-theoretically?</w:t>
      </w:r>
    </w:p>
    <w:p>
      <w:pPr>
        <w:pStyle w:val="ListParagraph"/>
        <w:numPr>
          <w:ilvl w:val="0"/>
          <w:numId w:val="3"/>
        </w:numPr>
        <w:spacing w:after="100" w:before="100"/>
      </w:pPr>
      <w:r>
        <w:rPr>
          <w:rFonts w:ascii="Arial" w:cs="Arial" w:eastAsia="Arial" w:hAnsi="Arial"/>
          <w:color w:val="0A0A14"/>
          <w:sz w:val="22"/>
          <w:szCs w:val="22"/>
        </w:rPr>
        <w:t xml:space="preserve">Build the self-application loop: Optimus applied to its own morphisms</w:t>
      </w:r>
    </w:p>
    <w:p>
      <w:pPr>
        <w:pStyle w:val="ListParagraph"/>
        <w:numPr>
          <w:ilvl w:val="0"/>
          <w:numId w:val="3"/>
        </w:numPr>
        <w:spacing w:after="100" w:before="100"/>
      </w:pPr>
      <w:r>
        <w:rPr>
          <w:rFonts w:ascii="Arial" w:cs="Arial" w:eastAsia="Arial" w:hAnsi="Arial"/>
          <w:color w:val="0A0A14"/>
          <w:sz w:val="22"/>
          <w:szCs w:val="22"/>
        </w:rPr>
        <w:t xml:space="preserve">Connect to Meta-Kan (System 3) — learning from self-refinement episodes</w:t>
      </w:r>
    </w:p>
    <w:p>
      <w:pPr>
        <w:pStyle w:val="ListParagraph"/>
        <w:numPr>
          <w:ilvl w:val="0"/>
          <w:numId w:val="3"/>
        </w:numPr>
        <w:spacing w:after="100" w:before="100"/>
      </w:pPr>
      <w:r>
        <w:rPr>
          <w:rFonts w:ascii="Arial" w:cs="Arial" w:eastAsia="Arial" w:hAnsi="Arial"/>
          <w:color w:val="0A0A14"/>
          <w:sz w:val="22"/>
          <w:szCs w:val="22"/>
        </w:rPr>
        <w:t xml:space="preserve">Implement the attractor detection: when does Optimus ∘ Optimus ≈ Optimus?</w:t>
      </w:r>
    </w:p>
    <w:p>
      <w:pPr>
        <w:spacing w:after="0" w:before="200"/>
      </w:pPr>
    </w:p>
    <w:p>
      <w:pPr>
        <w:pStyle w:val="Heading2"/>
        <w:spacing w:after="180" w:before="360"/>
      </w:pPr>
      <w:r>
        <w:rPr>
          <w:rFonts w:ascii="Arial" w:cs="Arial" w:eastAsia="Arial" w:hAnsi="Arial"/>
          <w:b/>
          <w:bCs/>
          <w:color w:val="2E4A7A"/>
          <w:sz w:val="28"/>
          <w:szCs w:val="28"/>
        </w:rPr>
        <w:t xml:space="preserve">Phase 4 — Alchemist &amp; Replicator (Weeks 10-12)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4A7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GOAL</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color w:val="0A0A14"/>
                <w:sz w:val="21"/>
                <w:szCs w:val="21"/>
              </w:rPr>
              <w:t xml:space="preserve">Domain transformation works. Yoneda replication works.</w:t>
            </w:r>
          </w:p>
        </w:tc>
      </w:tr>
    </w:tbl>
    <w:p>
      <w:pPr>
        <w:spacing w:after="0" w:before="160"/>
      </w:pPr>
    </w:p>
    <w:p>
      <w:pPr>
        <w:pStyle w:val="ListParagraph"/>
        <w:numPr>
          <w:ilvl w:val="0"/>
          <w:numId w:val="3"/>
        </w:numPr>
        <w:spacing w:after="100" w:before="100"/>
      </w:pPr>
      <w:r>
        <w:rPr>
          <w:rFonts w:ascii="Arial" w:cs="Arial" w:eastAsia="Arial" w:hAnsi="Arial"/>
          <w:color w:val="0A0A14"/>
          <w:sz w:val="22"/>
          <w:szCs w:val="22"/>
        </w:rPr>
        <w:t xml:space="preserve">Build the Bridge adapter system for domain ingestion (GDELT, biology, etc.)</w:t>
      </w:r>
    </w:p>
    <w:p>
      <w:pPr>
        <w:pStyle w:val="ListParagraph"/>
        <w:numPr>
          <w:ilvl w:val="0"/>
          <w:numId w:val="3"/>
        </w:numPr>
        <w:spacing w:after="100" w:before="100"/>
      </w:pPr>
      <w:r>
        <w:rPr>
          <w:rFonts w:ascii="Arial" w:cs="Arial" w:eastAsia="Arial" w:hAnsi="Arial"/>
          <w:color w:val="0A0A14"/>
          <w:sz w:val="22"/>
          <w:szCs w:val="22"/>
        </w:rPr>
        <w:t xml:space="preserve">Implement the alchemist functor: RawDomain → EnrichedCategoricalStructure</w:t>
      </w:r>
    </w:p>
    <w:p>
      <w:pPr>
        <w:pStyle w:val="ListParagraph"/>
        <w:numPr>
          <w:ilvl w:val="0"/>
          <w:numId w:val="3"/>
        </w:numPr>
        <w:spacing w:after="100" w:before="100"/>
      </w:pPr>
      <w:r>
        <w:rPr>
          <w:rFonts w:ascii="Arial" w:cs="Arial" w:eastAsia="Arial" w:hAnsi="Arial"/>
          <w:color w:val="0A0A14"/>
          <w:sz w:val="22"/>
          <w:szCs w:val="22"/>
        </w:rPr>
        <w:t xml:space="preserve">Implement Yoneda embedding: object → its full hom-set representation</w:t>
      </w:r>
    </w:p>
    <w:p>
      <w:pPr>
        <w:pStyle w:val="ListParagraph"/>
        <w:numPr>
          <w:ilvl w:val="0"/>
          <w:numId w:val="3"/>
        </w:numPr>
        <w:spacing w:after="100" w:before="100"/>
      </w:pPr>
      <w:r>
        <w:rPr>
          <w:rFonts w:ascii="Arial" w:cs="Arial" w:eastAsia="Arial" w:hAnsi="Arial"/>
          <w:color w:val="0A0A14"/>
          <w:sz w:val="22"/>
          <w:szCs w:val="22"/>
        </w:rPr>
        <w:t xml:space="preserve">Build replication: reconstruct any object from its relational fingerprint</w:t>
      </w:r>
    </w:p>
    <w:p>
      <w:pPr>
        <w:pStyle w:val="ListParagraph"/>
        <w:numPr>
          <w:ilvl w:val="0"/>
          <w:numId w:val="3"/>
        </w:numPr>
        <w:spacing w:after="100" w:before="100"/>
      </w:pPr>
      <w:r>
        <w:rPr>
          <w:rFonts w:ascii="Arial" w:cs="Arial" w:eastAsia="Arial" w:hAnsi="Arial"/>
          <w:color w:val="0A0A14"/>
          <w:sz w:val="22"/>
          <w:szCs w:val="22"/>
        </w:rPr>
        <w:t xml:space="preserve">Test on one real domain — GDELT news stream or climate data</w:t>
      </w:r>
    </w:p>
    <w:p>
      <w:pPr>
        <w:spacing w:after="0" w:before="200"/>
      </w:pPr>
    </w:p>
    <w:p>
      <w:pPr>
        <w:pStyle w:val="Heading2"/>
        <w:spacing w:after="180" w:before="360"/>
      </w:pPr>
      <w:r>
        <w:rPr>
          <w:rFonts w:ascii="Arial" w:cs="Arial" w:eastAsia="Arial" w:hAnsi="Arial"/>
          <w:b/>
          <w:bCs/>
          <w:color w:val="2E4A7A"/>
          <w:sz w:val="28"/>
          <w:szCs w:val="28"/>
        </w:rPr>
        <w:t xml:space="preserve">Phase 5 — Novel Learning &amp; Publication (Weeks 13-16)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4A7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GOAL</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color w:val="0A0A14"/>
                <w:sz w:val="21"/>
                <w:szCs w:val="21"/>
              </w:rPr>
              <w:t xml:space="preserve">The system extrapolates. The work is legible to the ACT community.</w:t>
            </w:r>
          </w:p>
        </w:tc>
      </w:tr>
    </w:tbl>
    <w:p>
      <w:pPr>
        <w:spacing w:after="0" w:before="160"/>
      </w:pPr>
    </w:p>
    <w:p>
      <w:pPr>
        <w:pStyle w:val="ListParagraph"/>
        <w:numPr>
          <w:ilvl w:val="0"/>
          <w:numId w:val="3"/>
        </w:numPr>
        <w:spacing w:after="100" w:before="100"/>
      </w:pPr>
      <w:r>
        <w:rPr>
          <w:rFonts w:ascii="Arial" w:cs="Arial" w:eastAsia="Arial" w:hAnsi="Arial"/>
          <w:color w:val="0A0A14"/>
          <w:sz w:val="22"/>
          <w:szCs w:val="22"/>
        </w:rPr>
        <w:t xml:space="preserve">Implement left Kan extension as the learning operator</w:t>
      </w:r>
    </w:p>
    <w:p>
      <w:pPr>
        <w:pStyle w:val="ListParagraph"/>
        <w:numPr>
          <w:ilvl w:val="0"/>
          <w:numId w:val="3"/>
        </w:numPr>
        <w:spacing w:after="100" w:before="100"/>
      </w:pPr>
      <w:r>
        <w:rPr>
          <w:rFonts w:ascii="Arial" w:cs="Arial" w:eastAsia="Arial" w:hAnsi="Arial"/>
          <w:color w:val="0A0A14"/>
          <w:sz w:val="22"/>
          <w:szCs w:val="22"/>
        </w:rPr>
        <w:t xml:space="preserve">Test extrapolation: train on restricted domain, extend to new domain</w:t>
      </w:r>
    </w:p>
    <w:p>
      <w:pPr>
        <w:pStyle w:val="ListParagraph"/>
        <w:numPr>
          <w:ilvl w:val="0"/>
          <w:numId w:val="3"/>
        </w:numPr>
        <w:spacing w:after="100" w:before="100"/>
      </w:pPr>
      <w:r>
        <w:rPr>
          <w:rFonts w:ascii="Arial" w:cs="Arial" w:eastAsia="Arial" w:hAnsi="Arial"/>
          <w:color w:val="0A0A14"/>
          <w:sz w:val="22"/>
          <w:szCs w:val="22"/>
        </w:rPr>
        <w:t xml:space="preserve">Write the Optimus paper in ACT vocabulary — post to arXiv</w:t>
      </w:r>
    </w:p>
    <w:p>
      <w:pPr>
        <w:pStyle w:val="ListParagraph"/>
        <w:numPr>
          <w:ilvl w:val="0"/>
          <w:numId w:val="3"/>
        </w:numPr>
        <w:spacing w:after="100" w:before="100"/>
      </w:pPr>
      <w:r>
        <w:rPr>
          <w:rFonts w:ascii="Arial" w:cs="Arial" w:eastAsia="Arial" w:hAnsi="Arial"/>
          <w:color w:val="0A0A14"/>
          <w:sz w:val="22"/>
          <w:szCs w:val="22"/>
        </w:rPr>
        <w:t xml:space="preserve">Post to ACT Zulip, share with Topos Institute contacts</w:t>
      </w:r>
    </w:p>
    <w:p>
      <w:pPr>
        <w:pStyle w:val="ListParagraph"/>
        <w:numPr>
          <w:ilvl w:val="0"/>
          <w:numId w:val="3"/>
        </w:numPr>
        <w:spacing w:after="100" w:before="100"/>
      </w:pPr>
      <w:r>
        <w:rPr>
          <w:rFonts w:ascii="Arial" w:cs="Arial" w:eastAsia="Arial" w:hAnsi="Arial"/>
          <w:color w:val="0A0A14"/>
          <w:sz w:val="22"/>
          <w:szCs w:val="22"/>
        </w:rPr>
        <w:t xml:space="preserve">Release under Apache 2.0 with KOMPOSOS-IV as the runtime backend</w:t>
      </w:r>
    </w:p>
    <w:p>
      <w:pPr>
        <w:pBdr>
          <w:bottom w:val="single" w:color="C8A84B" w:sz="4" w:space="1"/>
        </w:pBdr>
        <w:spacing w:after="240" w:before="240"/>
      </w:pPr>
    </w:p>
    <w:p>
      <w:pPr>
        <w:pStyle w:val="Heading1"/>
        <w:spacing w:after="240" w:before="480"/>
      </w:pPr>
      <w:r>
        <w:rPr>
          <w:rFonts w:ascii="Arial" w:cs="Arial" w:eastAsia="Arial" w:hAnsi="Arial"/>
          <w:b/>
          <w:bCs/>
          <w:color w:val="0A0A14"/>
          <w:sz w:val="36"/>
          <w:szCs w:val="36"/>
        </w:rPr>
        <w:t xml:space="preserve">VII. Full System Architecture</w:t>
      </w:r>
    </w:p>
    <w:p>
      <w:pPr>
        <w:spacing w:after="0" w:before="120"/>
      </w:pPr>
    </w:p>
    <w:p>
      <w:pPr>
        <w:spacing w:after="60" w:before="60"/>
        <w:ind w:left="720"/>
      </w:pPr>
      <w:r>
        <w:rPr>
          <w:rFonts w:ascii="Courier New" w:cs="Courier New" w:eastAsia="Courier New" w:hAnsi="Courier New"/>
          <w:color w:val="1A3A5C"/>
          <w:sz w:val="20"/>
          <w:szCs w:val="20"/>
        </w:rPr>
        <w:t xml:space="preserve">┌─────────────────────────────────────────────────────┐</w:t>
      </w:r>
    </w:p>
    <w:p>
      <w:pPr>
        <w:spacing w:after="60" w:before="60"/>
        <w:ind w:left="720"/>
      </w:pPr>
      <w:r>
        <w:rPr>
          <w:rFonts w:ascii="Courier New" w:cs="Courier New" w:eastAsia="Courier New" w:hAnsi="Courier New"/>
          <w:color w:val="1A3A5C"/>
          <w:sz w:val="20"/>
          <w:szCs w:val="20"/>
        </w:rPr>
        <w:t xml:space="preserve">│                      OPTIMUS                         │</w:t>
      </w:r>
    </w:p>
    <w:p>
      <w:pPr>
        <w:spacing w:after="60" w:before="60"/>
        <w:ind w:left="720"/>
      </w:pPr>
      <w:r>
        <w:rPr>
          <w:rFonts w:ascii="Courier New" w:cs="Courier New" w:eastAsia="Courier New" w:hAnsi="Courier New"/>
          <w:color w:val="1A3A5C"/>
          <w:sz w:val="20"/>
          <w:szCs w:val="20"/>
        </w:rPr>
        <w:t xml:space="preserve">│           Self-Refining Categorical Runtime          │</w:t>
      </w:r>
    </w:p>
    <w:p>
      <w:pPr>
        <w:spacing w:after="60" w:before="60"/>
        <w:ind w:left="720"/>
      </w:pPr>
      <w:r>
        <w:rPr>
          <w:rFonts w:ascii="Courier New" w:cs="Courier New" w:eastAsia="Courier New" w:hAnsi="Courier New"/>
          <w:color w:val="1A3A5C"/>
          <w:sz w:val="20"/>
          <w:szCs w:val="20"/>
        </w:rPr>
        <w:t xml:space="preserve">│                                                      │</w:t>
      </w:r>
    </w:p>
    <w:p>
      <w:pPr>
        <w:spacing w:after="60" w:before="60"/>
        <w:ind w:left="720"/>
      </w:pPr>
      <w:r>
        <w:rPr>
          <w:rFonts w:ascii="Courier New" w:cs="Courier New" w:eastAsia="Courier New" w:hAnsi="Courier New"/>
          <w:color w:val="1A3A5C"/>
          <w:sz w:val="20"/>
          <w:szCs w:val="20"/>
        </w:rPr>
        <w:t xml:space="preserve">│  ┌──────────────┐      ┌──────────────────────────┐  │</w:t>
      </w:r>
    </w:p>
    <w:p>
      <w:pPr>
        <w:spacing w:after="60" w:before="60"/>
        <w:ind w:left="720"/>
      </w:pPr>
      <w:r>
        <w:rPr>
          <w:rFonts w:ascii="Courier New" w:cs="Courier New" w:eastAsia="Courier New" w:hAnsi="Courier New"/>
          <w:color w:val="1A3A5C"/>
          <w:sz w:val="20"/>
          <w:szCs w:val="20"/>
        </w:rPr>
        <w:t xml:space="preserve">│  │  Text View   │      │     Visual View          │  │</w:t>
      </w:r>
    </w:p>
    <w:p>
      <w:pPr>
        <w:spacing w:after="60" w:before="60"/>
        <w:ind w:left="720"/>
      </w:pPr>
      <w:r>
        <w:rPr>
          <w:rFonts w:ascii="Courier New" w:cs="Courier New" w:eastAsia="Courier New" w:hAnsi="Courier New"/>
          <w:color w:val="1A3A5C"/>
          <w:sz w:val="20"/>
          <w:szCs w:val="20"/>
        </w:rPr>
        <w:t xml:space="preserve">│  │  (DSL)       │      │  (Wiring Diagram / Graph)│  │</w:t>
      </w:r>
    </w:p>
    <w:p>
      <w:pPr>
        <w:spacing w:after="60" w:before="60"/>
        <w:ind w:left="720"/>
      </w:pPr>
      <w:r>
        <w:rPr>
          <w:rFonts w:ascii="Courier New" w:cs="Courier New" w:eastAsia="Courier New" w:hAnsi="Courier New"/>
          <w:color w:val="1A3A5C"/>
          <w:sz w:val="20"/>
          <w:szCs w:val="20"/>
        </w:rPr>
        <w:t xml:space="preserve">│  └──────┬───────┘      └────────────┬─────────────┘  │</w:t>
      </w:r>
    </w:p>
    <w:p>
      <w:pPr>
        <w:spacing w:after="60" w:before="60"/>
        <w:ind w:left="720"/>
      </w:pPr>
      <w:r>
        <w:rPr>
          <w:rFonts w:ascii="Courier New" w:cs="Courier New" w:eastAsia="Courier New" w:hAnsi="Courier New"/>
          <w:color w:val="1A3A5C"/>
          <w:sz w:val="20"/>
          <w:szCs w:val="20"/>
        </w:rPr>
        <w:t xml:space="preserve">│         │  parse                     │  render        │</w:t>
      </w:r>
    </w:p>
    <w:p>
      <w:pPr>
        <w:spacing w:after="60" w:before="60"/>
        <w:ind w:left="720"/>
      </w:pPr>
      <w:r>
        <w:rPr>
          <w:rFonts w:ascii="Courier New" w:cs="Courier New" w:eastAsia="Courier New" w:hAnsi="Courier New"/>
          <w:color w:val="1A3A5C"/>
          <w:sz w:val="20"/>
          <w:szCs w:val="20"/>
        </w:rPr>
        <w:t xml:space="preserve">│         └───────────┬────────────────┘               │</w:t>
      </w:r>
    </w:p>
    <w:p>
      <w:pPr>
        <w:spacing w:after="60" w:before="60"/>
        <w:ind w:left="720"/>
      </w:pPr>
      <w:r>
        <w:rPr>
          <w:rFonts w:ascii="Courier New" w:cs="Courier New" w:eastAsia="Courier New" w:hAnsi="Courier New"/>
          <w:color w:val="1A3A5C"/>
          <w:sz w:val="20"/>
          <w:szCs w:val="20"/>
        </w:rPr>
        <w:t xml:space="preserve">│                     ▼                                 │</w:t>
      </w:r>
    </w:p>
    <w:p>
      <w:pPr>
        <w:spacing w:after="60" w:before="60"/>
        <w:ind w:left="720"/>
      </w:pPr>
      <w:r>
        <w:rPr>
          <w:rFonts w:ascii="Courier New" w:cs="Courier New" w:eastAsia="Courier New" w:hAnsi="Courier New"/>
          <w:color w:val="1A3A5C"/>
          <w:sz w:val="20"/>
          <w:szCs w:val="20"/>
        </w:rPr>
        <w:t xml:space="preserve">│            ┌─────────────────┐                       │</w:t>
      </w:r>
    </w:p>
    <w:p>
      <w:pPr>
        <w:spacing w:after="60" w:before="60"/>
        <w:ind w:left="720"/>
      </w:pPr>
      <w:r>
        <w:rPr>
          <w:rFonts w:ascii="Courier New" w:cs="Courier New" w:eastAsia="Courier New" w:hAnsi="Courier New"/>
          <w:color w:val="1A3A5C"/>
          <w:sz w:val="20"/>
          <w:szCs w:val="20"/>
        </w:rPr>
        <w:t xml:space="preserve">│            │   Syntax Cat    │  ◄── Free category    │</w:t>
      </w:r>
    </w:p>
    <w:p>
      <w:pPr>
        <w:spacing w:after="60" w:before="60"/>
        <w:ind w:left="720"/>
      </w:pPr>
      <w:r>
        <w:rPr>
          <w:rFonts w:ascii="Courier New" w:cs="Courier New" w:eastAsia="Courier New" w:hAnsi="Courier New"/>
          <w:color w:val="1A3A5C"/>
          <w:sz w:val="20"/>
          <w:szCs w:val="20"/>
        </w:rPr>
        <w:t xml:space="preserve">│            │  Objects: Types │      No semantics yet  │</w:t>
      </w:r>
    </w:p>
    <w:p>
      <w:pPr>
        <w:spacing w:after="60" w:before="60"/>
        <w:ind w:left="720"/>
      </w:pPr>
      <w:r>
        <w:rPr>
          <w:rFonts w:ascii="Courier New" w:cs="Courier New" w:eastAsia="Courier New" w:hAnsi="Courier New"/>
          <w:color w:val="1A3A5C"/>
          <w:sz w:val="20"/>
          <w:szCs w:val="20"/>
        </w:rPr>
        <w:t xml:space="preserve">│            │  Morphisms: Ops │                       │</w:t>
      </w:r>
    </w:p>
    <w:p>
      <w:pPr>
        <w:spacing w:after="60" w:before="60"/>
        <w:ind w:left="720"/>
      </w:pPr>
      <w:r>
        <w:rPr>
          <w:rFonts w:ascii="Courier New" w:cs="Courier New" w:eastAsia="Courier New" w:hAnsi="Courier New"/>
          <w:color w:val="1A3A5C"/>
          <w:sz w:val="20"/>
          <w:szCs w:val="20"/>
        </w:rPr>
        <w:t xml:space="preserve">│            └────────┬────────┘                       │</w:t>
      </w:r>
    </w:p>
    <w:p>
      <w:pPr>
        <w:spacing w:after="60" w:before="60"/>
        <w:ind w:left="720"/>
      </w:pPr>
      <w:r>
        <w:rPr>
          <w:rFonts w:ascii="Courier New" w:cs="Courier New" w:eastAsia="Courier New" w:hAnsi="Courier New"/>
          <w:color w:val="1A3A5C"/>
          <w:sz w:val="20"/>
          <w:szCs w:val="20"/>
        </w:rPr>
        <w:t xml:space="preserve">│                     │  F (type check)                │</w:t>
      </w:r>
    </w:p>
    <w:p>
      <w:pPr>
        <w:spacing w:after="60" w:before="60"/>
        <w:ind w:left="720"/>
      </w:pPr>
      <w:r>
        <w:rPr>
          <w:rFonts w:ascii="Courier New" w:cs="Courier New" w:eastAsia="Courier New" w:hAnsi="Courier New"/>
          <w:color w:val="1A3A5C"/>
          <w:sz w:val="20"/>
          <w:szCs w:val="20"/>
        </w:rPr>
        <w:t xml:space="preserve">│                     ▼                                 │</w:t>
      </w:r>
    </w:p>
    <w:p>
      <w:pPr>
        <w:spacing w:after="60" w:before="60"/>
        <w:ind w:left="720"/>
      </w:pPr>
      <w:r>
        <w:rPr>
          <w:rFonts w:ascii="Courier New" w:cs="Courier New" w:eastAsia="Courier New" w:hAnsi="Courier New"/>
          <w:color w:val="1A3A5C"/>
          <w:sz w:val="20"/>
          <w:szCs w:val="20"/>
        </w:rPr>
        <w:t xml:space="preserve">│           ┌──────────────────┐                       │</w:t>
      </w:r>
    </w:p>
    <w:p>
      <w:pPr>
        <w:spacing w:after="60" w:before="60"/>
        <w:ind w:left="720"/>
      </w:pPr>
      <w:r>
        <w:rPr>
          <w:rFonts w:ascii="Courier New" w:cs="Courier New" w:eastAsia="Courier New" w:hAnsi="Courier New"/>
          <w:color w:val="1A3A5C"/>
          <w:sz w:val="20"/>
          <w:szCs w:val="20"/>
        </w:rPr>
        <w:t xml:space="preserve">│           │  Semantic Cat    │  ◄── ZFC + CAT        │</w:t>
      </w:r>
    </w:p>
    <w:p>
      <w:pPr>
        <w:spacing w:after="60" w:before="60"/>
        <w:ind w:left="720"/>
      </w:pPr>
      <w:r>
        <w:rPr>
          <w:rFonts w:ascii="Courier New" w:cs="Courier New" w:eastAsia="Courier New" w:hAnsi="Courier New"/>
          <w:color w:val="1A3A5C"/>
          <w:sz w:val="20"/>
          <w:szCs w:val="20"/>
        </w:rPr>
        <w:t xml:space="preserve">│           │  Types, Proofs   │      primitives       │</w:t>
      </w:r>
    </w:p>
    <w:p>
      <w:pPr>
        <w:spacing w:after="60" w:before="60"/>
        <w:ind w:left="720"/>
      </w:pPr>
      <w:r>
        <w:rPr>
          <w:rFonts w:ascii="Courier New" w:cs="Courier New" w:eastAsia="Courier New" w:hAnsi="Courier New"/>
          <w:color w:val="1A3A5C"/>
          <w:sz w:val="20"/>
          <w:szCs w:val="20"/>
        </w:rPr>
        <w:t xml:space="preserve">│           │  Inference Rules │                       │</w:t>
      </w:r>
    </w:p>
    <w:p>
      <w:pPr>
        <w:spacing w:after="60" w:before="60"/>
        <w:ind w:left="720"/>
      </w:pPr>
      <w:r>
        <w:rPr>
          <w:rFonts w:ascii="Courier New" w:cs="Courier New" w:eastAsia="Courier New" w:hAnsi="Courier New"/>
          <w:color w:val="1A3A5C"/>
          <w:sz w:val="20"/>
          <w:szCs w:val="20"/>
        </w:rPr>
        <w:t xml:space="preserve">│           └────────┬─────────┘                       │</w:t>
      </w:r>
    </w:p>
    <w:p>
      <w:pPr>
        <w:spacing w:after="60" w:before="60"/>
        <w:ind w:left="720"/>
      </w:pPr>
      <w:r>
        <w:rPr>
          <w:rFonts w:ascii="Courier New" w:cs="Courier New" w:eastAsia="Courier New" w:hAnsi="Courier New"/>
          <w:color w:val="1A3A5C"/>
          <w:sz w:val="20"/>
          <w:szCs w:val="20"/>
        </w:rPr>
        <w:t xml:space="preserve">│                    │  G (execute)                    │</w:t>
      </w:r>
    </w:p>
    <w:p>
      <w:pPr>
        <w:spacing w:after="60" w:before="60"/>
        <w:ind w:left="720"/>
      </w:pPr>
      <w:r>
        <w:rPr>
          <w:rFonts w:ascii="Courier New" w:cs="Courier New" w:eastAsia="Courier New" w:hAnsi="Courier New"/>
          <w:color w:val="1A3A5C"/>
          <w:sz w:val="20"/>
          <w:szCs w:val="20"/>
        </w:rPr>
        <w:t xml:space="preserve">│                    ▼                                  │</w:t>
      </w:r>
    </w:p>
    <w:p>
      <w:pPr>
        <w:spacing w:after="60" w:before="60"/>
        <w:ind w:left="720"/>
      </w:pPr>
      <w:r>
        <w:rPr>
          <w:rFonts w:ascii="Courier New" w:cs="Courier New" w:eastAsia="Courier New" w:hAnsi="Courier New"/>
          <w:color w:val="1A3A5C"/>
          <w:sz w:val="20"/>
          <w:szCs w:val="20"/>
        </w:rPr>
        <w:t xml:space="preserve">│         ┌────────────────────────┐                   │</w:t>
      </w:r>
    </w:p>
    <w:p>
      <w:pPr>
        <w:spacing w:after="60" w:before="60"/>
        <w:ind w:left="720"/>
      </w:pPr>
      <w:r>
        <w:rPr>
          <w:rFonts w:ascii="Courier New" w:cs="Courier New" w:eastAsia="Courier New" w:hAnsi="Courier New"/>
          <w:color w:val="1A3A5C"/>
          <w:sz w:val="20"/>
          <w:szCs w:val="20"/>
        </w:rPr>
        <w:t xml:space="preserve">│         │   KOMPOSOS-IV Runtime  │                   │</w:t>
      </w:r>
    </w:p>
    <w:p>
      <w:pPr>
        <w:spacing w:after="60" w:before="60"/>
        <w:ind w:left="720"/>
      </w:pPr>
      <w:r>
        <w:rPr>
          <w:rFonts w:ascii="Courier New" w:cs="Courier New" w:eastAsia="Courier New" w:hAnsi="Courier New"/>
          <w:color w:val="1A3A5C"/>
          <w:sz w:val="20"/>
          <w:szCs w:val="20"/>
        </w:rPr>
        <w:t xml:space="preserve">│         │  Objects · Morphisms   │                   │</w:t>
      </w:r>
    </w:p>
    <w:p>
      <w:pPr>
        <w:spacing w:after="60" w:before="60"/>
        <w:ind w:left="720"/>
      </w:pPr>
      <w:r>
        <w:rPr>
          <w:rFonts w:ascii="Courier New" w:cs="Courier New" w:eastAsia="Courier New" w:hAnsi="Courier New"/>
          <w:color w:val="1A3A5C"/>
          <w:sz w:val="20"/>
          <w:szCs w:val="20"/>
        </w:rPr>
        <w:t xml:space="preserve">│         │  SQLite · Quantale     │                   │</w:t>
      </w:r>
    </w:p>
    <w:p>
      <w:pPr>
        <w:spacing w:after="60" w:before="60"/>
        <w:ind w:left="720"/>
      </w:pPr>
      <w:r>
        <w:rPr>
          <w:rFonts w:ascii="Courier New" w:cs="Courier New" w:eastAsia="Courier New" w:hAnsi="Courier New"/>
          <w:color w:val="1A3A5C"/>
          <w:sz w:val="20"/>
          <w:szCs w:val="20"/>
        </w:rPr>
        <w:t xml:space="preserve">│         │  ZFC Engine · CAT Eng  │                   │</w:t>
      </w:r>
    </w:p>
    <w:p>
      <w:pPr>
        <w:spacing w:after="60" w:before="60"/>
        <w:ind w:left="720"/>
      </w:pPr>
      <w:r>
        <w:rPr>
          <w:rFonts w:ascii="Courier New" w:cs="Courier New" w:eastAsia="Courier New" w:hAnsi="Courier New"/>
          <w:color w:val="1A3A5C"/>
          <w:sz w:val="20"/>
          <w:szCs w:val="20"/>
        </w:rPr>
        <w:t xml:space="preserve">│         │  Meta-Kan · Oracle     │                   │</w:t>
      </w:r>
    </w:p>
    <w:p>
      <w:pPr>
        <w:spacing w:after="60" w:before="60"/>
        <w:ind w:left="720"/>
      </w:pPr>
      <w:r>
        <w:rPr>
          <w:rFonts w:ascii="Courier New" w:cs="Courier New" w:eastAsia="Courier New" w:hAnsi="Courier New"/>
          <w:color w:val="1A3A5C"/>
          <w:sz w:val="20"/>
          <w:szCs w:val="20"/>
        </w:rPr>
        <w:t xml:space="preserve">│         └───────────┬────────────┘                   │</w:t>
      </w:r>
    </w:p>
    <w:p>
      <w:pPr>
        <w:spacing w:after="60" w:before="60"/>
        <w:ind w:left="720"/>
      </w:pPr>
      <w:r>
        <w:rPr>
          <w:rFonts w:ascii="Courier New" w:cs="Courier New" w:eastAsia="Courier New" w:hAnsi="Courier New"/>
          <w:color w:val="1A3A5C"/>
          <w:sz w:val="20"/>
          <w:szCs w:val="20"/>
        </w:rPr>
        <w:t xml:space="preserve">│                     │                                 │</w:t>
      </w:r>
    </w:p>
    <w:p>
      <w:pPr>
        <w:spacing w:after="60" w:before="60"/>
        <w:ind w:left="720"/>
      </w:pPr>
      <w:r>
        <w:rPr>
          <w:rFonts w:ascii="Courier New" w:cs="Courier New" w:eastAsia="Courier New" w:hAnsi="Courier New"/>
          <w:color w:val="1A3A5C"/>
          <w:sz w:val="20"/>
          <w:szCs w:val="20"/>
        </w:rPr>
        <w:t xml:space="preserve">│                     ▼                                 │</w:t>
      </w:r>
    </w:p>
    <w:p>
      <w:pPr>
        <w:spacing w:after="60" w:before="60"/>
        <w:ind w:left="720"/>
      </w:pPr>
      <w:r>
        <w:rPr>
          <w:rFonts w:ascii="Courier New" w:cs="Courier New" w:eastAsia="Courier New" w:hAnsi="Courier New"/>
          <w:color w:val="1A3A5C"/>
          <w:sz w:val="20"/>
          <w:szCs w:val="20"/>
        </w:rPr>
        <w:t xml:space="preserve">│              ┌────────────┐                          │</w:t>
      </w:r>
    </w:p>
    <w:p>
      <w:pPr>
        <w:spacing w:after="60" w:before="60"/>
        <w:ind w:left="720"/>
      </w:pPr>
      <w:r>
        <w:rPr>
          <w:rFonts w:ascii="Courier New" w:cs="Courier New" w:eastAsia="Courier New" w:hAnsi="Courier New"/>
          <w:color w:val="1A3A5C"/>
          <w:sz w:val="20"/>
          <w:szCs w:val="20"/>
        </w:rPr>
        <w:t xml:space="preserve">│              │  OPTIMUS   │  ◄── Endofunctor         │</w:t>
      </w:r>
    </w:p>
    <w:p>
      <w:pPr>
        <w:spacing w:after="60" w:before="60"/>
        <w:ind w:left="720"/>
      </w:pPr>
      <w:r>
        <w:rPr>
          <w:rFonts w:ascii="Courier New" w:cs="Courier New" w:eastAsia="Courier New" w:hAnsi="Courier New"/>
          <w:color w:val="1A3A5C"/>
          <w:sz w:val="20"/>
          <w:szCs w:val="20"/>
        </w:rPr>
        <w:t xml:space="preserve">│              │ Endofunctor│      Optimus∘Optimus     │</w:t>
      </w:r>
    </w:p>
    <w:p>
      <w:pPr>
        <w:spacing w:after="60" w:before="60"/>
        <w:ind w:left="720"/>
      </w:pPr>
      <w:r>
        <w:rPr>
          <w:rFonts w:ascii="Courier New" w:cs="Courier New" w:eastAsia="Courier New" w:hAnsi="Courier New"/>
          <w:color w:val="1A3A5C"/>
          <w:sz w:val="20"/>
          <w:szCs w:val="20"/>
        </w:rPr>
        <w:t xml:space="preserve">│              │  (self-    │      &gt; Optimus           │</w:t>
      </w:r>
    </w:p>
    <w:p>
      <w:pPr>
        <w:spacing w:after="60" w:before="60"/>
        <w:ind w:left="720"/>
      </w:pPr>
      <w:r>
        <w:rPr>
          <w:rFonts w:ascii="Courier New" w:cs="Courier New" w:eastAsia="Courier New" w:hAnsi="Courier New"/>
          <w:color w:val="1A3A5C"/>
          <w:sz w:val="20"/>
          <w:szCs w:val="20"/>
        </w:rPr>
        <w:t xml:space="preserve">│              │  refining) │                          │</w:t>
      </w:r>
    </w:p>
    <w:p>
      <w:pPr>
        <w:spacing w:after="60" w:before="60"/>
        <w:ind w:left="720"/>
      </w:pPr>
      <w:r>
        <w:rPr>
          <w:rFonts w:ascii="Courier New" w:cs="Courier New" w:eastAsia="Courier New" w:hAnsi="Courier New"/>
          <w:color w:val="1A3A5C"/>
          <w:sz w:val="20"/>
          <w:szCs w:val="20"/>
        </w:rPr>
        <w:t xml:space="preserve">│              └────────────┘                          │</w:t>
      </w:r>
    </w:p>
    <w:p>
      <w:pPr>
        <w:spacing w:after="60" w:before="60"/>
        <w:ind w:left="720"/>
      </w:pPr>
      <w:r>
        <w:rPr>
          <w:rFonts w:ascii="Courier New" w:cs="Courier New" w:eastAsia="Courier New" w:hAnsi="Courier New"/>
          <w:color w:val="1A3A5C"/>
          <w:sz w:val="20"/>
          <w:szCs w:val="20"/>
        </w:rPr>
        <w:t xml:space="preserve">└─────────────────────────────────────────────────────┘</w:t>
      </w:r>
    </w:p>
    <w:p>
      <w:pPr>
        <w:pBdr>
          <w:bottom w:val="single" w:color="C8A84B" w:sz="4" w:space="1"/>
        </w:pBdr>
        <w:spacing w:after="240" w:before="240"/>
      </w:pPr>
    </w:p>
    <w:p>
      <w:pPr>
        <w:pStyle w:val="Heading1"/>
        <w:spacing w:after="240" w:before="480"/>
      </w:pPr>
      <w:r>
        <w:rPr>
          <w:rFonts w:ascii="Arial" w:cs="Arial" w:eastAsia="Arial" w:hAnsi="Arial"/>
          <w:b/>
          <w:bCs/>
          <w:color w:val="0A0A14"/>
          <w:sz w:val="36"/>
          <w:szCs w:val="36"/>
        </w:rPr>
        <w:t xml:space="preserve">VIII. Mathematical Guarantees</w:t>
      </w:r>
    </w:p>
    <w:p>
      <w:pPr>
        <w:spacing w:after="120" w:before="120"/>
      </w:pPr>
      <w:r>
        <w:rPr>
          <w:rFonts w:ascii="Arial" w:cs="Arial" w:eastAsia="Arial" w:hAnsi="Arial"/>
          <w:color w:val="0A0A14"/>
          <w:sz w:val="22"/>
          <w:szCs w:val="22"/>
        </w:rPr>
        <w:t xml:space="preserve">Optimus is not just software. Every claim it makes about its own operation is backed by a mathematical guarantee: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Guarantee</w:t>
            </w:r>
          </w:p>
        </w:tc>
        <w:tc>
          <w:tcPr>
            <w:tcW w:type="dxa" w:w="57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r>
      <w:tr>
        <w:tc>
          <w:tcPr>
            <w:tcW w:type="dxa" w:w="360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b/>
                <w:bCs/>
                <w:color w:val="2E4A7A"/>
                <w:sz w:val="21"/>
                <w:szCs w:val="21"/>
              </w:rPr>
              <w:t xml:space="preserve">Functor laws</w:t>
            </w:r>
          </w:p>
        </w:tc>
        <w:tc>
          <w:tcPr>
            <w:tcW w:type="dxa" w:w="576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color w:val="0A0A14"/>
                <w:sz w:val="21"/>
                <w:szCs w:val="21"/>
              </w:rPr>
              <w:t xml:space="preserve">F and G preserve composition and identity. The interpreter cannot silently break programs.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A7A"/>
                <w:sz w:val="21"/>
                <w:szCs w:val="21"/>
              </w:rPr>
              <w:t xml:space="preserve">Triangle identities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14"/>
                <w:sz w:val="21"/>
                <w:szCs w:val="21"/>
              </w:rPr>
              <w:t xml:space="preserve">Round-trip coherence. What you write is what runs. What runs can be read back.</w:t>
            </w:r>
          </w:p>
        </w:tc>
      </w:tr>
      <w:tr>
        <w:tc>
          <w:tcPr>
            <w:tcW w:type="dxa" w:w="360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b/>
                <w:bCs/>
                <w:color w:val="2E4A7A"/>
                <w:sz w:val="21"/>
                <w:szCs w:val="21"/>
              </w:rPr>
              <w:t xml:space="preserve">Quantale axioms</w:t>
            </w:r>
          </w:p>
        </w:tc>
        <w:tc>
          <w:tcPr>
            <w:tcW w:type="dxa" w:w="576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color w:val="0A0A14"/>
                <w:sz w:val="21"/>
                <w:szCs w:val="21"/>
              </w:rPr>
              <w:t xml:space="preserve">Confidence scores are consistent. The best path is provably optimal under the chosen enrichment.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A7A"/>
                <w:sz w:val="21"/>
                <w:szCs w:val="21"/>
              </w:rPr>
              <w:t xml:space="preserve">ZFC axioms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14"/>
                <w:sz w:val="21"/>
                <w:szCs w:val="21"/>
              </w:rPr>
              <w:t xml:space="preserve">Every object in the system provably exists. No phantom types, no undefined behavior.</w:t>
            </w:r>
          </w:p>
        </w:tc>
      </w:tr>
      <w:tr>
        <w:tc>
          <w:tcPr>
            <w:tcW w:type="dxa" w:w="360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b/>
                <w:bCs/>
                <w:color w:val="2E4A7A"/>
                <w:sz w:val="21"/>
                <w:szCs w:val="21"/>
              </w:rPr>
              <w:t xml:space="preserve">Yoneda lemma</w:t>
            </w:r>
          </w:p>
        </w:tc>
        <w:tc>
          <w:tcPr>
            <w:tcW w:type="dxa" w:w="576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color w:val="0A0A14"/>
                <w:sz w:val="21"/>
                <w:szCs w:val="21"/>
              </w:rPr>
              <w:t xml:space="preserve">Every object is fully characterized by its relationships. Replication is exact.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A7A"/>
                <w:sz w:val="21"/>
                <w:szCs w:val="21"/>
              </w:rPr>
              <w:t xml:space="preserve">Kan extension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14"/>
                <w:sz w:val="21"/>
                <w:szCs w:val="21"/>
              </w:rPr>
              <w:t xml:space="preserve">Extrapolation is the best possible generalization given known structure. Not guessing — extending.</w:t>
            </w:r>
          </w:p>
        </w:tc>
      </w:tr>
      <w:tr>
        <w:tc>
          <w:tcPr>
            <w:tcW w:type="dxa" w:w="360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b/>
                <w:bCs/>
                <w:color w:val="2E4A7A"/>
                <w:sz w:val="21"/>
                <w:szCs w:val="21"/>
              </w:rPr>
              <w:t xml:space="preserve">Fixpoint theorem</w:t>
            </w:r>
          </w:p>
        </w:tc>
        <w:tc>
          <w:tcPr>
            <w:tcW w:type="dxa" w:w="5760"/>
            <w:tcBorders>
              <w:top w:val="single" w:color="CCCCCC" w:sz="1"/>
              <w:left w:val="single" w:color="CCCCCC" w:sz="1"/>
              <w:bottom w:val="single" w:color="CCCCCC" w:sz="1"/>
              <w:right w:val="single" w:color="CCCCCC" w:sz="1"/>
            </w:tcBorders>
            <w:shd w:fill="F5F5F7" w:val="clear"/>
            <w:tcMar>
              <w:top w:type="dxa" w:w="80"/>
              <w:left w:type="dxa" w:w="120"/>
              <w:bottom w:type="dxa" w:w="80"/>
              <w:right w:type="dxa" w:w="120"/>
            </w:tcMar>
          </w:tcPr>
          <w:p>
            <w:r>
              <w:rPr>
                <w:rFonts w:ascii="Arial" w:cs="Arial" w:eastAsia="Arial" w:hAnsi="Arial"/>
                <w:color w:val="0A0A14"/>
                <w:sz w:val="21"/>
                <w:szCs w:val="21"/>
              </w:rPr>
              <w:t xml:space="preserve">The Optimus attractor exists. Self-refinement converges.</w:t>
            </w:r>
          </w:p>
        </w:tc>
      </w:tr>
    </w:tbl>
    <w:p>
      <w:pPr>
        <w:pBdr>
          <w:bottom w:val="single" w:color="C8A84B" w:sz="4" w:space="1"/>
        </w:pBdr>
        <w:spacing w:after="240" w:before="240"/>
      </w:pPr>
    </w:p>
    <w:p>
      <w:pPr>
        <w:pStyle w:val="Heading1"/>
        <w:spacing w:after="240" w:before="480"/>
      </w:pPr>
      <w:r>
        <w:rPr>
          <w:rFonts w:ascii="Arial" w:cs="Arial" w:eastAsia="Arial" w:hAnsi="Arial"/>
          <w:b/>
          <w:bCs/>
          <w:color w:val="0A0A14"/>
          <w:sz w:val="36"/>
          <w:szCs w:val="36"/>
        </w:rPr>
        <w:t xml:space="preserve">IX. Where to Start Tomorrow</w:t>
      </w:r>
    </w:p>
    <w:p>
      <w:pPr>
        <w:spacing w:after="120" w:before="120"/>
      </w:pPr>
      <w:r>
        <w:rPr>
          <w:rFonts w:ascii="Arial" w:cs="Arial" w:eastAsia="Arial" w:hAnsi="Arial"/>
          <w:color w:val="0A0A14"/>
          <w:sz w:val="22"/>
          <w:szCs w:val="22"/>
        </w:rPr>
        <w:t xml:space="preserve">The entire system follows from one question: what is the first real thing you want Optimus to compute?</w:t>
      </w:r>
    </w:p>
    <w:p>
      <w:pPr>
        <w:spacing w:after="0" w:before="120"/>
      </w:pPr>
    </w:p>
    <w:p>
      <w:pPr>
        <w:spacing w:after="120" w:before="120"/>
      </w:pPr>
      <w:r>
        <w:rPr>
          <w:rFonts w:ascii="Arial" w:cs="Arial" w:eastAsia="Arial" w:hAnsi="Arial"/>
          <w:color w:val="0A0A14"/>
          <w:sz w:val="22"/>
          <w:szCs w:val="22"/>
        </w:rPr>
        <w:t xml:space="preserve">Before building anything, answer this. It determines the minimal syntax you need, the first objects and morphisms, and the first real test.</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4A7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SUGGESTED FIRST TARGET</w:t>
            </w:r>
          </w:p>
        </w:tc>
        <w:tc>
          <w:tcPr>
            <w:tcW w:type="dxa" w:w="81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color w:val="0A0A14"/>
                <w:sz w:val="21"/>
                <w:szCs w:val="21"/>
              </w:rPr>
              <w:t xml:space="preserve">Represent one KOMPOSOS-IV analysis (e.g. the climate disruption index) as an Optimus program. Three objects, two morphisms, one composition. Does the result match what KOMPOSOS-IV computed directly? If yes, the functor G is working.</w:t>
            </w:r>
          </w:p>
        </w:tc>
      </w:tr>
    </w:tbl>
    <w:p>
      <w:pPr>
        <w:spacing w:after="0" w:before="200"/>
      </w:pPr>
    </w:p>
    <w:p>
      <w:pPr>
        <w:pStyle w:val="Heading2"/>
        <w:spacing w:after="180" w:before="360"/>
      </w:pPr>
      <w:r>
        <w:rPr>
          <w:rFonts w:ascii="Arial" w:cs="Arial" w:eastAsia="Arial" w:hAnsi="Arial"/>
          <w:b/>
          <w:bCs/>
          <w:color w:val="2E4A7A"/>
          <w:sz w:val="28"/>
          <w:szCs w:val="28"/>
        </w:rPr>
        <w:t xml:space="preserve">Immediate actions:</w:t>
      </w:r>
    </w:p>
    <w:p>
      <w:pPr>
        <w:pStyle w:val="ListParagraph"/>
        <w:numPr>
          <w:ilvl w:val="0"/>
          <w:numId w:val="3"/>
        </w:numPr>
        <w:spacing w:after="100" w:before="100"/>
      </w:pPr>
      <w:r>
        <w:rPr>
          <w:rFonts w:ascii="Arial" w:cs="Arial" w:eastAsia="Arial" w:hAnsi="Arial"/>
          <w:color w:val="0A0A14"/>
          <w:sz w:val="22"/>
          <w:szCs w:val="22"/>
        </w:rPr>
        <w:t xml:space="preserve">Open KOMPOSOS-IV. Find the simplest pipeline — three steps, clean input/output.</w:t>
      </w:r>
    </w:p>
    <w:p>
      <w:pPr>
        <w:pStyle w:val="ListParagraph"/>
        <w:numPr>
          <w:ilvl w:val="0"/>
          <w:numId w:val="3"/>
        </w:numPr>
        <w:spacing w:after="100" w:before="100"/>
      </w:pPr>
      <w:r>
        <w:rPr>
          <w:rFonts w:ascii="Arial" w:cs="Arial" w:eastAsia="Arial" w:hAnsi="Arial"/>
          <w:color w:val="0A0A14"/>
          <w:sz w:val="22"/>
          <w:szCs w:val="22"/>
        </w:rPr>
        <w:t xml:space="preserve">Write it as Optimus text syntax: f : A → B, g : B → C, result = g ∘ f</w:t>
      </w:r>
    </w:p>
    <w:p>
      <w:pPr>
        <w:pStyle w:val="ListParagraph"/>
        <w:numPr>
          <w:ilvl w:val="0"/>
          <w:numId w:val="3"/>
        </w:numPr>
        <w:spacing w:after="100" w:before="100"/>
      </w:pPr>
      <w:r>
        <w:rPr>
          <w:rFonts w:ascii="Arial" w:cs="Arial" w:eastAsia="Arial" w:hAnsi="Arial"/>
          <w:color w:val="0A0A14"/>
          <w:sz w:val="22"/>
          <w:szCs w:val="22"/>
        </w:rPr>
        <w:t xml:space="preserve">Build SyntaxCategory in Python. Just a dict of objects and morphisms.</w:t>
      </w:r>
    </w:p>
    <w:p>
      <w:pPr>
        <w:pStyle w:val="ListParagraph"/>
        <w:numPr>
          <w:ilvl w:val="0"/>
          <w:numId w:val="3"/>
        </w:numPr>
        <w:spacing w:after="100" w:before="100"/>
      </w:pPr>
      <w:r>
        <w:rPr>
          <w:rFonts w:ascii="Arial" w:cs="Arial" w:eastAsia="Arial" w:hAnsi="Arial"/>
          <w:color w:val="0A0A14"/>
          <w:sz w:val="22"/>
          <w:szCs w:val="22"/>
        </w:rPr>
        <w:t xml:space="preserve">Write the Functor to KOMPOSOS-IV. Just call the existing Category class.</w:t>
      </w:r>
    </w:p>
    <w:p>
      <w:pPr>
        <w:pStyle w:val="ListParagraph"/>
        <w:numPr>
          <w:ilvl w:val="0"/>
          <w:numId w:val="3"/>
        </w:numPr>
        <w:spacing w:after="100" w:before="100"/>
      </w:pPr>
      <w:r>
        <w:rPr>
          <w:rFonts w:ascii="Arial" w:cs="Arial" w:eastAsia="Arial" w:hAnsi="Arial"/>
          <w:color w:val="0A0A14"/>
          <w:sz w:val="22"/>
          <w:szCs w:val="22"/>
        </w:rPr>
        <w:t xml:space="preserve">Execute. Compare output. Iterate.</w:t>
      </w:r>
    </w:p>
    <w:p>
      <w:pPr>
        <w:spacing w:after="0" w:before="200"/>
      </w:pPr>
    </w:p>
    <w:p>
      <w:pPr>
        <w:spacing w:after="120" w:before="120"/>
      </w:pPr>
      <w:r>
        <w:rPr>
          <w:rFonts w:ascii="Arial" w:cs="Arial" w:eastAsia="Arial" w:hAnsi="Arial"/>
          <w:color w:val="0A0A14"/>
          <w:sz w:val="22"/>
          <w:szCs w:val="22"/>
        </w:rPr>
        <w:t xml:space="preserve">Everything else in this document grows from that first working composition. Don't build the alchemist before the compositor works.</w:t>
      </w:r>
    </w:p>
    <w:p>
      <w:pPr>
        <w:pBdr>
          <w:bottom w:val="single" w:color="C8A84B" w:sz="4" w:space="1"/>
        </w:pBdr>
        <w:spacing w:after="240" w:before="240"/>
      </w:pPr>
    </w:p>
    <w:p>
      <w:pPr>
        <w:pStyle w:val="Heading1"/>
        <w:spacing w:after="240" w:before="480"/>
      </w:pPr>
      <w:r>
        <w:rPr>
          <w:rFonts w:ascii="Arial" w:cs="Arial" w:eastAsia="Arial" w:hAnsi="Arial"/>
          <w:b/>
          <w:bCs/>
          <w:color w:val="0A0A14"/>
          <w:sz w:val="36"/>
          <w:szCs w:val="36"/>
        </w:rPr>
        <w:t xml:space="preserve">X. What This Becomes</w:t>
      </w:r>
    </w:p>
    <w:p>
      <w:pPr>
        <w:spacing w:after="120" w:before="120"/>
      </w:pPr>
      <w:r>
        <w:rPr>
          <w:rFonts w:ascii="Arial" w:cs="Arial" w:eastAsia="Arial" w:hAnsi="Arial"/>
          <w:color w:val="0A0A14"/>
          <w:sz w:val="22"/>
          <w:szCs w:val="22"/>
        </w:rPr>
        <w:t xml:space="preserve">Optimus is the thing that the Curry-Howard-Lambek correspondence implies but that nobody has made into usable software. Types = propositions = objects. Programs = proofs = morphisms. Execution = proof normalization = functor application.</w:t>
      </w:r>
    </w:p>
    <w:p>
      <w:pPr>
        <w:spacing w:after="0" w:before="120"/>
      </w:pPr>
    </w:p>
    <w:p>
      <w:pPr>
        <w:spacing w:after="120" w:before="120"/>
      </w:pPr>
      <w:r>
        <w:rPr>
          <w:rFonts w:ascii="Arial" w:cs="Arial" w:eastAsia="Arial" w:hAnsi="Arial"/>
          <w:color w:val="0A0A14"/>
          <w:sz w:val="22"/>
          <w:szCs w:val="22"/>
        </w:rPr>
        <w:t xml:space="preserve">The knowledge graph that is also the language that is also the runtime — enriched by quantales, grounded by ZFC, structured by category theory, and perpetually refined by an endofunctor that makes everything it touches better.</w:t>
      </w:r>
    </w:p>
    <w:p>
      <w:pPr>
        <w:spacing w:after="0" w:before="120"/>
      </w:pPr>
    </w:p>
    <w:p>
      <w:pPr>
        <w:spacing w:after="120" w:before="120"/>
      </w:pPr>
      <w:r>
        <w:rPr>
          <w:rFonts w:ascii="Arial" w:cs="Arial" w:eastAsia="Arial" w:hAnsi="Arial"/>
          <w:color w:val="0A0A14"/>
          <w:sz w:val="22"/>
          <w:szCs w:val="22"/>
        </w:rPr>
        <w:t xml:space="preserve">The alchemist. The replicator. The designer. The learner. The system that when composed with itself, exceeds itself.</w:t>
      </w:r>
    </w:p>
    <w:p>
      <w:pPr>
        <w:spacing w:after="0" w:before="200"/>
      </w:pPr>
    </w:p>
    <w:p>
      <w:pPr>
        <w:spacing w:after="240" w:before="240"/>
        <w:jc w:val="center"/>
      </w:pPr>
      <w:r>
        <w:rPr>
          <w:rFonts w:ascii="Courier New" w:cs="Courier New" w:eastAsia="Courier New" w:hAnsi="Courier New"/>
          <w:b/>
          <w:bCs/>
          <w:color w:val="C8A84B"/>
          <w:sz w:val="28"/>
          <w:szCs w:val="28"/>
        </w:rPr>
        <w:t xml:space="preserve">Optimus ∘ Optimus &gt; Optimus</w:t>
      </w:r>
    </w:p>
    <w:p>
      <w:pPr>
        <w:spacing w:after="0" w:before="200"/>
      </w:pPr>
    </w:p>
    <w:p>
      <w:pPr>
        <w:spacing w:after="0" w:before="0"/>
        <w:jc w:val="center"/>
      </w:pPr>
      <w:r>
        <w:rPr>
          <w:rFonts w:ascii="Arial" w:cs="Arial" w:eastAsia="Arial" w:hAnsi="Arial"/>
          <w:i/>
          <w:iCs/>
          <w:color w:val="2E4A7A"/>
          <w:sz w:val="22"/>
          <w:szCs w:val="22"/>
        </w:rPr>
        <w:t xml:space="preserve">Build the compositor 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A0A14"/>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4A7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A0A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2026-03-08T21:12:09.024Z</dcterms:created>
  <dcterms:modified xsi:type="dcterms:W3CDTF">2026-03-08T21:12:09.025Z</dcterms:modified>
</cp:coreProperties>
</file>

<file path=docProps/custom.xml><?xml version="1.0" encoding="utf-8"?>
<Properties xmlns="http://schemas.openxmlformats.org/officeDocument/2006/custom-properties" xmlns:vt="http://schemas.openxmlformats.org/officeDocument/2006/docPropsVTypes"/>
</file>