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70D5E" w14:textId="77777777" w:rsidR="002E2B67" w:rsidRDefault="002E2B67">
      <w:pPr>
        <w:rPr>
          <w:i/>
        </w:rPr>
      </w:pPr>
    </w:p>
    <w:tbl>
      <w:tblPr>
        <w:tblStyle w:val="TableGrid"/>
        <w:tblW w:w="5000" w:type="pct"/>
        <w:tblLook w:val="04A0" w:firstRow="1" w:lastRow="0" w:firstColumn="1" w:lastColumn="0" w:noHBand="0" w:noVBand="1"/>
      </w:tblPr>
      <w:tblGrid>
        <w:gridCol w:w="1341"/>
        <w:gridCol w:w="4849"/>
        <w:gridCol w:w="1849"/>
        <w:gridCol w:w="2751"/>
      </w:tblGrid>
      <w:tr w:rsidR="00686F12" w14:paraId="407FD63E" w14:textId="77777777" w:rsidTr="00037B06">
        <w:tc>
          <w:tcPr>
            <w:tcW w:w="621" w:type="pct"/>
            <w:shd w:val="clear" w:color="auto" w:fill="FFFF00"/>
          </w:tcPr>
          <w:p w14:paraId="7578D9EA" w14:textId="3E79AA1B" w:rsidR="00686F12" w:rsidRDefault="00686F12" w:rsidP="00F848EB">
            <w:pPr>
              <w:pStyle w:val="Heading2"/>
              <w:jc w:val="center"/>
            </w:pPr>
            <w:r>
              <w:t xml:space="preserve">Project </w:t>
            </w:r>
            <w:r w:rsidR="00956691">
              <w:t>Name</w:t>
            </w:r>
          </w:p>
        </w:tc>
        <w:tc>
          <w:tcPr>
            <w:tcW w:w="2247" w:type="pct"/>
            <w:shd w:val="clear" w:color="auto" w:fill="FFFF00"/>
          </w:tcPr>
          <w:p w14:paraId="384CCF22" w14:textId="09AF5BD8" w:rsidR="00686F12" w:rsidRDefault="00686F12" w:rsidP="00F848EB">
            <w:pPr>
              <w:pStyle w:val="Heading2"/>
              <w:jc w:val="center"/>
            </w:pPr>
            <w:r>
              <w:t xml:space="preserve">Project </w:t>
            </w:r>
            <w:r w:rsidR="00956691">
              <w:t>Summary</w:t>
            </w:r>
          </w:p>
        </w:tc>
        <w:tc>
          <w:tcPr>
            <w:tcW w:w="857" w:type="pct"/>
            <w:shd w:val="clear" w:color="auto" w:fill="FFFF00"/>
          </w:tcPr>
          <w:p w14:paraId="75B31F32" w14:textId="77777777" w:rsidR="00686F12" w:rsidRDefault="00686F12" w:rsidP="00F848EB">
            <w:pPr>
              <w:pStyle w:val="Heading2"/>
              <w:jc w:val="center"/>
            </w:pPr>
            <w:r>
              <w:t>Date Submitted</w:t>
            </w:r>
          </w:p>
        </w:tc>
        <w:tc>
          <w:tcPr>
            <w:tcW w:w="1275" w:type="pct"/>
            <w:shd w:val="clear" w:color="auto" w:fill="FFFF00"/>
          </w:tcPr>
          <w:p w14:paraId="73C0A4D1" w14:textId="31D59A42" w:rsidR="00686F12" w:rsidRDefault="00956691" w:rsidP="00F848EB">
            <w:pPr>
              <w:pStyle w:val="Heading2"/>
              <w:jc w:val="center"/>
            </w:pPr>
            <w:r>
              <w:t>Created By</w:t>
            </w:r>
          </w:p>
        </w:tc>
      </w:tr>
      <w:tr w:rsidR="00686F12" w14:paraId="31FAEF73" w14:textId="77777777" w:rsidTr="00CD2495">
        <w:trPr>
          <w:trHeight w:val="1195"/>
        </w:trPr>
        <w:tc>
          <w:tcPr>
            <w:tcW w:w="621" w:type="pct"/>
            <w:shd w:val="clear" w:color="auto" w:fill="FFFFFF" w:themeFill="background1"/>
          </w:tcPr>
          <w:p w14:paraId="034AED28" w14:textId="213B3AC8" w:rsidR="00686F12" w:rsidRDefault="006F7E97" w:rsidP="004B5C57">
            <w:pPr>
              <w:rPr>
                <w:rStyle w:val="PlaceholderText"/>
              </w:rPr>
            </w:pPr>
            <w:r>
              <w:rPr>
                <w:rStyle w:val="PlaceholderText"/>
                <w:color w:val="auto"/>
              </w:rPr>
              <w:t>e</w:t>
            </w:r>
            <w:r>
              <w:rPr>
                <w:rStyle w:val="PlaceholderText"/>
              </w:rPr>
              <w:t xml:space="preserve">-Shoprite </w:t>
            </w:r>
            <w:r w:rsidR="007E4872" w:rsidRPr="00441BF4">
              <w:rPr>
                <w:rStyle w:val="PlaceholderText"/>
                <w:color w:val="auto"/>
              </w:rPr>
              <w:t xml:space="preserve"> </w:t>
            </w:r>
          </w:p>
        </w:tc>
        <w:tc>
          <w:tcPr>
            <w:tcW w:w="2247" w:type="pct"/>
            <w:shd w:val="clear" w:color="auto" w:fill="FFFFFF" w:themeFill="background1"/>
          </w:tcPr>
          <w:p w14:paraId="6C78C8D5" w14:textId="78F0C5D7" w:rsidR="00686F12" w:rsidRPr="007E4872" w:rsidRDefault="00C4544E" w:rsidP="004B5C57">
            <w:pPr>
              <w:rPr>
                <w:rStyle w:val="PlaceholderText"/>
              </w:rPr>
            </w:pPr>
            <w:r w:rsidRPr="00C4544E">
              <w:rPr>
                <w:rStyle w:val="PlaceholderText"/>
                <w:color w:val="000000" w:themeColor="text1"/>
              </w:rPr>
              <w:t xml:space="preserve">Create </w:t>
            </w:r>
            <w:r w:rsidR="006F7E97">
              <w:rPr>
                <w:rStyle w:val="PlaceholderText"/>
                <w:color w:val="000000" w:themeColor="text1"/>
              </w:rPr>
              <w:t>users’ friendly e</w:t>
            </w:r>
            <w:r w:rsidR="006F7E97" w:rsidRPr="006F7E97">
              <w:rPr>
                <w:rStyle w:val="PlaceholderText"/>
                <w:color w:val="000000" w:themeColor="text1"/>
              </w:rPr>
              <w:t>-commerce platform for online Merchants, Retailers and Consumers. e-Shoprite is enriched with features to provide excellent shopping experience and services to our esteemed Customers across Nigeria.</w:t>
            </w:r>
          </w:p>
        </w:tc>
        <w:tc>
          <w:tcPr>
            <w:tcW w:w="857" w:type="pct"/>
            <w:shd w:val="clear" w:color="auto" w:fill="FFFFFF" w:themeFill="background1"/>
          </w:tcPr>
          <w:p w14:paraId="2C4A9952" w14:textId="77777777" w:rsidR="00C4544E" w:rsidRPr="00C4544E" w:rsidRDefault="00C4544E" w:rsidP="004B5C57">
            <w:pPr>
              <w:rPr>
                <w:rStyle w:val="PlaceholderText"/>
                <w:color w:val="000000" w:themeColor="text1"/>
              </w:rPr>
            </w:pPr>
          </w:p>
          <w:p w14:paraId="70BD8126" w14:textId="2073088F" w:rsidR="00686F12" w:rsidRDefault="00CE0812" w:rsidP="004B5C57">
            <w:pPr>
              <w:rPr>
                <w:rStyle w:val="PlaceholderText"/>
              </w:rPr>
            </w:pPr>
            <w:r>
              <w:rPr>
                <w:rStyle w:val="PlaceholderText"/>
                <w:color w:val="000000" w:themeColor="text1"/>
              </w:rPr>
              <w:t>1</w:t>
            </w:r>
            <w:r w:rsidR="006F7E97">
              <w:rPr>
                <w:rStyle w:val="PlaceholderText"/>
                <w:color w:val="000000" w:themeColor="text1"/>
              </w:rPr>
              <w:t>1</w:t>
            </w:r>
            <w:r w:rsidR="00223CCB" w:rsidRPr="00223CCB">
              <w:rPr>
                <w:rStyle w:val="PlaceholderText"/>
                <w:color w:val="000000" w:themeColor="text1"/>
                <w:vertAlign w:val="superscript"/>
              </w:rPr>
              <w:t>th</w:t>
            </w:r>
            <w:r w:rsidR="00223CCB">
              <w:rPr>
                <w:rStyle w:val="PlaceholderText"/>
                <w:color w:val="000000" w:themeColor="text1"/>
              </w:rPr>
              <w:t xml:space="preserve"> </w:t>
            </w:r>
            <w:r w:rsidR="006F7E97">
              <w:rPr>
                <w:rStyle w:val="PlaceholderText"/>
                <w:color w:val="000000" w:themeColor="text1"/>
              </w:rPr>
              <w:t>July</w:t>
            </w:r>
            <w:r w:rsidR="00C4544E" w:rsidRPr="00C4544E">
              <w:rPr>
                <w:rStyle w:val="PlaceholderText"/>
                <w:color w:val="000000" w:themeColor="text1"/>
              </w:rPr>
              <w:t xml:space="preserve"> 202</w:t>
            </w:r>
            <w:r w:rsidR="006F7E97">
              <w:rPr>
                <w:rStyle w:val="PlaceholderText"/>
                <w:color w:val="000000" w:themeColor="text1"/>
              </w:rPr>
              <w:t>1</w:t>
            </w:r>
          </w:p>
        </w:tc>
        <w:tc>
          <w:tcPr>
            <w:tcW w:w="1275" w:type="pct"/>
            <w:shd w:val="clear" w:color="auto" w:fill="FFFFFF" w:themeFill="background1"/>
          </w:tcPr>
          <w:p w14:paraId="7D6F4D71" w14:textId="3211E5CB" w:rsidR="007E4872" w:rsidRPr="00956691" w:rsidRDefault="003B3C51" w:rsidP="00956691">
            <w:pPr>
              <w:rPr>
                <w:rStyle w:val="PlaceholderText"/>
                <w:color w:val="auto"/>
              </w:rPr>
            </w:pPr>
            <w:r>
              <w:rPr>
                <w:rStyle w:val="PlaceholderText"/>
                <w:color w:val="auto"/>
              </w:rPr>
              <w:t>Julius</w:t>
            </w:r>
            <w:r w:rsidR="000C2B17">
              <w:rPr>
                <w:rStyle w:val="PlaceholderText"/>
                <w:color w:val="auto"/>
              </w:rPr>
              <w:t xml:space="preserve"> Adebayo</w:t>
            </w:r>
            <w:r w:rsidR="006F7E97">
              <w:rPr>
                <w:rStyle w:val="PlaceholderText"/>
                <w:color w:val="auto"/>
              </w:rPr>
              <w:t xml:space="preserve"> (Business Analyst)</w:t>
            </w:r>
          </w:p>
        </w:tc>
        <w:bookmarkStart w:id="0" w:name="_GoBack"/>
        <w:bookmarkEnd w:id="0"/>
      </w:tr>
    </w:tbl>
    <w:p w14:paraId="02C0CAF3" w14:textId="77777777" w:rsidR="00E80568" w:rsidRDefault="00E80568">
      <w:pPr>
        <w:rPr>
          <w:i/>
        </w:rPr>
      </w:pPr>
    </w:p>
    <w:p w14:paraId="39367A49" w14:textId="147CC1A1" w:rsidR="00EA2D67" w:rsidRDefault="00446CB7" w:rsidP="00446CB7">
      <w:pPr>
        <w:pStyle w:val="Heading2"/>
      </w:pPr>
      <w:r>
        <w:t xml:space="preserve">Step 1. </w:t>
      </w:r>
      <w:r w:rsidR="00EA2D67">
        <w:t>Project Deliverables</w:t>
      </w:r>
      <w:r w:rsidR="00CD2495">
        <w:t xml:space="preserve"> </w:t>
      </w:r>
      <w:r w:rsidR="00956691">
        <w:t>(Requirements)</w:t>
      </w:r>
    </w:p>
    <w:p w14:paraId="79FE0A3A" w14:textId="0A8A2CFE" w:rsidR="00EA2D67" w:rsidRPr="00441BF4" w:rsidRDefault="00EA2D67" w:rsidP="00EA2D67">
      <w:pPr>
        <w:rPr>
          <w:rStyle w:val="PlaceholderText"/>
          <w:color w:val="auto"/>
        </w:rPr>
      </w:pPr>
      <w:r w:rsidRPr="00441BF4">
        <w:rPr>
          <w:rStyle w:val="PlaceholderText"/>
          <w:color w:val="auto"/>
        </w:rPr>
        <w:t xml:space="preserve">Please list </w:t>
      </w:r>
      <w:r w:rsidRPr="00441BF4">
        <w:rPr>
          <w:rStyle w:val="PlaceholderText"/>
          <w:i/>
          <w:color w:val="auto"/>
        </w:rPr>
        <w:t>all project deliverables</w:t>
      </w:r>
      <w:r w:rsidR="00A47FA0" w:rsidRPr="00441BF4">
        <w:rPr>
          <w:rStyle w:val="PlaceholderText"/>
          <w:color w:val="auto"/>
        </w:rPr>
        <w:t xml:space="preserve"> listed in the Project </w:t>
      </w:r>
      <w:r w:rsidRPr="00441BF4">
        <w:rPr>
          <w:rStyle w:val="PlaceholderText"/>
          <w:color w:val="auto"/>
        </w:rPr>
        <w:t>and, if necessary, elaborate on</w:t>
      </w:r>
      <w:r w:rsidR="00A47FA0" w:rsidRPr="00441BF4">
        <w:rPr>
          <w:rStyle w:val="PlaceholderText"/>
          <w:color w:val="auto"/>
        </w:rPr>
        <w:t xml:space="preserve"> them.</w:t>
      </w:r>
      <w:r w:rsidRPr="00441BF4">
        <w:rPr>
          <w:rStyle w:val="PlaceholderText"/>
          <w:color w:val="auto"/>
        </w:rPr>
        <w:t xml:space="preserve"> </w:t>
      </w:r>
      <w:r w:rsidR="006938E5" w:rsidRPr="00441BF4">
        <w:rPr>
          <w:rStyle w:val="PlaceholderText"/>
          <w:color w:val="auto"/>
        </w:rPr>
        <w:t>Add more rows as necessary.</w:t>
      </w:r>
    </w:p>
    <w:p w14:paraId="21DB3D65" w14:textId="77777777" w:rsidR="00EA2D67" w:rsidRPr="00EA2D67" w:rsidRDefault="00EA2D67" w:rsidP="00EA2D67"/>
    <w:tbl>
      <w:tblPr>
        <w:tblStyle w:val="TableGrid"/>
        <w:tblW w:w="5068" w:type="pct"/>
        <w:tblInd w:w="-147" w:type="dxa"/>
        <w:tblLook w:val="04A0" w:firstRow="1" w:lastRow="0" w:firstColumn="1" w:lastColumn="0" w:noHBand="0" w:noVBand="1"/>
      </w:tblPr>
      <w:tblGrid>
        <w:gridCol w:w="2281"/>
        <w:gridCol w:w="8656"/>
      </w:tblGrid>
      <w:tr w:rsidR="00EA2D67" w14:paraId="6E717ACC" w14:textId="77777777" w:rsidTr="00986616">
        <w:tc>
          <w:tcPr>
            <w:tcW w:w="1043" w:type="pct"/>
            <w:shd w:val="clear" w:color="auto" w:fill="FFFF00"/>
          </w:tcPr>
          <w:p w14:paraId="72CF1BF0" w14:textId="30F1DC6A" w:rsidR="00EA2D67" w:rsidRDefault="00EA2D67" w:rsidP="00F848EB">
            <w:pPr>
              <w:jc w:val="center"/>
            </w:pPr>
            <w:bookmarkStart w:id="1" w:name="_Hlk110947299"/>
            <w:r>
              <w:t>Deliverable</w:t>
            </w:r>
          </w:p>
        </w:tc>
        <w:tc>
          <w:tcPr>
            <w:tcW w:w="3957" w:type="pct"/>
            <w:shd w:val="clear" w:color="auto" w:fill="FFFF00"/>
          </w:tcPr>
          <w:p w14:paraId="0E6FB4A3" w14:textId="77777777" w:rsidR="00EA2D67" w:rsidRDefault="00EA2D67" w:rsidP="00F848EB">
            <w:pPr>
              <w:jc w:val="center"/>
            </w:pPr>
            <w:r>
              <w:t>Description</w:t>
            </w:r>
          </w:p>
        </w:tc>
      </w:tr>
      <w:tr w:rsidR="00EA2D67" w14:paraId="249E8009" w14:textId="77777777" w:rsidTr="006F7E97">
        <w:trPr>
          <w:trHeight w:val="766"/>
        </w:trPr>
        <w:tc>
          <w:tcPr>
            <w:tcW w:w="1043" w:type="pct"/>
            <w:shd w:val="clear" w:color="auto" w:fill="auto"/>
          </w:tcPr>
          <w:p w14:paraId="1280DD0C" w14:textId="419E0E56" w:rsidR="00EA2D67" w:rsidRDefault="00EA2D67" w:rsidP="00EA2D67">
            <w:r w:rsidRPr="00441BF4">
              <w:rPr>
                <w:rStyle w:val="PlaceholderText"/>
                <w:color w:val="auto"/>
              </w:rPr>
              <w:t>1</w:t>
            </w:r>
            <w:r w:rsidR="00FE167D">
              <w:rPr>
                <w:rStyle w:val="PlaceholderText"/>
                <w:color w:val="auto"/>
              </w:rPr>
              <w:t xml:space="preserve">. </w:t>
            </w:r>
            <w:r w:rsidR="006F7E97" w:rsidRPr="006F7E97">
              <w:rPr>
                <w:color w:val="000000" w:themeColor="text1"/>
              </w:rPr>
              <w:t>Home</w:t>
            </w:r>
            <w:r w:rsidR="00865555">
              <w:rPr>
                <w:color w:val="000000" w:themeColor="text1"/>
              </w:rPr>
              <w:t>/Landing</w:t>
            </w:r>
            <w:r w:rsidR="006F7E97" w:rsidRPr="006F7E97">
              <w:rPr>
                <w:color w:val="000000" w:themeColor="text1"/>
              </w:rPr>
              <w:t xml:space="preserve"> </w:t>
            </w:r>
            <w:r w:rsidR="006F7E97">
              <w:rPr>
                <w:color w:val="000000" w:themeColor="text1"/>
              </w:rPr>
              <w:t>Page</w:t>
            </w:r>
          </w:p>
        </w:tc>
        <w:tc>
          <w:tcPr>
            <w:tcW w:w="3957" w:type="pct"/>
            <w:shd w:val="clear" w:color="auto" w:fill="auto"/>
          </w:tcPr>
          <w:p w14:paraId="74ACCF6D" w14:textId="57615301" w:rsidR="00EA2D67" w:rsidRPr="00FE167D" w:rsidRDefault="006F7E97" w:rsidP="00EA2D67">
            <w:pPr>
              <w:rPr>
                <w:color w:val="000000" w:themeColor="text1"/>
              </w:rPr>
            </w:pPr>
            <w:r w:rsidRPr="006F7E97">
              <w:rPr>
                <w:color w:val="000000" w:themeColor="text1"/>
              </w:rPr>
              <w:t xml:space="preserve">The customer will be able to view a dropdown containing create account, manage profile, affiliate </w:t>
            </w:r>
            <w:proofErr w:type="spellStart"/>
            <w:r w:rsidRPr="006F7E97">
              <w:rPr>
                <w:color w:val="000000" w:themeColor="text1"/>
              </w:rPr>
              <w:t>programme</w:t>
            </w:r>
            <w:proofErr w:type="spellEnd"/>
            <w:r w:rsidRPr="006F7E97">
              <w:rPr>
                <w:color w:val="000000" w:themeColor="text1"/>
              </w:rPr>
              <w:t>, Career opportunities and Log out.</w:t>
            </w:r>
            <w:r>
              <w:rPr>
                <w:color w:val="000000" w:themeColor="text1"/>
              </w:rPr>
              <w:t xml:space="preserve"> </w:t>
            </w:r>
          </w:p>
        </w:tc>
      </w:tr>
      <w:tr w:rsidR="005652DF" w14:paraId="6B14A5AC" w14:textId="77777777" w:rsidTr="00986616">
        <w:trPr>
          <w:trHeight w:val="977"/>
        </w:trPr>
        <w:tc>
          <w:tcPr>
            <w:tcW w:w="1043" w:type="pct"/>
            <w:shd w:val="clear" w:color="auto" w:fill="auto"/>
          </w:tcPr>
          <w:p w14:paraId="15CF75F6" w14:textId="23E52F25" w:rsidR="005652DF" w:rsidRPr="00441BF4" w:rsidRDefault="005652DF" w:rsidP="005652DF">
            <w:pPr>
              <w:rPr>
                <w:rStyle w:val="PlaceholderText"/>
                <w:color w:val="auto"/>
              </w:rPr>
            </w:pPr>
            <w:r>
              <w:rPr>
                <w:rStyle w:val="PlaceholderText"/>
                <w:color w:val="auto"/>
              </w:rPr>
              <w:t xml:space="preserve">2. </w:t>
            </w:r>
            <w:r w:rsidR="006F7E97" w:rsidRPr="006F7E97">
              <w:rPr>
                <w:rStyle w:val="PlaceholderText"/>
                <w:color w:val="000000" w:themeColor="text1"/>
              </w:rPr>
              <w:t>Shopping Cart</w:t>
            </w:r>
          </w:p>
        </w:tc>
        <w:tc>
          <w:tcPr>
            <w:tcW w:w="3957" w:type="pct"/>
            <w:shd w:val="clear" w:color="auto" w:fill="auto"/>
          </w:tcPr>
          <w:p w14:paraId="52ED0CE6" w14:textId="1F089527" w:rsidR="005652DF" w:rsidRPr="00FE167D" w:rsidRDefault="006F7E97" w:rsidP="005652DF">
            <w:pPr>
              <w:rPr>
                <w:color w:val="000000" w:themeColor="text1"/>
              </w:rPr>
            </w:pPr>
            <w:r w:rsidRPr="006F7E97">
              <w:rPr>
                <w:rStyle w:val="PlaceholderText"/>
                <w:color w:val="000000" w:themeColor="text1"/>
              </w:rPr>
              <w:t>Displays the number of items purchased, and the total price of the order. Clicking on the button will containing all of products added to the cart and an option to "View Cart" or "Checkout".</w:t>
            </w:r>
          </w:p>
        </w:tc>
      </w:tr>
      <w:tr w:rsidR="006938E5" w14:paraId="1FC93BD0" w14:textId="77777777" w:rsidTr="00986616">
        <w:trPr>
          <w:trHeight w:val="708"/>
        </w:trPr>
        <w:tc>
          <w:tcPr>
            <w:tcW w:w="1043" w:type="pct"/>
            <w:shd w:val="clear" w:color="auto" w:fill="auto"/>
          </w:tcPr>
          <w:p w14:paraId="6FA2A16C" w14:textId="66FB726B" w:rsidR="006938E5" w:rsidRDefault="00986616" w:rsidP="00EA2D67">
            <w:pPr>
              <w:rPr>
                <w:rStyle w:val="PlaceholderText"/>
              </w:rPr>
            </w:pPr>
            <w:r>
              <w:rPr>
                <w:rStyle w:val="PlaceholderText"/>
                <w:color w:val="auto"/>
              </w:rPr>
              <w:t>3</w:t>
            </w:r>
            <w:r w:rsidR="00FE167D">
              <w:rPr>
                <w:rStyle w:val="PlaceholderText"/>
                <w:color w:val="auto"/>
              </w:rPr>
              <w:t xml:space="preserve">. </w:t>
            </w:r>
            <w:r w:rsidR="006F7E97" w:rsidRPr="006F7E97">
              <w:rPr>
                <w:rStyle w:val="PlaceholderText"/>
                <w:color w:val="000000" w:themeColor="text1"/>
              </w:rPr>
              <w:t>Search box</w:t>
            </w:r>
          </w:p>
        </w:tc>
        <w:tc>
          <w:tcPr>
            <w:tcW w:w="3957" w:type="pct"/>
            <w:shd w:val="clear" w:color="auto" w:fill="auto"/>
          </w:tcPr>
          <w:p w14:paraId="4D17A95D" w14:textId="0628E6DC" w:rsidR="006938E5" w:rsidRPr="00FE167D" w:rsidRDefault="006F7E97" w:rsidP="00EA2D67">
            <w:pPr>
              <w:rPr>
                <w:rStyle w:val="PlaceholderText"/>
                <w:color w:val="000000" w:themeColor="text1"/>
              </w:rPr>
            </w:pPr>
            <w:r w:rsidRPr="006F7E97">
              <w:rPr>
                <w:rStyle w:val="PlaceholderText"/>
                <w:color w:val="000000" w:themeColor="text1"/>
              </w:rPr>
              <w:t>The customers can type in the search box to search for a product within and between the stores’ product categories.</w:t>
            </w:r>
          </w:p>
        </w:tc>
      </w:tr>
      <w:tr w:rsidR="006938E5" w14:paraId="53DF4869" w14:textId="77777777" w:rsidTr="00986616">
        <w:trPr>
          <w:trHeight w:val="974"/>
        </w:trPr>
        <w:tc>
          <w:tcPr>
            <w:tcW w:w="1043" w:type="pct"/>
            <w:shd w:val="clear" w:color="auto" w:fill="auto"/>
          </w:tcPr>
          <w:p w14:paraId="06086B0A" w14:textId="1F96003F" w:rsidR="006938E5" w:rsidRDefault="00986616" w:rsidP="00EA2D67">
            <w:pPr>
              <w:rPr>
                <w:rStyle w:val="PlaceholderText"/>
              </w:rPr>
            </w:pPr>
            <w:r>
              <w:rPr>
                <w:rStyle w:val="PlaceholderText"/>
                <w:color w:val="auto"/>
              </w:rPr>
              <w:t>4</w:t>
            </w:r>
            <w:r w:rsidR="00FE167D">
              <w:rPr>
                <w:rStyle w:val="PlaceholderText"/>
                <w:color w:val="auto"/>
              </w:rPr>
              <w:t xml:space="preserve">. </w:t>
            </w:r>
            <w:r w:rsidR="006F7E97">
              <w:rPr>
                <w:rStyle w:val="PlaceholderText"/>
                <w:color w:val="auto"/>
              </w:rPr>
              <w:t>Register, Login &amp; Logout</w:t>
            </w:r>
          </w:p>
        </w:tc>
        <w:tc>
          <w:tcPr>
            <w:tcW w:w="3957" w:type="pct"/>
            <w:shd w:val="clear" w:color="auto" w:fill="auto"/>
          </w:tcPr>
          <w:p w14:paraId="0BFF1542" w14:textId="1B15C0FB" w:rsidR="006938E5" w:rsidRPr="00FE167D" w:rsidRDefault="00FE167D" w:rsidP="00EA2D67">
            <w:pPr>
              <w:rPr>
                <w:rStyle w:val="PlaceholderText"/>
                <w:color w:val="000000" w:themeColor="text1"/>
              </w:rPr>
            </w:pPr>
            <w:r w:rsidRPr="00FE167D">
              <w:rPr>
                <w:rStyle w:val="PlaceholderText"/>
                <w:color w:val="000000" w:themeColor="text1"/>
              </w:rPr>
              <w:t>This feature ensures that students get necessary notifications via email, notifications on upcoming classes, due assignments, reminders, etc. Students</w:t>
            </w:r>
            <w:r w:rsidR="00841E9D">
              <w:rPr>
                <w:rStyle w:val="PlaceholderText"/>
                <w:color w:val="000000" w:themeColor="text1"/>
              </w:rPr>
              <w:t xml:space="preserve"> and tutors </w:t>
            </w:r>
            <w:r w:rsidRPr="00FE167D">
              <w:rPr>
                <w:rStyle w:val="PlaceholderText"/>
                <w:color w:val="000000" w:themeColor="text1"/>
              </w:rPr>
              <w:t xml:space="preserve">should be able to </w:t>
            </w:r>
            <w:r w:rsidR="00527EA6">
              <w:rPr>
                <w:rStyle w:val="PlaceholderText"/>
                <w:color w:val="000000" w:themeColor="text1"/>
              </w:rPr>
              <w:t>receive and view</w:t>
            </w:r>
            <w:r w:rsidR="00841E9D">
              <w:rPr>
                <w:rStyle w:val="PlaceholderText"/>
                <w:color w:val="000000" w:themeColor="text1"/>
              </w:rPr>
              <w:t xml:space="preserve"> notification</w:t>
            </w:r>
            <w:r w:rsidR="00527EA6">
              <w:rPr>
                <w:rStyle w:val="PlaceholderText"/>
                <w:color w:val="000000" w:themeColor="text1"/>
              </w:rPr>
              <w:t xml:space="preserve">. The admin can </w:t>
            </w:r>
            <w:r w:rsidRPr="00FE167D">
              <w:rPr>
                <w:rStyle w:val="PlaceholderText"/>
                <w:color w:val="000000" w:themeColor="text1"/>
              </w:rPr>
              <w:t>delete, schedule and modify all notifications.</w:t>
            </w:r>
          </w:p>
        </w:tc>
      </w:tr>
      <w:tr w:rsidR="00DA3E4B" w14:paraId="001FFDD0" w14:textId="77777777" w:rsidTr="00986616">
        <w:trPr>
          <w:trHeight w:val="1129"/>
        </w:trPr>
        <w:tc>
          <w:tcPr>
            <w:tcW w:w="1043" w:type="pct"/>
            <w:shd w:val="clear" w:color="auto" w:fill="auto"/>
          </w:tcPr>
          <w:p w14:paraId="09ED89A9" w14:textId="6CB61516" w:rsidR="00DA3E4B" w:rsidRPr="00441BF4" w:rsidRDefault="00986616" w:rsidP="00DA3E4B">
            <w:pPr>
              <w:rPr>
                <w:rStyle w:val="PlaceholderText"/>
                <w:color w:val="auto"/>
              </w:rPr>
            </w:pPr>
            <w:r>
              <w:rPr>
                <w:rStyle w:val="PlaceholderText"/>
                <w:color w:val="auto"/>
              </w:rPr>
              <w:t>5</w:t>
            </w:r>
            <w:r w:rsidR="00DA3E4B">
              <w:rPr>
                <w:rStyle w:val="PlaceholderText"/>
                <w:color w:val="auto"/>
              </w:rPr>
              <w:t xml:space="preserve">. </w:t>
            </w:r>
            <w:r w:rsidR="006F7E97">
              <w:rPr>
                <w:rStyle w:val="PlaceholderText"/>
                <w:color w:val="auto"/>
              </w:rPr>
              <w:t>Product Display Page</w:t>
            </w:r>
          </w:p>
        </w:tc>
        <w:tc>
          <w:tcPr>
            <w:tcW w:w="3957" w:type="pct"/>
            <w:shd w:val="clear" w:color="auto" w:fill="auto"/>
          </w:tcPr>
          <w:p w14:paraId="78C6DD2D" w14:textId="2CB97489" w:rsidR="00DA3E4B" w:rsidRPr="00FE167D" w:rsidRDefault="00DA3E4B" w:rsidP="00DA3E4B">
            <w:pPr>
              <w:rPr>
                <w:rStyle w:val="PlaceholderText"/>
                <w:color w:val="000000" w:themeColor="text1"/>
              </w:rPr>
            </w:pPr>
            <w:r w:rsidRPr="00FE167D">
              <w:rPr>
                <w:rStyle w:val="PlaceholderText"/>
                <w:color w:val="000000" w:themeColor="text1"/>
              </w:rPr>
              <w:t xml:space="preserve">The website should be integrated into the social media platforms of the company thereby allowing users </w:t>
            </w:r>
            <w:r>
              <w:rPr>
                <w:rStyle w:val="PlaceholderText"/>
                <w:color w:val="000000" w:themeColor="text1"/>
              </w:rPr>
              <w:t xml:space="preserve">to access </w:t>
            </w:r>
            <w:r w:rsidRPr="00FE167D">
              <w:rPr>
                <w:rStyle w:val="PlaceholderText"/>
                <w:color w:val="000000" w:themeColor="text1"/>
              </w:rPr>
              <w:t>all social media platforms directly from the website by just clicking on the appropriate social media icon (Facebook, Twitter, Instagram, Linked-in</w:t>
            </w:r>
            <w:r>
              <w:rPr>
                <w:rStyle w:val="PlaceholderText"/>
                <w:color w:val="000000" w:themeColor="text1"/>
              </w:rPr>
              <w:t>, YouTube</w:t>
            </w:r>
            <w:r w:rsidRPr="00FE167D">
              <w:rPr>
                <w:rStyle w:val="PlaceholderText"/>
                <w:color w:val="000000" w:themeColor="text1"/>
              </w:rPr>
              <w:t>,</w:t>
            </w:r>
            <w:r>
              <w:rPr>
                <w:rStyle w:val="PlaceholderText"/>
                <w:color w:val="000000" w:themeColor="text1"/>
              </w:rPr>
              <w:t xml:space="preserve"> etcetera). </w:t>
            </w:r>
          </w:p>
        </w:tc>
      </w:tr>
      <w:tr w:rsidR="00FE167D" w14:paraId="07058CF1" w14:textId="77777777" w:rsidTr="00986616">
        <w:tc>
          <w:tcPr>
            <w:tcW w:w="1043" w:type="pct"/>
            <w:shd w:val="clear" w:color="auto" w:fill="auto"/>
          </w:tcPr>
          <w:p w14:paraId="303A27EC" w14:textId="54C09B45" w:rsidR="00FE167D" w:rsidRPr="00441BF4" w:rsidRDefault="00986616" w:rsidP="00EA2D67">
            <w:pPr>
              <w:rPr>
                <w:rStyle w:val="PlaceholderText"/>
                <w:color w:val="auto"/>
              </w:rPr>
            </w:pPr>
            <w:r>
              <w:rPr>
                <w:rStyle w:val="PlaceholderText"/>
                <w:color w:val="auto"/>
              </w:rPr>
              <w:t>6</w:t>
            </w:r>
            <w:r w:rsidR="00FE167D">
              <w:rPr>
                <w:rStyle w:val="PlaceholderText"/>
                <w:color w:val="auto"/>
              </w:rPr>
              <w:t xml:space="preserve">. </w:t>
            </w:r>
            <w:r w:rsidR="006F7E97">
              <w:rPr>
                <w:rStyle w:val="PlaceholderText"/>
                <w:color w:val="auto"/>
              </w:rPr>
              <w:t>Add to Cart</w:t>
            </w:r>
          </w:p>
        </w:tc>
        <w:tc>
          <w:tcPr>
            <w:tcW w:w="3957" w:type="pct"/>
            <w:shd w:val="clear" w:color="auto" w:fill="auto"/>
          </w:tcPr>
          <w:p w14:paraId="421A5397" w14:textId="2A107E69" w:rsidR="00FE167D" w:rsidRPr="00FE167D" w:rsidRDefault="00FE167D" w:rsidP="00EA2D67">
            <w:pPr>
              <w:rPr>
                <w:rStyle w:val="PlaceholderText"/>
                <w:color w:val="000000" w:themeColor="text1"/>
              </w:rPr>
            </w:pPr>
            <w:r w:rsidRPr="00FE167D">
              <w:rPr>
                <w:rStyle w:val="PlaceholderText"/>
                <w:color w:val="000000" w:themeColor="text1"/>
              </w:rPr>
              <w:t xml:space="preserve">This feature </w:t>
            </w:r>
            <w:r w:rsidR="002B3C25">
              <w:rPr>
                <w:rStyle w:val="PlaceholderText"/>
                <w:color w:val="000000" w:themeColor="text1"/>
              </w:rPr>
              <w:t xml:space="preserve">allows the </w:t>
            </w:r>
            <w:r w:rsidR="00DA3E4B">
              <w:rPr>
                <w:rStyle w:val="PlaceholderText"/>
                <w:color w:val="000000" w:themeColor="text1"/>
              </w:rPr>
              <w:t>admin</w:t>
            </w:r>
            <w:r w:rsidR="002B3C25">
              <w:rPr>
                <w:rStyle w:val="PlaceholderText"/>
                <w:color w:val="000000" w:themeColor="text1"/>
              </w:rPr>
              <w:t xml:space="preserve"> to manage</w:t>
            </w:r>
            <w:r w:rsidRPr="00FE167D">
              <w:rPr>
                <w:rStyle w:val="PlaceholderText"/>
                <w:color w:val="000000" w:themeColor="text1"/>
              </w:rPr>
              <w:t xml:space="preserve"> frequently asked questions regarding the business process, only the admin user can upload, edit and delete data but all users can view the details on this feature.</w:t>
            </w:r>
          </w:p>
        </w:tc>
      </w:tr>
      <w:tr w:rsidR="006F7E97" w14:paraId="3F112400" w14:textId="77777777" w:rsidTr="00986616">
        <w:tc>
          <w:tcPr>
            <w:tcW w:w="1043" w:type="pct"/>
            <w:shd w:val="clear" w:color="auto" w:fill="auto"/>
          </w:tcPr>
          <w:p w14:paraId="7F6CDCD7" w14:textId="1E5AB82E" w:rsidR="006F7E97" w:rsidRDefault="006F7E97" w:rsidP="00EA2D67">
            <w:pPr>
              <w:rPr>
                <w:rStyle w:val="PlaceholderText"/>
                <w:color w:val="auto"/>
              </w:rPr>
            </w:pPr>
            <w:r>
              <w:rPr>
                <w:rStyle w:val="PlaceholderText"/>
                <w:color w:val="auto"/>
              </w:rPr>
              <w:t>7. Shopping Cart</w:t>
            </w:r>
          </w:p>
        </w:tc>
        <w:tc>
          <w:tcPr>
            <w:tcW w:w="3957" w:type="pct"/>
            <w:shd w:val="clear" w:color="auto" w:fill="auto"/>
          </w:tcPr>
          <w:p w14:paraId="0E611FE4" w14:textId="5B8EA2EA" w:rsidR="006F7E97" w:rsidRPr="00FE167D" w:rsidRDefault="007C19A8" w:rsidP="00EA2D67">
            <w:pPr>
              <w:rPr>
                <w:rStyle w:val="PlaceholderText"/>
                <w:color w:val="000000" w:themeColor="text1"/>
              </w:rPr>
            </w:pPr>
            <w:r w:rsidRPr="007C19A8">
              <w:rPr>
                <w:rStyle w:val="PlaceholderText"/>
                <w:color w:val="000000" w:themeColor="text1"/>
              </w:rPr>
              <w:t>Displays the number of items purchased, and the total price of the order. Clicking on the button will containing all of products added to the cart and an option to "View Cart" or "Checkout".</w:t>
            </w:r>
          </w:p>
        </w:tc>
      </w:tr>
      <w:tr w:rsidR="006F7E97" w14:paraId="51C505DE" w14:textId="77777777" w:rsidTr="00986616">
        <w:tc>
          <w:tcPr>
            <w:tcW w:w="1043" w:type="pct"/>
            <w:shd w:val="clear" w:color="auto" w:fill="auto"/>
          </w:tcPr>
          <w:p w14:paraId="431BC3C0" w14:textId="20CBC26D" w:rsidR="006F7E97" w:rsidRDefault="006F7E97" w:rsidP="006F7E97">
            <w:pPr>
              <w:rPr>
                <w:rStyle w:val="PlaceholderText"/>
                <w:color w:val="auto"/>
              </w:rPr>
            </w:pPr>
            <w:r>
              <w:rPr>
                <w:rStyle w:val="PlaceholderText"/>
                <w:color w:val="auto"/>
              </w:rPr>
              <w:t>8. Payment Gateway</w:t>
            </w:r>
          </w:p>
        </w:tc>
        <w:tc>
          <w:tcPr>
            <w:tcW w:w="3957" w:type="pct"/>
            <w:shd w:val="clear" w:color="auto" w:fill="auto"/>
          </w:tcPr>
          <w:p w14:paraId="1B316A3A" w14:textId="0E6FAFDA" w:rsidR="006F7E97" w:rsidRPr="00FE167D" w:rsidRDefault="007C19A8" w:rsidP="006F7E97">
            <w:pPr>
              <w:rPr>
                <w:rStyle w:val="PlaceholderText"/>
                <w:color w:val="000000" w:themeColor="text1"/>
              </w:rPr>
            </w:pPr>
            <w:r>
              <w:rPr>
                <w:rStyle w:val="PlaceholderText"/>
                <w:color w:val="000000" w:themeColor="text1"/>
              </w:rPr>
              <w:t>Make possible a Centralized single online payment channel</w:t>
            </w:r>
          </w:p>
        </w:tc>
      </w:tr>
      <w:tr w:rsidR="006F7E97" w14:paraId="083312A3" w14:textId="77777777" w:rsidTr="00986616">
        <w:tc>
          <w:tcPr>
            <w:tcW w:w="1043" w:type="pct"/>
            <w:shd w:val="clear" w:color="auto" w:fill="auto"/>
          </w:tcPr>
          <w:p w14:paraId="6A59D740" w14:textId="4EB16C3B" w:rsidR="006F7E97" w:rsidRDefault="006F7E97" w:rsidP="006F7E97">
            <w:pPr>
              <w:rPr>
                <w:rStyle w:val="PlaceholderText"/>
                <w:color w:val="auto"/>
              </w:rPr>
            </w:pPr>
            <w:r>
              <w:rPr>
                <w:rStyle w:val="PlaceholderText"/>
                <w:color w:val="auto"/>
              </w:rPr>
              <w:t>9. Order History</w:t>
            </w:r>
          </w:p>
        </w:tc>
        <w:tc>
          <w:tcPr>
            <w:tcW w:w="3957" w:type="pct"/>
            <w:shd w:val="clear" w:color="auto" w:fill="auto"/>
          </w:tcPr>
          <w:p w14:paraId="13A3A664" w14:textId="5C2DEE29" w:rsidR="006F7E97" w:rsidRPr="00FE167D" w:rsidRDefault="007C19A8" w:rsidP="006F7E97">
            <w:pPr>
              <w:rPr>
                <w:rStyle w:val="PlaceholderText"/>
                <w:color w:val="000000" w:themeColor="text1"/>
              </w:rPr>
            </w:pPr>
            <w:r>
              <w:rPr>
                <w:rStyle w:val="PlaceholderText"/>
                <w:color w:val="000000" w:themeColor="text1"/>
              </w:rPr>
              <w:t>Customers will be able to view their Order history page</w:t>
            </w:r>
          </w:p>
        </w:tc>
      </w:tr>
      <w:tr w:rsidR="006F7E97" w14:paraId="7B5012BA" w14:textId="77777777" w:rsidTr="00986616">
        <w:tc>
          <w:tcPr>
            <w:tcW w:w="1043" w:type="pct"/>
            <w:shd w:val="clear" w:color="auto" w:fill="auto"/>
          </w:tcPr>
          <w:p w14:paraId="48B05C90" w14:textId="591AF1E5" w:rsidR="006F7E97" w:rsidRDefault="006F7E97" w:rsidP="006F7E97">
            <w:pPr>
              <w:rPr>
                <w:rStyle w:val="PlaceholderText"/>
                <w:color w:val="auto"/>
              </w:rPr>
            </w:pPr>
            <w:r>
              <w:rPr>
                <w:rStyle w:val="PlaceholderText"/>
                <w:color w:val="auto"/>
              </w:rPr>
              <w:t>10 Download</w:t>
            </w:r>
          </w:p>
        </w:tc>
        <w:tc>
          <w:tcPr>
            <w:tcW w:w="3957" w:type="pct"/>
            <w:shd w:val="clear" w:color="auto" w:fill="auto"/>
          </w:tcPr>
          <w:p w14:paraId="30DBCCE4" w14:textId="671D244F" w:rsidR="006F7E97" w:rsidRPr="00FE167D" w:rsidRDefault="007C19A8" w:rsidP="006F7E97">
            <w:pPr>
              <w:rPr>
                <w:rStyle w:val="PlaceholderText"/>
                <w:color w:val="000000" w:themeColor="text1"/>
              </w:rPr>
            </w:pPr>
            <w:r>
              <w:rPr>
                <w:rStyle w:val="PlaceholderText"/>
                <w:color w:val="000000" w:themeColor="text1"/>
              </w:rPr>
              <w:t>Customers shall be able to download items and Order history page</w:t>
            </w:r>
          </w:p>
        </w:tc>
      </w:tr>
      <w:tr w:rsidR="006F7E97" w14:paraId="7C5E1843" w14:textId="77777777" w:rsidTr="00986616">
        <w:tc>
          <w:tcPr>
            <w:tcW w:w="1043" w:type="pct"/>
            <w:shd w:val="clear" w:color="auto" w:fill="auto"/>
          </w:tcPr>
          <w:p w14:paraId="3D720421" w14:textId="1B570CA1" w:rsidR="006F7E97" w:rsidRDefault="006F7E97" w:rsidP="006F7E97">
            <w:pPr>
              <w:rPr>
                <w:rStyle w:val="PlaceholderText"/>
                <w:color w:val="auto"/>
              </w:rPr>
            </w:pPr>
            <w:r>
              <w:rPr>
                <w:rStyle w:val="PlaceholderText"/>
                <w:color w:val="auto"/>
              </w:rPr>
              <w:t>11. Contact Us</w:t>
            </w:r>
            <w:r w:rsidR="007C19A8">
              <w:rPr>
                <w:rStyle w:val="PlaceholderText"/>
                <w:color w:val="auto"/>
              </w:rPr>
              <w:t xml:space="preserve"> &amp; Career</w:t>
            </w:r>
          </w:p>
        </w:tc>
        <w:tc>
          <w:tcPr>
            <w:tcW w:w="3957" w:type="pct"/>
            <w:shd w:val="clear" w:color="auto" w:fill="auto"/>
          </w:tcPr>
          <w:p w14:paraId="5A1540A6" w14:textId="46CAB8F1" w:rsidR="006F7E97" w:rsidRPr="00FE167D" w:rsidRDefault="007C19A8" w:rsidP="006F7E97">
            <w:pPr>
              <w:rPr>
                <w:rStyle w:val="PlaceholderText"/>
                <w:color w:val="000000" w:themeColor="text1"/>
              </w:rPr>
            </w:pPr>
            <w:r>
              <w:rPr>
                <w:rStyle w:val="PlaceholderText"/>
                <w:color w:val="000000" w:themeColor="text1"/>
              </w:rPr>
              <w:t>This describes Company contact detail and methods. Career opportunities will be displayed</w:t>
            </w:r>
          </w:p>
        </w:tc>
      </w:tr>
      <w:tr w:rsidR="006F7E97" w14:paraId="0977C132" w14:textId="77777777" w:rsidTr="00986616">
        <w:tc>
          <w:tcPr>
            <w:tcW w:w="1043" w:type="pct"/>
            <w:shd w:val="clear" w:color="auto" w:fill="auto"/>
          </w:tcPr>
          <w:p w14:paraId="00ED0523" w14:textId="660F9548" w:rsidR="006F7E97" w:rsidRDefault="006F7E97" w:rsidP="006F7E97">
            <w:pPr>
              <w:rPr>
                <w:rStyle w:val="PlaceholderText"/>
                <w:color w:val="auto"/>
              </w:rPr>
            </w:pPr>
            <w:r>
              <w:rPr>
                <w:rStyle w:val="PlaceholderText"/>
                <w:color w:val="auto"/>
              </w:rPr>
              <w:t>12. News &amp; Newsletter</w:t>
            </w:r>
          </w:p>
        </w:tc>
        <w:tc>
          <w:tcPr>
            <w:tcW w:w="3957" w:type="pct"/>
            <w:shd w:val="clear" w:color="auto" w:fill="auto"/>
          </w:tcPr>
          <w:p w14:paraId="1FEAB03C" w14:textId="104FD462" w:rsidR="006F7E97" w:rsidRPr="00FE167D" w:rsidRDefault="007C19A8" w:rsidP="006F7E97">
            <w:pPr>
              <w:rPr>
                <w:rStyle w:val="PlaceholderText"/>
                <w:color w:val="000000" w:themeColor="text1"/>
              </w:rPr>
            </w:pPr>
            <w:r w:rsidRPr="007C19A8">
              <w:rPr>
                <w:rStyle w:val="PlaceholderText"/>
                <w:color w:val="000000" w:themeColor="text1"/>
              </w:rPr>
              <w:t>Customer having profile on the App can receive newsletter and also view latest news on the website regarding ongoing sales promo</w:t>
            </w:r>
          </w:p>
        </w:tc>
      </w:tr>
      <w:tr w:rsidR="006F7E97" w14:paraId="482CF037" w14:textId="77777777" w:rsidTr="00986616">
        <w:tc>
          <w:tcPr>
            <w:tcW w:w="1043" w:type="pct"/>
            <w:shd w:val="clear" w:color="auto" w:fill="auto"/>
          </w:tcPr>
          <w:p w14:paraId="2A21B0A4" w14:textId="556F7ED4" w:rsidR="006F7E97" w:rsidRDefault="006F7E97" w:rsidP="006F7E97">
            <w:pPr>
              <w:rPr>
                <w:rStyle w:val="PlaceholderText"/>
                <w:color w:val="auto"/>
              </w:rPr>
            </w:pPr>
            <w:r>
              <w:rPr>
                <w:rStyle w:val="PlaceholderText"/>
                <w:color w:val="auto"/>
              </w:rPr>
              <w:t>13. Footer Option</w:t>
            </w:r>
          </w:p>
        </w:tc>
        <w:tc>
          <w:tcPr>
            <w:tcW w:w="3957" w:type="pct"/>
            <w:shd w:val="clear" w:color="auto" w:fill="auto"/>
          </w:tcPr>
          <w:p w14:paraId="69825612" w14:textId="2C930D4E" w:rsidR="006F7E97" w:rsidRPr="00FE167D" w:rsidRDefault="007C19A8" w:rsidP="006F7E97">
            <w:pPr>
              <w:rPr>
                <w:rStyle w:val="PlaceholderText"/>
                <w:color w:val="000000" w:themeColor="text1"/>
              </w:rPr>
            </w:pPr>
            <w:r>
              <w:rPr>
                <w:rStyle w:val="PlaceholderText"/>
                <w:color w:val="000000" w:themeColor="text1"/>
              </w:rPr>
              <w:t>Foot note to be available creating shortcut links to the items</w:t>
            </w:r>
          </w:p>
        </w:tc>
      </w:tr>
      <w:tr w:rsidR="006F7E97" w14:paraId="66837E2D" w14:textId="77777777" w:rsidTr="00986616">
        <w:tc>
          <w:tcPr>
            <w:tcW w:w="1043" w:type="pct"/>
            <w:shd w:val="clear" w:color="auto" w:fill="auto"/>
          </w:tcPr>
          <w:p w14:paraId="39BB04E7" w14:textId="0C78DF65" w:rsidR="006F7E97" w:rsidRDefault="007C19A8" w:rsidP="006F7E97">
            <w:pPr>
              <w:rPr>
                <w:rStyle w:val="PlaceholderText"/>
                <w:color w:val="auto"/>
              </w:rPr>
            </w:pPr>
            <w:r>
              <w:rPr>
                <w:rStyle w:val="PlaceholderText"/>
                <w:color w:val="auto"/>
              </w:rPr>
              <w:t>14. Location&gt;Shop</w:t>
            </w:r>
          </w:p>
        </w:tc>
        <w:tc>
          <w:tcPr>
            <w:tcW w:w="3957" w:type="pct"/>
            <w:shd w:val="clear" w:color="auto" w:fill="auto"/>
          </w:tcPr>
          <w:p w14:paraId="56B7DC19" w14:textId="155751F9" w:rsidR="006F7E97" w:rsidRPr="00FE167D" w:rsidRDefault="007C19A8" w:rsidP="006F7E97">
            <w:pPr>
              <w:rPr>
                <w:rStyle w:val="PlaceholderText"/>
                <w:color w:val="000000" w:themeColor="text1"/>
              </w:rPr>
            </w:pPr>
            <w:r>
              <w:rPr>
                <w:rStyle w:val="PlaceholderText"/>
                <w:color w:val="000000" w:themeColor="text1"/>
              </w:rPr>
              <w:t>State, Town and shop for which item is purchased shall be displayed and shall receive processing order for the delivery of such products</w:t>
            </w:r>
          </w:p>
        </w:tc>
      </w:tr>
      <w:bookmarkEnd w:id="1"/>
    </w:tbl>
    <w:p w14:paraId="1BA6CDC0" w14:textId="77777777" w:rsidR="00446CB7" w:rsidRDefault="00446CB7" w:rsidP="00FC38BC">
      <w:pPr>
        <w:rPr>
          <w:rStyle w:val="PlaceholderText"/>
        </w:rPr>
      </w:pPr>
    </w:p>
    <w:p w14:paraId="19F7D858" w14:textId="77777777" w:rsidR="00956C38" w:rsidRDefault="00956C38" w:rsidP="00FC38BC">
      <w:pPr>
        <w:rPr>
          <w:rStyle w:val="PlaceholderText"/>
        </w:rPr>
      </w:pPr>
    </w:p>
    <w:p w14:paraId="5433652F" w14:textId="51DEB3CC" w:rsidR="00B9637A" w:rsidRPr="00446CB7" w:rsidRDefault="00446CB7" w:rsidP="00446CB7">
      <w:pPr>
        <w:pStyle w:val="Heading2"/>
      </w:pPr>
      <w:r w:rsidRPr="00446CB7">
        <w:rPr>
          <w:rFonts w:eastAsia="Calibri"/>
        </w:rPr>
        <w:t xml:space="preserve">Step </w:t>
      </w:r>
      <w:r w:rsidR="00956691">
        <w:rPr>
          <w:rFonts w:eastAsia="Calibri"/>
        </w:rPr>
        <w:t>2</w:t>
      </w:r>
      <w:r w:rsidRPr="00446CB7">
        <w:rPr>
          <w:rFonts w:eastAsia="Calibri"/>
        </w:rPr>
        <w:t xml:space="preserve">. </w:t>
      </w:r>
      <w:r w:rsidR="0054763C">
        <w:t>Out</w:t>
      </w:r>
      <w:r w:rsidR="00996998">
        <w:t xml:space="preserve"> </w:t>
      </w:r>
      <w:r w:rsidR="0054763C">
        <w:t>of</w:t>
      </w:r>
      <w:r w:rsidR="00996998">
        <w:t xml:space="preserve"> S</w:t>
      </w:r>
      <w:r w:rsidR="0054763C">
        <w:t>cope</w:t>
      </w:r>
    </w:p>
    <w:tbl>
      <w:tblPr>
        <w:tblStyle w:val="TableGrid"/>
        <w:tblW w:w="0" w:type="auto"/>
        <w:tblLook w:val="04A0" w:firstRow="1" w:lastRow="0" w:firstColumn="1" w:lastColumn="0" w:noHBand="0" w:noVBand="1"/>
      </w:tblPr>
      <w:tblGrid>
        <w:gridCol w:w="2938"/>
        <w:gridCol w:w="7852"/>
      </w:tblGrid>
      <w:tr w:rsidR="0054763C" w14:paraId="3CFA32BD" w14:textId="77777777" w:rsidTr="00DA6733">
        <w:trPr>
          <w:trHeight w:val="926"/>
        </w:trPr>
        <w:tc>
          <w:tcPr>
            <w:tcW w:w="2988" w:type="dxa"/>
            <w:shd w:val="clear" w:color="auto" w:fill="FFFF00"/>
          </w:tcPr>
          <w:p w14:paraId="52BDA546" w14:textId="51D196DD" w:rsidR="0054763C" w:rsidRDefault="0078119B" w:rsidP="0078119B">
            <w:r>
              <w:t>This p</w:t>
            </w:r>
            <w:r w:rsidR="0054763C">
              <w:t xml:space="preserve">roject </w:t>
            </w:r>
            <w:r w:rsidR="0054763C" w:rsidRPr="0078119B">
              <w:rPr>
                <w:b/>
              </w:rPr>
              <w:t xml:space="preserve">will </w:t>
            </w:r>
            <w:r>
              <w:rPr>
                <w:b/>
              </w:rPr>
              <w:t>NOT</w:t>
            </w:r>
            <w:r w:rsidR="0054763C" w:rsidRPr="0078119B">
              <w:rPr>
                <w:b/>
              </w:rPr>
              <w:t xml:space="preserve"> </w:t>
            </w:r>
            <w:r>
              <w:rPr>
                <w:b/>
              </w:rPr>
              <w:t xml:space="preserve">accomplish or </w:t>
            </w:r>
            <w:r w:rsidR="0054763C" w:rsidRPr="0078119B">
              <w:rPr>
                <w:b/>
              </w:rPr>
              <w:t>include</w:t>
            </w:r>
            <w:r w:rsidR="0054763C">
              <w:t xml:space="preserve"> the following:</w:t>
            </w:r>
            <w:r w:rsidR="00D45843">
              <w:t xml:space="preserve"> </w:t>
            </w:r>
          </w:p>
        </w:tc>
        <w:tc>
          <w:tcPr>
            <w:tcW w:w="8028" w:type="dxa"/>
          </w:tcPr>
          <w:p w14:paraId="00257436" w14:textId="43456712" w:rsidR="006F7E97" w:rsidRPr="006F7E97" w:rsidRDefault="006F7E97" w:rsidP="006F7E97">
            <w:pPr>
              <w:rPr>
                <w:rStyle w:val="PlaceholderText"/>
                <w:color w:val="000000" w:themeColor="text1"/>
              </w:rPr>
            </w:pPr>
            <w:r w:rsidRPr="006F7E97">
              <w:rPr>
                <w:rStyle w:val="PlaceholderText"/>
                <w:color w:val="000000" w:themeColor="text1"/>
              </w:rPr>
              <w:t>•Any third-party features or decentralized Payment gateways</w:t>
            </w:r>
          </w:p>
          <w:p w14:paraId="657B6EC2" w14:textId="77777777" w:rsidR="003E0524" w:rsidRDefault="006F7E97" w:rsidP="003E0524">
            <w:pPr>
              <w:rPr>
                <w:rStyle w:val="PlaceholderText"/>
                <w:color w:val="000000" w:themeColor="text1"/>
              </w:rPr>
            </w:pPr>
            <w:r w:rsidRPr="006F7E97">
              <w:rPr>
                <w:rStyle w:val="PlaceholderText"/>
                <w:color w:val="000000" w:themeColor="text1"/>
              </w:rPr>
              <w:t>•Video Conferencing facilities on the App</w:t>
            </w:r>
          </w:p>
          <w:p w14:paraId="7E55CF2F" w14:textId="61E9DDAC" w:rsidR="00F848EB" w:rsidRPr="003E0524" w:rsidRDefault="00F848EB" w:rsidP="003E0524">
            <w:pPr>
              <w:pStyle w:val="ListParagraph"/>
              <w:numPr>
                <w:ilvl w:val="0"/>
                <w:numId w:val="9"/>
              </w:numPr>
              <w:ind w:left="217" w:hanging="217"/>
              <w:rPr>
                <w:color w:val="000000" w:themeColor="text1"/>
              </w:rPr>
            </w:pPr>
            <w:r w:rsidRPr="003E0524">
              <w:rPr>
                <w:rStyle w:val="PlaceholderText"/>
                <w:color w:val="000000" w:themeColor="text1"/>
              </w:rPr>
              <w:t xml:space="preserve">The Project shall include all functionalities </w:t>
            </w:r>
            <w:r w:rsidRPr="003E0524">
              <w:rPr>
                <w:rStyle w:val="PlaceholderText"/>
                <w:b/>
                <w:bCs/>
                <w:color w:val="000000" w:themeColor="text1"/>
              </w:rPr>
              <w:t>EXCEPT</w:t>
            </w:r>
            <w:r w:rsidRPr="003E0524">
              <w:rPr>
                <w:rStyle w:val="PlaceholderText"/>
                <w:color w:val="000000" w:themeColor="text1"/>
              </w:rPr>
              <w:t xml:space="preserve"> which is not included in the In-Scope section.</w:t>
            </w:r>
          </w:p>
        </w:tc>
      </w:tr>
    </w:tbl>
    <w:p w14:paraId="65794F74" w14:textId="77777777" w:rsidR="00956C38" w:rsidRPr="00B9637A" w:rsidRDefault="00956C38" w:rsidP="00FC38BC">
      <w:pPr>
        <w:rPr>
          <w:rStyle w:val="PlaceholderText"/>
        </w:rPr>
      </w:pPr>
    </w:p>
    <w:p w14:paraId="79EA0A53" w14:textId="2D0B2CBB" w:rsidR="00996998" w:rsidRDefault="00E76754" w:rsidP="00996998">
      <w:pPr>
        <w:pStyle w:val="Heading2"/>
      </w:pPr>
      <w:r>
        <w:lastRenderedPageBreak/>
        <w:t xml:space="preserve">Step </w:t>
      </w:r>
      <w:r w:rsidR="00956691">
        <w:t>3</w:t>
      </w:r>
      <w:r>
        <w:t xml:space="preserve">. </w:t>
      </w:r>
      <w:r w:rsidR="00996998">
        <w:t>Project Assumptions</w:t>
      </w:r>
    </w:p>
    <w:p w14:paraId="229B15A7" w14:textId="00211367" w:rsidR="00996998" w:rsidRPr="00441BF4" w:rsidRDefault="00996998" w:rsidP="00996998">
      <w:pPr>
        <w:rPr>
          <w:rStyle w:val="PlaceholderText"/>
          <w:color w:val="auto"/>
        </w:rPr>
      </w:pPr>
      <w:bookmarkStart w:id="2" w:name="OLE_LINK1"/>
      <w:bookmarkStart w:id="3" w:name="OLE_LINK2"/>
      <w:r w:rsidRPr="00441BF4">
        <w:rPr>
          <w:rStyle w:val="PlaceholderText"/>
          <w:color w:val="auto"/>
        </w:rPr>
        <w:t>Please list any project factors that will be true, real, or certain. Assumptions generally involve a certain degree of risk.</w:t>
      </w:r>
    </w:p>
    <w:bookmarkEnd w:id="2"/>
    <w:bookmarkEnd w:id="3"/>
    <w:p w14:paraId="329A791E" w14:textId="77777777" w:rsidR="00996998" w:rsidRDefault="00996998" w:rsidP="00996998"/>
    <w:tbl>
      <w:tblPr>
        <w:tblStyle w:val="TableGrid"/>
        <w:tblW w:w="5000" w:type="pct"/>
        <w:tblLook w:val="04A0" w:firstRow="1" w:lastRow="0" w:firstColumn="1" w:lastColumn="0" w:noHBand="0" w:noVBand="1"/>
      </w:tblPr>
      <w:tblGrid>
        <w:gridCol w:w="477"/>
        <w:gridCol w:w="10313"/>
      </w:tblGrid>
      <w:tr w:rsidR="00996998" w14:paraId="6D223C80" w14:textId="77777777" w:rsidTr="00037B06">
        <w:tc>
          <w:tcPr>
            <w:tcW w:w="212" w:type="pct"/>
            <w:shd w:val="clear" w:color="auto" w:fill="FFFF00"/>
          </w:tcPr>
          <w:p w14:paraId="6B253861" w14:textId="4DB0F834" w:rsidR="00996998" w:rsidRDefault="00037B06" w:rsidP="005A32B6">
            <w:r>
              <w:t>s/n</w:t>
            </w:r>
          </w:p>
        </w:tc>
        <w:tc>
          <w:tcPr>
            <w:tcW w:w="4788" w:type="pct"/>
            <w:shd w:val="clear" w:color="auto" w:fill="FFFF00"/>
          </w:tcPr>
          <w:p w14:paraId="0DF0E231" w14:textId="77777777" w:rsidR="00996998" w:rsidRDefault="00996998" w:rsidP="005A32B6">
            <w:r>
              <w:t>Assumption</w:t>
            </w:r>
          </w:p>
        </w:tc>
      </w:tr>
      <w:tr w:rsidR="00996998" w14:paraId="30E58CD9" w14:textId="77777777" w:rsidTr="00996998">
        <w:tc>
          <w:tcPr>
            <w:tcW w:w="212" w:type="pct"/>
            <w:shd w:val="clear" w:color="auto" w:fill="FFFFFF" w:themeFill="background1"/>
          </w:tcPr>
          <w:p w14:paraId="5577FE5F" w14:textId="77777777" w:rsidR="00996998" w:rsidRDefault="00996998" w:rsidP="005A32B6">
            <w:pPr>
              <w:rPr>
                <w:rStyle w:val="PlaceholderText"/>
              </w:rPr>
            </w:pPr>
            <w:r w:rsidRPr="00441BF4">
              <w:rPr>
                <w:rStyle w:val="PlaceholderText"/>
                <w:color w:val="auto"/>
              </w:rPr>
              <w:t>1</w:t>
            </w:r>
          </w:p>
        </w:tc>
        <w:tc>
          <w:tcPr>
            <w:tcW w:w="4788" w:type="pct"/>
            <w:shd w:val="clear" w:color="auto" w:fill="FFFFFF" w:themeFill="background1"/>
          </w:tcPr>
          <w:p w14:paraId="776676B9" w14:textId="4A09ADFC" w:rsidR="00996998" w:rsidRPr="00AD689B" w:rsidRDefault="003D18A1" w:rsidP="00AD689B">
            <w:r>
              <w:t>Availability of the Domain SME</w:t>
            </w:r>
            <w:r w:rsidR="009720B4">
              <w:t xml:space="preserve"> to ascertain that project is within the scope</w:t>
            </w:r>
          </w:p>
        </w:tc>
      </w:tr>
      <w:tr w:rsidR="00996998" w14:paraId="6C02DFFD" w14:textId="77777777" w:rsidTr="00996998">
        <w:tc>
          <w:tcPr>
            <w:tcW w:w="212" w:type="pct"/>
            <w:shd w:val="clear" w:color="auto" w:fill="FFFFFF" w:themeFill="background1"/>
          </w:tcPr>
          <w:p w14:paraId="71591B33" w14:textId="77777777" w:rsidR="00996998" w:rsidRDefault="00996998" w:rsidP="005A32B6">
            <w:pPr>
              <w:rPr>
                <w:rStyle w:val="PlaceholderText"/>
              </w:rPr>
            </w:pPr>
            <w:r w:rsidRPr="00441BF4">
              <w:rPr>
                <w:rStyle w:val="PlaceholderText"/>
                <w:color w:val="auto"/>
              </w:rPr>
              <w:t>2</w:t>
            </w:r>
          </w:p>
        </w:tc>
        <w:tc>
          <w:tcPr>
            <w:tcW w:w="4788" w:type="pct"/>
            <w:shd w:val="clear" w:color="auto" w:fill="FFFFFF" w:themeFill="background1"/>
          </w:tcPr>
          <w:p w14:paraId="0275607A" w14:textId="23B1957B" w:rsidR="00996998" w:rsidRPr="00AD689B" w:rsidRDefault="009720B4" w:rsidP="00AD689B">
            <w:r>
              <w:t>Scope Creep as the client may request for change in feature</w:t>
            </w:r>
            <w:r w:rsidR="009351B7">
              <w:t xml:space="preserve">s </w:t>
            </w:r>
            <w:r>
              <w:t>or inclusion of new features which</w:t>
            </w:r>
            <w:r w:rsidR="009351B7">
              <w:t xml:space="preserve"> may</w:t>
            </w:r>
            <w:r>
              <w:t xml:space="preserve"> </w:t>
            </w:r>
            <w:r w:rsidR="00E95699">
              <w:t>increase</w:t>
            </w:r>
            <w:r w:rsidR="0022385A">
              <w:t xml:space="preserve"> the </w:t>
            </w:r>
            <w:r>
              <w:t>resources and budget</w:t>
            </w:r>
            <w:r w:rsidR="0022385A">
              <w:t xml:space="preserve"> of the project. </w:t>
            </w:r>
          </w:p>
        </w:tc>
      </w:tr>
      <w:tr w:rsidR="00AD689B" w14:paraId="233DCA1C" w14:textId="77777777" w:rsidTr="00996998">
        <w:tc>
          <w:tcPr>
            <w:tcW w:w="212" w:type="pct"/>
            <w:shd w:val="clear" w:color="auto" w:fill="FFFFFF" w:themeFill="background1"/>
          </w:tcPr>
          <w:p w14:paraId="4557EB8B" w14:textId="77777777" w:rsidR="00AD689B" w:rsidRDefault="00AD689B" w:rsidP="005A32B6">
            <w:pPr>
              <w:rPr>
                <w:rStyle w:val="PlaceholderText"/>
              </w:rPr>
            </w:pPr>
            <w:r w:rsidRPr="00441BF4">
              <w:rPr>
                <w:rStyle w:val="PlaceholderText"/>
                <w:color w:val="auto"/>
              </w:rPr>
              <w:t>3</w:t>
            </w:r>
          </w:p>
        </w:tc>
        <w:tc>
          <w:tcPr>
            <w:tcW w:w="4788" w:type="pct"/>
            <w:shd w:val="clear" w:color="auto" w:fill="FFFFFF" w:themeFill="background1"/>
          </w:tcPr>
          <w:p w14:paraId="58F3FD00" w14:textId="1B2BDDCA" w:rsidR="00AD689B" w:rsidRPr="00AD689B" w:rsidRDefault="008B6DE5" w:rsidP="00AD689B">
            <w:r>
              <w:t>Developers to work according to timeline and schedule</w:t>
            </w:r>
          </w:p>
        </w:tc>
      </w:tr>
      <w:tr w:rsidR="008B6DE5" w14:paraId="22A5E0D3" w14:textId="77777777" w:rsidTr="00996998">
        <w:tc>
          <w:tcPr>
            <w:tcW w:w="212" w:type="pct"/>
            <w:shd w:val="clear" w:color="auto" w:fill="FFFFFF" w:themeFill="background1"/>
          </w:tcPr>
          <w:p w14:paraId="2C9F9F93" w14:textId="50AEC0AA" w:rsidR="008B6DE5" w:rsidRPr="00441BF4" w:rsidRDefault="008B6DE5" w:rsidP="005A32B6">
            <w:pPr>
              <w:rPr>
                <w:rStyle w:val="PlaceholderText"/>
                <w:color w:val="auto"/>
              </w:rPr>
            </w:pPr>
            <w:r>
              <w:rPr>
                <w:rStyle w:val="PlaceholderText"/>
                <w:color w:val="auto"/>
              </w:rPr>
              <w:t>4</w:t>
            </w:r>
          </w:p>
        </w:tc>
        <w:tc>
          <w:tcPr>
            <w:tcW w:w="4788" w:type="pct"/>
            <w:shd w:val="clear" w:color="auto" w:fill="FFFFFF" w:themeFill="background1"/>
          </w:tcPr>
          <w:p w14:paraId="02B98813" w14:textId="5987214F" w:rsidR="008B6DE5" w:rsidRDefault="008B6DE5" w:rsidP="00AD689B">
            <w:r>
              <w:t>There could be need to ramp up the UI/UX designer to mitigate dependencies</w:t>
            </w:r>
          </w:p>
        </w:tc>
      </w:tr>
      <w:tr w:rsidR="00562181" w14:paraId="3DD4178F" w14:textId="77777777" w:rsidTr="00996998">
        <w:tc>
          <w:tcPr>
            <w:tcW w:w="212" w:type="pct"/>
            <w:shd w:val="clear" w:color="auto" w:fill="FFFFFF" w:themeFill="background1"/>
          </w:tcPr>
          <w:p w14:paraId="47E7F53E" w14:textId="0C989528" w:rsidR="00562181" w:rsidRDefault="00562181" w:rsidP="005A32B6">
            <w:pPr>
              <w:rPr>
                <w:rStyle w:val="PlaceholderText"/>
                <w:color w:val="auto"/>
              </w:rPr>
            </w:pPr>
            <w:r>
              <w:rPr>
                <w:rStyle w:val="PlaceholderText"/>
                <w:color w:val="auto"/>
              </w:rPr>
              <w:t>5</w:t>
            </w:r>
          </w:p>
        </w:tc>
        <w:tc>
          <w:tcPr>
            <w:tcW w:w="4788" w:type="pct"/>
            <w:shd w:val="clear" w:color="auto" w:fill="FFFFFF" w:themeFill="background1"/>
          </w:tcPr>
          <w:p w14:paraId="28B834F3" w14:textId="2B67EA69" w:rsidR="00562181" w:rsidRDefault="00562181" w:rsidP="00AD689B">
            <w:r>
              <w:t>Double the Business Analyst may help speed up the requirement gathering and documentation</w:t>
            </w:r>
          </w:p>
        </w:tc>
      </w:tr>
    </w:tbl>
    <w:p w14:paraId="147F573C" w14:textId="317CCB3A" w:rsidR="00996998" w:rsidRDefault="00996998" w:rsidP="00996998"/>
    <w:p w14:paraId="1B8D4498" w14:textId="77777777" w:rsidR="003E0524" w:rsidRDefault="003E0524" w:rsidP="00996998"/>
    <w:p w14:paraId="31B96578" w14:textId="71766077" w:rsidR="002C010A" w:rsidRPr="002C010A" w:rsidRDefault="00E76754" w:rsidP="00F848EB">
      <w:r>
        <w:t xml:space="preserve">Step </w:t>
      </w:r>
      <w:r w:rsidR="00956691">
        <w:t>4</w:t>
      </w:r>
      <w:r>
        <w:t xml:space="preserve">. </w:t>
      </w:r>
      <w:r w:rsidR="00FC38BC">
        <w:t>Project Constraints</w:t>
      </w:r>
    </w:p>
    <w:tbl>
      <w:tblPr>
        <w:tblStyle w:val="TableGrid"/>
        <w:tblW w:w="0" w:type="auto"/>
        <w:tblLook w:val="04A0" w:firstRow="1" w:lastRow="0" w:firstColumn="1" w:lastColumn="0" w:noHBand="0" w:noVBand="1"/>
      </w:tblPr>
      <w:tblGrid>
        <w:gridCol w:w="3133"/>
        <w:gridCol w:w="7657"/>
      </w:tblGrid>
      <w:tr w:rsidR="006961BF" w14:paraId="69FFF81D" w14:textId="77777777" w:rsidTr="00C81E1E">
        <w:trPr>
          <w:cantSplit/>
        </w:trPr>
        <w:tc>
          <w:tcPr>
            <w:tcW w:w="3133" w:type="dxa"/>
            <w:shd w:val="clear" w:color="auto" w:fill="FFFF00"/>
          </w:tcPr>
          <w:p w14:paraId="30767C18" w14:textId="77777777" w:rsidR="006961BF" w:rsidRDefault="006961BF" w:rsidP="00D54EA8">
            <w:r>
              <w:t xml:space="preserve">Project </w:t>
            </w:r>
            <w:r w:rsidR="00D54EA8">
              <w:t>Start Date</w:t>
            </w:r>
          </w:p>
        </w:tc>
        <w:tc>
          <w:tcPr>
            <w:tcW w:w="7657" w:type="dxa"/>
          </w:tcPr>
          <w:p w14:paraId="4C8373D8" w14:textId="435F1322" w:rsidR="006961BF" w:rsidRPr="00441BF4" w:rsidRDefault="00C81E1E" w:rsidP="00034BDE">
            <w:r>
              <w:rPr>
                <w:rStyle w:val="PlaceholderText"/>
                <w:color w:val="auto"/>
              </w:rPr>
              <w:t>11</w:t>
            </w:r>
            <w:r w:rsidR="00DC24B3" w:rsidRPr="00DC24B3">
              <w:rPr>
                <w:rStyle w:val="PlaceholderText"/>
                <w:color w:val="auto"/>
                <w:vertAlign w:val="superscript"/>
              </w:rPr>
              <w:t>th</w:t>
            </w:r>
            <w:r w:rsidR="00DC24B3">
              <w:rPr>
                <w:rStyle w:val="PlaceholderText"/>
                <w:color w:val="auto"/>
              </w:rPr>
              <w:t xml:space="preserve"> </w:t>
            </w:r>
            <w:r>
              <w:rPr>
                <w:rStyle w:val="PlaceholderText"/>
                <w:color w:val="auto"/>
              </w:rPr>
              <w:t>Jul</w:t>
            </w:r>
            <w:r w:rsidR="00DC24B3">
              <w:rPr>
                <w:rStyle w:val="PlaceholderText"/>
                <w:color w:val="auto"/>
              </w:rPr>
              <w:t>y 202</w:t>
            </w:r>
            <w:r>
              <w:rPr>
                <w:rStyle w:val="PlaceholderText"/>
                <w:color w:val="auto"/>
              </w:rPr>
              <w:t>1</w:t>
            </w:r>
          </w:p>
        </w:tc>
      </w:tr>
      <w:tr w:rsidR="00E70BC9" w14:paraId="4D21DCAD" w14:textId="77777777" w:rsidTr="00C81E1E">
        <w:trPr>
          <w:cantSplit/>
        </w:trPr>
        <w:tc>
          <w:tcPr>
            <w:tcW w:w="3133" w:type="dxa"/>
            <w:shd w:val="clear" w:color="auto" w:fill="FFFF00"/>
          </w:tcPr>
          <w:p w14:paraId="1BDE57CA" w14:textId="77777777" w:rsidR="00E70BC9" w:rsidRDefault="00E70BC9" w:rsidP="00E70BC9">
            <w:r>
              <w:t>Launch/Go-Live Date</w:t>
            </w:r>
          </w:p>
        </w:tc>
        <w:tc>
          <w:tcPr>
            <w:tcW w:w="7657" w:type="dxa"/>
          </w:tcPr>
          <w:p w14:paraId="3BDA9F66" w14:textId="48DCE1C3" w:rsidR="00E70BC9" w:rsidRPr="00441BF4" w:rsidRDefault="00C81E1E" w:rsidP="00034BDE">
            <w:r>
              <w:rPr>
                <w:rStyle w:val="PlaceholderText"/>
                <w:color w:val="auto"/>
              </w:rPr>
              <w:t>2nd</w:t>
            </w:r>
            <w:r w:rsidR="00DC24B3">
              <w:rPr>
                <w:rStyle w:val="PlaceholderText"/>
                <w:color w:val="auto"/>
              </w:rPr>
              <w:t xml:space="preserve"> </w:t>
            </w:r>
            <w:r>
              <w:rPr>
                <w:rStyle w:val="PlaceholderText"/>
                <w:color w:val="auto"/>
              </w:rPr>
              <w:t>March</w:t>
            </w:r>
            <w:r w:rsidR="00DC24B3">
              <w:rPr>
                <w:rStyle w:val="PlaceholderText"/>
                <w:color w:val="auto"/>
              </w:rPr>
              <w:t xml:space="preserve"> 2022</w:t>
            </w:r>
          </w:p>
        </w:tc>
      </w:tr>
      <w:tr w:rsidR="00C81E1E" w14:paraId="75861821" w14:textId="77777777" w:rsidTr="00C81E1E">
        <w:trPr>
          <w:cantSplit/>
        </w:trPr>
        <w:tc>
          <w:tcPr>
            <w:tcW w:w="3133" w:type="dxa"/>
            <w:shd w:val="clear" w:color="auto" w:fill="FFFF00"/>
          </w:tcPr>
          <w:p w14:paraId="271BC3C6" w14:textId="77777777" w:rsidR="00C81E1E" w:rsidRDefault="00C81E1E" w:rsidP="00C81E1E">
            <w:r>
              <w:t>Project End Date</w:t>
            </w:r>
          </w:p>
        </w:tc>
        <w:tc>
          <w:tcPr>
            <w:tcW w:w="7657" w:type="dxa"/>
          </w:tcPr>
          <w:p w14:paraId="6F323E1F" w14:textId="4AB95783" w:rsidR="00C81E1E" w:rsidRPr="00441BF4" w:rsidRDefault="00C81E1E" w:rsidP="00C81E1E">
            <w:r>
              <w:rPr>
                <w:rStyle w:val="PlaceholderText"/>
                <w:color w:val="auto"/>
              </w:rPr>
              <w:t>2nd March 2022</w:t>
            </w:r>
          </w:p>
        </w:tc>
      </w:tr>
      <w:tr w:rsidR="006961BF" w14:paraId="7636825E" w14:textId="77777777" w:rsidTr="00C81E1E">
        <w:trPr>
          <w:cantSplit/>
        </w:trPr>
        <w:tc>
          <w:tcPr>
            <w:tcW w:w="3133" w:type="dxa"/>
            <w:tcBorders>
              <w:bottom w:val="single" w:sz="4" w:space="0" w:color="auto"/>
            </w:tcBorders>
            <w:shd w:val="clear" w:color="auto" w:fill="FFFF00"/>
          </w:tcPr>
          <w:p w14:paraId="3458A758" w14:textId="77777777" w:rsidR="006961BF" w:rsidRDefault="00E70BC9" w:rsidP="00D54EA8">
            <w:r>
              <w:t>List any hard deadline</w:t>
            </w:r>
            <w:r w:rsidR="00981644">
              <w:t>(s)</w:t>
            </w:r>
          </w:p>
        </w:tc>
        <w:tc>
          <w:tcPr>
            <w:tcW w:w="7657" w:type="dxa"/>
            <w:tcBorders>
              <w:bottom w:val="single" w:sz="4" w:space="0" w:color="auto"/>
            </w:tcBorders>
          </w:tcPr>
          <w:p w14:paraId="4818B076" w14:textId="4482EA70" w:rsidR="006961BF" w:rsidRPr="00441BF4" w:rsidRDefault="00294AF7" w:rsidP="00DA0A3B">
            <w:r>
              <w:rPr>
                <w:rStyle w:val="PlaceholderText"/>
                <w:color w:val="auto"/>
              </w:rPr>
              <w:t>None</w:t>
            </w:r>
            <w:r w:rsidR="004176FB">
              <w:rPr>
                <w:rStyle w:val="PlaceholderText"/>
                <w:color w:val="auto"/>
              </w:rPr>
              <w:t xml:space="preserve"> </w:t>
            </w:r>
            <w:r w:rsidR="00E1693B">
              <w:rPr>
                <w:rStyle w:val="PlaceholderText"/>
                <w:color w:val="auto"/>
              </w:rPr>
              <w:t>now</w:t>
            </w:r>
            <w:r w:rsidR="004176FB">
              <w:rPr>
                <w:rStyle w:val="PlaceholderText"/>
                <w:color w:val="auto"/>
              </w:rPr>
              <w:t xml:space="preserve"> </w:t>
            </w:r>
          </w:p>
        </w:tc>
      </w:tr>
      <w:tr w:rsidR="00330E29" w14:paraId="56314929" w14:textId="77777777" w:rsidTr="00C81E1E">
        <w:trPr>
          <w:cantSplit/>
        </w:trPr>
        <w:tc>
          <w:tcPr>
            <w:tcW w:w="3133" w:type="dxa"/>
            <w:tcBorders>
              <w:top w:val="single" w:sz="4" w:space="0" w:color="auto"/>
              <w:left w:val="single" w:sz="4" w:space="0" w:color="auto"/>
              <w:bottom w:val="single" w:sz="4" w:space="0" w:color="auto"/>
              <w:right w:val="single" w:sz="4" w:space="0" w:color="auto"/>
            </w:tcBorders>
            <w:shd w:val="clear" w:color="auto" w:fill="FFFF00"/>
          </w:tcPr>
          <w:p w14:paraId="243458BF" w14:textId="77777777" w:rsidR="00330E29" w:rsidRDefault="00330E29" w:rsidP="00B9637A">
            <w:r>
              <w:t xml:space="preserve">List </w:t>
            </w:r>
            <w:r w:rsidR="00981644">
              <w:t>other dates/</w:t>
            </w:r>
            <w:r>
              <w:t>descriptions of key milestones</w:t>
            </w:r>
          </w:p>
        </w:tc>
        <w:tc>
          <w:tcPr>
            <w:tcW w:w="7657" w:type="dxa"/>
            <w:tcBorders>
              <w:top w:val="single" w:sz="4" w:space="0" w:color="auto"/>
              <w:left w:val="single" w:sz="4" w:space="0" w:color="auto"/>
              <w:bottom w:val="single" w:sz="4" w:space="0" w:color="auto"/>
              <w:right w:val="single" w:sz="4" w:space="0" w:color="auto"/>
            </w:tcBorders>
          </w:tcPr>
          <w:p w14:paraId="073D4FF6" w14:textId="26507378" w:rsidR="00330E29" w:rsidRPr="00441BF4" w:rsidRDefault="00294AF7" w:rsidP="007E4872">
            <w:r>
              <w:rPr>
                <w:rStyle w:val="PlaceholderText"/>
                <w:color w:val="auto"/>
              </w:rPr>
              <w:t xml:space="preserve">6 </w:t>
            </w:r>
            <w:r w:rsidR="00C81E1E">
              <w:rPr>
                <w:rStyle w:val="PlaceholderText"/>
                <w:color w:val="auto"/>
              </w:rPr>
              <w:t>Nov</w:t>
            </w:r>
            <w:r>
              <w:rPr>
                <w:rStyle w:val="PlaceholderText"/>
                <w:color w:val="auto"/>
              </w:rPr>
              <w:t xml:space="preserve"> 2022 (uploading the Backlogs on </w:t>
            </w:r>
            <w:r w:rsidR="000D3C2A">
              <w:rPr>
                <w:rStyle w:val="PlaceholderText"/>
                <w:color w:val="auto"/>
              </w:rPr>
              <w:t xml:space="preserve">TRELLO </w:t>
            </w:r>
            <w:r>
              <w:rPr>
                <w:rStyle w:val="PlaceholderText"/>
                <w:color w:val="auto"/>
              </w:rPr>
              <w:t xml:space="preserve">and setting up </w:t>
            </w:r>
            <w:r w:rsidR="00C81E1E">
              <w:rPr>
                <w:rStyle w:val="PlaceholderText"/>
                <w:color w:val="auto"/>
              </w:rPr>
              <w:t>Jira</w:t>
            </w:r>
            <w:r>
              <w:rPr>
                <w:rStyle w:val="PlaceholderText"/>
                <w:color w:val="auto"/>
              </w:rPr>
              <w:t xml:space="preserve"> for the Project)</w:t>
            </w:r>
          </w:p>
        </w:tc>
      </w:tr>
      <w:tr w:rsidR="00B9637A" w14:paraId="5FF6F27B" w14:textId="77777777" w:rsidTr="00C81E1E">
        <w:trPr>
          <w:cantSplit/>
          <w:trHeight w:val="56"/>
        </w:trPr>
        <w:tc>
          <w:tcPr>
            <w:tcW w:w="3133" w:type="dxa"/>
            <w:tcBorders>
              <w:top w:val="single" w:sz="4" w:space="0" w:color="auto"/>
            </w:tcBorders>
            <w:shd w:val="clear" w:color="auto" w:fill="FFFF00"/>
          </w:tcPr>
          <w:p w14:paraId="3BD09DF6" w14:textId="3EAD5FD2" w:rsidR="00B9637A" w:rsidRPr="00441BF4" w:rsidRDefault="0054763C" w:rsidP="00B9637A">
            <w:r w:rsidRPr="00441BF4">
              <w:t>B</w:t>
            </w:r>
            <w:r w:rsidR="00B9637A" w:rsidRPr="00441BF4">
              <w:t>udget</w:t>
            </w:r>
            <w:r w:rsidRPr="00441BF4">
              <w:t xml:space="preserve"> constraints</w:t>
            </w:r>
            <w:r w:rsidR="005C03D1" w:rsidRPr="00441BF4">
              <w:br/>
            </w:r>
            <w:r w:rsidR="00441BF4">
              <w:rPr>
                <w:rStyle w:val="PlaceholderText"/>
                <w:color w:val="auto"/>
              </w:rPr>
              <w:t>(</w:t>
            </w:r>
            <w:r w:rsidR="005C03D1" w:rsidRPr="00441BF4">
              <w:rPr>
                <w:rStyle w:val="PlaceholderText"/>
                <w:color w:val="auto"/>
              </w:rPr>
              <w:t>Enter information about project budget limitations</w:t>
            </w:r>
            <w:r w:rsidR="00441BF4">
              <w:rPr>
                <w:rStyle w:val="PlaceholderText"/>
                <w:color w:val="auto"/>
              </w:rPr>
              <w:t>)</w:t>
            </w:r>
          </w:p>
        </w:tc>
        <w:tc>
          <w:tcPr>
            <w:tcW w:w="7657" w:type="dxa"/>
            <w:tcBorders>
              <w:top w:val="single" w:sz="4" w:space="0" w:color="auto"/>
            </w:tcBorders>
          </w:tcPr>
          <w:p w14:paraId="184C4A2C" w14:textId="77777777" w:rsidR="00B9637A" w:rsidRDefault="00B9637A" w:rsidP="0054763C">
            <w:pPr>
              <w:rPr>
                <w:rStyle w:val="PlaceholderText"/>
              </w:rPr>
            </w:pPr>
          </w:p>
          <w:p w14:paraId="4E74553D" w14:textId="41C64417" w:rsidR="00294AF7" w:rsidRPr="00441BF4" w:rsidRDefault="00294AF7" w:rsidP="0054763C">
            <w:r w:rsidRPr="00294AF7">
              <w:rPr>
                <w:rStyle w:val="PlaceholderText"/>
                <w:color w:val="000000" w:themeColor="text1"/>
              </w:rPr>
              <w:t>N/A</w:t>
            </w:r>
          </w:p>
        </w:tc>
      </w:tr>
      <w:tr w:rsidR="00B9637A" w14:paraId="67F419A2" w14:textId="77777777" w:rsidTr="00C81E1E">
        <w:trPr>
          <w:cantSplit/>
          <w:trHeight w:val="56"/>
        </w:trPr>
        <w:tc>
          <w:tcPr>
            <w:tcW w:w="3133" w:type="dxa"/>
            <w:shd w:val="clear" w:color="auto" w:fill="FFFF00"/>
          </w:tcPr>
          <w:p w14:paraId="1FC1330D" w14:textId="218967F8" w:rsidR="00B9637A" w:rsidRPr="00441BF4" w:rsidRDefault="0054763C" w:rsidP="002C010A">
            <w:r w:rsidRPr="00441BF4">
              <w:t xml:space="preserve">Quality or </w:t>
            </w:r>
            <w:r w:rsidR="002C010A" w:rsidRPr="00441BF4">
              <w:t>p</w:t>
            </w:r>
            <w:r w:rsidRPr="00441BF4">
              <w:t>erformance constraints</w:t>
            </w:r>
            <w:r w:rsidR="005C03D1" w:rsidRPr="00441BF4">
              <w:br/>
            </w:r>
            <w:r w:rsidR="00441BF4">
              <w:rPr>
                <w:rStyle w:val="PlaceholderText"/>
                <w:color w:val="auto"/>
              </w:rPr>
              <w:t>(</w:t>
            </w:r>
            <w:r w:rsidR="005C03D1" w:rsidRPr="00441BF4">
              <w:rPr>
                <w:rStyle w:val="PlaceholderText"/>
                <w:color w:val="auto"/>
              </w:rPr>
              <w:t>Enter any other requirements for the functionality, performance, or quality of the project</w:t>
            </w:r>
            <w:r w:rsidR="00441BF4">
              <w:rPr>
                <w:rStyle w:val="PlaceholderText"/>
                <w:color w:val="auto"/>
              </w:rPr>
              <w:t>)</w:t>
            </w:r>
          </w:p>
        </w:tc>
        <w:tc>
          <w:tcPr>
            <w:tcW w:w="7657" w:type="dxa"/>
          </w:tcPr>
          <w:p w14:paraId="51D02F72" w14:textId="3DA5040D" w:rsidR="0078119B" w:rsidRPr="00441BF4" w:rsidRDefault="0022208D" w:rsidP="0078119B">
            <w:pPr>
              <w:rPr>
                <w:rStyle w:val="PlaceholderText"/>
                <w:color w:val="auto"/>
              </w:rPr>
            </w:pPr>
            <w:r>
              <w:rPr>
                <w:rStyle w:val="PlaceholderText"/>
                <w:color w:val="auto"/>
              </w:rPr>
              <w:t xml:space="preserve">The website must accommodate a minimum of </w:t>
            </w:r>
            <w:r w:rsidR="00C81E1E">
              <w:rPr>
                <w:rStyle w:val="PlaceholderText"/>
                <w:color w:val="auto"/>
              </w:rPr>
              <w:t>10</w:t>
            </w:r>
            <w:r>
              <w:rPr>
                <w:rStyle w:val="PlaceholderText"/>
                <w:color w:val="auto"/>
              </w:rPr>
              <w:t xml:space="preserve"> million users, it must load in 10 seconds or less, and the system must provide 99.9% uptime.</w:t>
            </w:r>
          </w:p>
          <w:p w14:paraId="3AB90B52" w14:textId="11D56EE5" w:rsidR="0021475E" w:rsidRDefault="0021475E" w:rsidP="0078119B">
            <w:pPr>
              <w:rPr>
                <w:rStyle w:val="PlaceholderText"/>
              </w:rPr>
            </w:pPr>
          </w:p>
        </w:tc>
      </w:tr>
      <w:tr w:rsidR="00996998" w14:paraId="59CE66DC" w14:textId="77777777" w:rsidTr="00C81E1E">
        <w:trPr>
          <w:cantSplit/>
          <w:trHeight w:val="1409"/>
        </w:trPr>
        <w:tc>
          <w:tcPr>
            <w:tcW w:w="3133" w:type="dxa"/>
            <w:shd w:val="clear" w:color="auto" w:fill="FFFF00"/>
          </w:tcPr>
          <w:p w14:paraId="1A885BAF" w14:textId="03C9A5E5" w:rsidR="00996998" w:rsidRPr="00441BF4" w:rsidRDefault="00996998" w:rsidP="002C010A">
            <w:r w:rsidRPr="00441BF4">
              <w:t>Equipment/</w:t>
            </w:r>
            <w:r w:rsidR="002C010A" w:rsidRPr="00441BF4">
              <w:t>p</w:t>
            </w:r>
            <w:r w:rsidRPr="00441BF4">
              <w:t>ersonnel Constraints</w:t>
            </w:r>
            <w:r w:rsidR="005C03D1" w:rsidRPr="00441BF4">
              <w:br/>
            </w:r>
            <w:r w:rsidR="00441BF4">
              <w:rPr>
                <w:rStyle w:val="PlaceholderText"/>
                <w:color w:val="auto"/>
              </w:rPr>
              <w:t>(</w:t>
            </w:r>
            <w:r w:rsidR="005C03D1" w:rsidRPr="00441BF4">
              <w:rPr>
                <w:rStyle w:val="PlaceholderText"/>
                <w:color w:val="auto"/>
              </w:rPr>
              <w:t>Enter any constraints regarding equipment or people that will impact the project</w:t>
            </w:r>
            <w:r w:rsidR="00441BF4">
              <w:rPr>
                <w:rStyle w:val="PlaceholderText"/>
                <w:color w:val="auto"/>
              </w:rPr>
              <w:t>)</w:t>
            </w:r>
          </w:p>
        </w:tc>
        <w:tc>
          <w:tcPr>
            <w:tcW w:w="7657" w:type="dxa"/>
          </w:tcPr>
          <w:p w14:paraId="23ED186A" w14:textId="47CDD7A2" w:rsidR="0021475E" w:rsidRPr="00744ACA" w:rsidRDefault="00294AF7" w:rsidP="003D18A1">
            <w:pPr>
              <w:rPr>
                <w:lang w:val="en-GB"/>
              </w:rPr>
            </w:pPr>
            <w:r>
              <w:rPr>
                <w:rStyle w:val="PlaceholderText"/>
                <w:color w:val="auto"/>
              </w:rPr>
              <w:t xml:space="preserve">Stakeholders </w:t>
            </w:r>
            <w:r w:rsidR="00800748">
              <w:rPr>
                <w:rStyle w:val="PlaceholderText"/>
                <w:color w:val="auto"/>
              </w:rPr>
              <w:t xml:space="preserve">are </w:t>
            </w:r>
            <w:r>
              <w:rPr>
                <w:rStyle w:val="PlaceholderText"/>
                <w:color w:val="auto"/>
              </w:rPr>
              <w:t xml:space="preserve">in different </w:t>
            </w:r>
            <w:r w:rsidR="003508AB">
              <w:rPr>
                <w:rStyle w:val="PlaceholderText"/>
                <w:color w:val="auto"/>
              </w:rPr>
              <w:t>parts</w:t>
            </w:r>
            <w:r>
              <w:rPr>
                <w:rStyle w:val="PlaceholderText"/>
                <w:color w:val="auto"/>
              </w:rPr>
              <w:t xml:space="preserve"> of the world with different time zones </w:t>
            </w:r>
            <w:r w:rsidR="003D18A1">
              <w:rPr>
                <w:rStyle w:val="PlaceholderText"/>
                <w:color w:val="auto"/>
              </w:rPr>
              <w:t xml:space="preserve">creating </w:t>
            </w:r>
            <w:r w:rsidR="00FA7E29">
              <w:rPr>
                <w:rStyle w:val="PlaceholderText"/>
                <w:color w:val="auto"/>
              </w:rPr>
              <w:t xml:space="preserve">difficult </w:t>
            </w:r>
            <w:r w:rsidR="003D18A1">
              <w:rPr>
                <w:rStyle w:val="PlaceholderText"/>
                <w:color w:val="auto"/>
              </w:rPr>
              <w:t>stakeholder engagement activities</w:t>
            </w:r>
            <w:r w:rsidR="00FA7E29">
              <w:rPr>
                <w:rStyle w:val="PlaceholderText"/>
                <w:color w:val="auto"/>
              </w:rPr>
              <w:t xml:space="preserve"> and meetings </w:t>
            </w:r>
            <w:r w:rsidR="003D18A1">
              <w:rPr>
                <w:rStyle w:val="PlaceholderText"/>
                <w:color w:val="auto"/>
              </w:rPr>
              <w:t xml:space="preserve">as well as </w:t>
            </w:r>
            <w:r>
              <w:rPr>
                <w:rStyle w:val="PlaceholderText"/>
                <w:color w:val="auto"/>
              </w:rPr>
              <w:t xml:space="preserve">slowing down </w:t>
            </w:r>
            <w:r w:rsidR="003D18A1">
              <w:rPr>
                <w:rStyle w:val="PlaceholderText"/>
                <w:color w:val="auto"/>
              </w:rPr>
              <w:t xml:space="preserve">requirement validation and approval. </w:t>
            </w:r>
            <w:r w:rsidR="00723C42">
              <w:rPr>
                <w:rStyle w:val="PlaceholderText"/>
                <w:color w:val="auto"/>
              </w:rPr>
              <w:t xml:space="preserve">There is also </w:t>
            </w:r>
            <w:r w:rsidR="003D18A1">
              <w:rPr>
                <w:rStyle w:val="PlaceholderText"/>
                <w:color w:val="auto"/>
              </w:rPr>
              <w:t xml:space="preserve">Poor internet and </w:t>
            </w:r>
            <w:r w:rsidR="00690D83">
              <w:rPr>
                <w:rStyle w:val="PlaceholderText"/>
                <w:color w:val="auto"/>
              </w:rPr>
              <w:t xml:space="preserve">a low level of knowledge of collaborative tools such as </w:t>
            </w:r>
            <w:r w:rsidR="00C81E1E">
              <w:rPr>
                <w:rStyle w:val="PlaceholderText"/>
                <w:color w:val="auto"/>
              </w:rPr>
              <w:t>Zoom</w:t>
            </w:r>
            <w:r w:rsidR="00690D83">
              <w:rPr>
                <w:rStyle w:val="PlaceholderText"/>
                <w:color w:val="auto"/>
              </w:rPr>
              <w:t xml:space="preserve">, </w:t>
            </w:r>
            <w:r w:rsidR="00C81E1E">
              <w:rPr>
                <w:rStyle w:val="PlaceholderText"/>
                <w:color w:val="auto"/>
              </w:rPr>
              <w:t>Jira</w:t>
            </w:r>
            <w:r w:rsidR="00690D83">
              <w:rPr>
                <w:rStyle w:val="PlaceholderText"/>
                <w:color w:val="auto"/>
              </w:rPr>
              <w:t xml:space="preserve">, and TRELLO all constituted the impediments </w:t>
            </w:r>
            <w:r w:rsidR="00744ACA">
              <w:rPr>
                <w:rStyle w:val="PlaceholderText"/>
                <w:color w:val="auto"/>
              </w:rPr>
              <w:t xml:space="preserve">to this project. </w:t>
            </w:r>
          </w:p>
        </w:tc>
      </w:tr>
    </w:tbl>
    <w:p w14:paraId="33AC74CB" w14:textId="77777777" w:rsidR="00AD689B" w:rsidRDefault="00AD689B" w:rsidP="00F344E7"/>
    <w:p w14:paraId="562B1DDD" w14:textId="77777777" w:rsidR="00AD689B" w:rsidRDefault="00AD689B" w:rsidP="00F344E7"/>
    <w:p w14:paraId="4F257E20" w14:textId="77777777" w:rsidR="00251CAA" w:rsidRDefault="00251CAA"/>
    <w:p w14:paraId="6C647F78" w14:textId="564AC23B" w:rsidR="003A1DAE" w:rsidRDefault="002A3E11" w:rsidP="00220DB3">
      <w:pPr>
        <w:pStyle w:val="Heading2"/>
      </w:pPr>
      <w:r>
        <w:t>Step</w:t>
      </w:r>
      <w:r w:rsidR="00956691">
        <w:t xml:space="preserve"> 5</w:t>
      </w:r>
      <w:r>
        <w:t>.</w:t>
      </w:r>
      <w:r w:rsidR="007E4872">
        <w:t xml:space="preserve"> </w:t>
      </w:r>
      <w:r w:rsidR="00F2633B">
        <w:t>Approvals</w:t>
      </w:r>
    </w:p>
    <w:tbl>
      <w:tblPr>
        <w:tblStyle w:val="TableGrid"/>
        <w:tblW w:w="10790" w:type="dxa"/>
        <w:tblLook w:val="04A0" w:firstRow="1" w:lastRow="0" w:firstColumn="1" w:lastColumn="0" w:noHBand="0" w:noVBand="1"/>
      </w:tblPr>
      <w:tblGrid>
        <w:gridCol w:w="561"/>
        <w:gridCol w:w="3120"/>
        <w:gridCol w:w="2551"/>
        <w:gridCol w:w="2410"/>
        <w:gridCol w:w="2148"/>
      </w:tblGrid>
      <w:tr w:rsidR="00CE0812" w:rsidRPr="00F2633B" w14:paraId="3D14EE78" w14:textId="77777777" w:rsidTr="005F009F">
        <w:tc>
          <w:tcPr>
            <w:tcW w:w="561" w:type="dxa"/>
            <w:shd w:val="clear" w:color="auto" w:fill="FFFF00"/>
          </w:tcPr>
          <w:p w14:paraId="667B035F" w14:textId="7FBA9978" w:rsidR="00CE0812" w:rsidRDefault="00CE0812" w:rsidP="002F219E">
            <w:r>
              <w:t>S/N</w:t>
            </w:r>
          </w:p>
        </w:tc>
        <w:tc>
          <w:tcPr>
            <w:tcW w:w="3120" w:type="dxa"/>
            <w:shd w:val="clear" w:color="auto" w:fill="FFFF00"/>
          </w:tcPr>
          <w:p w14:paraId="183D3931" w14:textId="706705C5" w:rsidR="00CE0812" w:rsidRPr="00F2633B" w:rsidRDefault="00CE0812" w:rsidP="002F219E">
            <w:r>
              <w:t>Role of Approver/Name</w:t>
            </w:r>
          </w:p>
        </w:tc>
        <w:tc>
          <w:tcPr>
            <w:tcW w:w="2551" w:type="dxa"/>
            <w:shd w:val="clear" w:color="auto" w:fill="FFFF00"/>
          </w:tcPr>
          <w:p w14:paraId="77321AB7" w14:textId="0FFE99B5" w:rsidR="00CE0812" w:rsidRDefault="00CE0812" w:rsidP="002F219E">
            <w:r>
              <w:t>Signatures</w:t>
            </w:r>
          </w:p>
        </w:tc>
        <w:tc>
          <w:tcPr>
            <w:tcW w:w="2410" w:type="dxa"/>
            <w:shd w:val="clear" w:color="auto" w:fill="FFFF00"/>
          </w:tcPr>
          <w:p w14:paraId="7FC7D2EE" w14:textId="398D2786" w:rsidR="00CE0812" w:rsidRPr="00F2633B" w:rsidRDefault="00CE0812" w:rsidP="002F219E">
            <w:r>
              <w:t>Submitted for Approval on:</w:t>
            </w:r>
          </w:p>
        </w:tc>
        <w:tc>
          <w:tcPr>
            <w:tcW w:w="2148" w:type="dxa"/>
            <w:shd w:val="clear" w:color="auto" w:fill="FFFF00"/>
          </w:tcPr>
          <w:p w14:paraId="2FF3F544" w14:textId="77777777" w:rsidR="00CE0812" w:rsidRPr="00F2633B" w:rsidRDefault="00CE0812" w:rsidP="00DE61B4">
            <w:r>
              <w:t>Approval Received on:</w:t>
            </w:r>
          </w:p>
        </w:tc>
      </w:tr>
      <w:tr w:rsidR="00CE0812" w:rsidRPr="00F2633B" w14:paraId="46CE50FE" w14:textId="77777777" w:rsidTr="005F009F">
        <w:tc>
          <w:tcPr>
            <w:tcW w:w="561" w:type="dxa"/>
          </w:tcPr>
          <w:p w14:paraId="670D5758" w14:textId="1C99B872" w:rsidR="00CE0812" w:rsidRDefault="00CE0812" w:rsidP="00220DB3">
            <w:r>
              <w:t>1</w:t>
            </w:r>
          </w:p>
        </w:tc>
        <w:tc>
          <w:tcPr>
            <w:tcW w:w="3120" w:type="dxa"/>
          </w:tcPr>
          <w:p w14:paraId="1232A926" w14:textId="7EED31F1" w:rsidR="00CE0812" w:rsidRDefault="005F009F" w:rsidP="00FE55CF">
            <w:r>
              <w:t>e-Shoprite, Director of Operations</w:t>
            </w:r>
          </w:p>
          <w:p w14:paraId="05DCBE70" w14:textId="1586FBFF" w:rsidR="00CE0812" w:rsidRPr="00F2633B" w:rsidRDefault="00CE0812" w:rsidP="00FE55CF">
            <w:r>
              <w:t xml:space="preserve"> (Mr. </w:t>
            </w:r>
            <w:r w:rsidR="005F009F">
              <w:t xml:space="preserve">Ben </w:t>
            </w:r>
            <w:proofErr w:type="spellStart"/>
            <w:r w:rsidR="005F009F">
              <w:t>Chike</w:t>
            </w:r>
            <w:proofErr w:type="spellEnd"/>
            <w:r>
              <w:t>)</w:t>
            </w:r>
          </w:p>
        </w:tc>
        <w:tc>
          <w:tcPr>
            <w:tcW w:w="2551" w:type="dxa"/>
          </w:tcPr>
          <w:p w14:paraId="70A365B3" w14:textId="77777777" w:rsidR="00CE0812" w:rsidRDefault="00CE0812" w:rsidP="002F219E"/>
        </w:tc>
        <w:tc>
          <w:tcPr>
            <w:tcW w:w="2410" w:type="dxa"/>
          </w:tcPr>
          <w:p w14:paraId="00827EA5" w14:textId="3D02B161" w:rsidR="00CE0812" w:rsidRPr="00F2633B" w:rsidRDefault="005F009F" w:rsidP="002F219E">
            <w:r>
              <w:t>20</w:t>
            </w:r>
            <w:r w:rsidR="00CE0812" w:rsidRPr="00E077B0">
              <w:rPr>
                <w:vertAlign w:val="superscript"/>
              </w:rPr>
              <w:t>th</w:t>
            </w:r>
            <w:r w:rsidR="00CE0812">
              <w:t xml:space="preserve"> </w:t>
            </w:r>
            <w:r>
              <w:t>July</w:t>
            </w:r>
            <w:r w:rsidR="00CE0812">
              <w:t xml:space="preserve"> 202</w:t>
            </w:r>
            <w:r>
              <w:t>1</w:t>
            </w:r>
          </w:p>
        </w:tc>
        <w:tc>
          <w:tcPr>
            <w:tcW w:w="2148" w:type="dxa"/>
          </w:tcPr>
          <w:p w14:paraId="29413D02" w14:textId="77777777" w:rsidR="00CE0812" w:rsidRPr="00F2633B" w:rsidRDefault="00CE0812" w:rsidP="002F219E"/>
        </w:tc>
      </w:tr>
      <w:tr w:rsidR="005F009F" w:rsidRPr="00F2633B" w14:paraId="6D065CB5" w14:textId="77777777" w:rsidTr="005F009F">
        <w:tc>
          <w:tcPr>
            <w:tcW w:w="561" w:type="dxa"/>
          </w:tcPr>
          <w:p w14:paraId="7405E864" w14:textId="1BC10AEA" w:rsidR="005F009F" w:rsidRDefault="005F009F" w:rsidP="005F009F">
            <w:r>
              <w:t>2</w:t>
            </w:r>
          </w:p>
        </w:tc>
        <w:tc>
          <w:tcPr>
            <w:tcW w:w="3120" w:type="dxa"/>
          </w:tcPr>
          <w:p w14:paraId="72222B68" w14:textId="43A587A5" w:rsidR="005F009F" w:rsidRDefault="005F009F" w:rsidP="005F009F">
            <w:r>
              <w:t>Infotech Solution, Project Manager</w:t>
            </w:r>
            <w:r w:rsidR="00C675A1">
              <w:t>/Product Owner</w:t>
            </w:r>
          </w:p>
          <w:p w14:paraId="21B12AD5" w14:textId="573FBEE9" w:rsidR="005F009F" w:rsidRDefault="005F009F" w:rsidP="005F009F">
            <w:r>
              <w:t>(</w:t>
            </w:r>
            <w:proofErr w:type="spellStart"/>
            <w:r>
              <w:t>Ugege</w:t>
            </w:r>
            <w:proofErr w:type="spellEnd"/>
            <w:r>
              <w:t xml:space="preserve"> Peter)</w:t>
            </w:r>
          </w:p>
        </w:tc>
        <w:tc>
          <w:tcPr>
            <w:tcW w:w="2551" w:type="dxa"/>
          </w:tcPr>
          <w:p w14:paraId="4A39F11D" w14:textId="77777777" w:rsidR="005F009F" w:rsidRDefault="005F009F" w:rsidP="005F009F"/>
        </w:tc>
        <w:tc>
          <w:tcPr>
            <w:tcW w:w="2410" w:type="dxa"/>
          </w:tcPr>
          <w:p w14:paraId="24C4F370" w14:textId="4F042509" w:rsidR="005F009F" w:rsidRPr="00F2633B" w:rsidRDefault="005F009F" w:rsidP="005F009F">
            <w:r>
              <w:t>20</w:t>
            </w:r>
            <w:r w:rsidRPr="00E077B0">
              <w:rPr>
                <w:vertAlign w:val="superscript"/>
              </w:rPr>
              <w:t>th</w:t>
            </w:r>
            <w:r>
              <w:t xml:space="preserve"> July 2021</w:t>
            </w:r>
          </w:p>
        </w:tc>
        <w:tc>
          <w:tcPr>
            <w:tcW w:w="2148" w:type="dxa"/>
          </w:tcPr>
          <w:p w14:paraId="32BBE329" w14:textId="77777777" w:rsidR="005F009F" w:rsidRPr="00F2633B" w:rsidRDefault="005F009F" w:rsidP="005F009F"/>
        </w:tc>
      </w:tr>
    </w:tbl>
    <w:p w14:paraId="425F3145" w14:textId="77777777" w:rsidR="005D2290" w:rsidRDefault="005D2290" w:rsidP="00DE7C16">
      <w:pPr>
        <w:pBdr>
          <w:bottom w:val="single" w:sz="4" w:space="1" w:color="auto"/>
        </w:pBdr>
      </w:pPr>
    </w:p>
    <w:p w14:paraId="5FCA4935" w14:textId="349E924C" w:rsidR="005B04CE" w:rsidRDefault="005B04CE" w:rsidP="00DE7C16">
      <w:pPr>
        <w:pBdr>
          <w:bottom w:val="single" w:sz="4" w:space="1" w:color="auto"/>
        </w:pBdr>
      </w:pPr>
      <w:r>
        <w:t>Attach any additional documentation.</w:t>
      </w:r>
    </w:p>
    <w:p w14:paraId="6E6764D8" w14:textId="77777777" w:rsidR="00B9637A" w:rsidRDefault="00B9637A" w:rsidP="00DE7C16">
      <w:pPr>
        <w:pBdr>
          <w:bottom w:val="single" w:sz="4" w:space="1" w:color="auto"/>
        </w:pBdr>
      </w:pPr>
    </w:p>
    <w:p w14:paraId="0F94B692" w14:textId="77777777" w:rsidR="00DE7C16" w:rsidRDefault="00DE7C16" w:rsidP="007475FF">
      <w:r>
        <w:t>Office Use Only</w:t>
      </w:r>
      <w:r w:rsidR="005B04CE">
        <w:t>:</w:t>
      </w:r>
      <w:r w:rsidR="00A80792">
        <w:tab/>
      </w:r>
      <w:r w:rsidR="00A80792">
        <w:tab/>
      </w:r>
      <w:r w:rsidR="00A80792">
        <w:tab/>
      </w:r>
      <w:r w:rsidR="00A80792">
        <w:tab/>
      </w:r>
      <w:r w:rsidR="00A80792">
        <w:tab/>
      </w:r>
      <w:r w:rsidR="00A80792">
        <w:tab/>
      </w:r>
      <w:r w:rsidR="00A80792">
        <w:tab/>
      </w:r>
    </w:p>
    <w:sectPr w:rsidR="00DE7C16" w:rsidSect="00E53E31">
      <w:headerReference w:type="default" r:id="rId8"/>
      <w:footerReference w:type="default" r:id="rId9"/>
      <w:headerReference w:type="first" r:id="rId10"/>
      <w:pgSz w:w="12240" w:h="15840" w:code="1"/>
      <w:pgMar w:top="432" w:right="720" w:bottom="432"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DBB32" w14:textId="77777777" w:rsidR="004F3962" w:rsidRDefault="004F3962" w:rsidP="00E80568">
      <w:r>
        <w:separator/>
      </w:r>
    </w:p>
  </w:endnote>
  <w:endnote w:type="continuationSeparator" w:id="0">
    <w:p w14:paraId="369D11E6" w14:textId="77777777" w:rsidR="004F3962" w:rsidRDefault="004F3962" w:rsidP="00E80568">
      <w:r>
        <w:continuationSeparator/>
      </w:r>
    </w:p>
  </w:endnote>
  <w:endnote w:type="continuationNotice" w:id="1">
    <w:p w14:paraId="08232F81" w14:textId="77777777" w:rsidR="004F3962" w:rsidRDefault="004F39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20A3E" w14:textId="3F73118B" w:rsidR="007E4872" w:rsidRPr="00A80792" w:rsidRDefault="003E0524" w:rsidP="007E4872">
    <w:pPr>
      <w:pStyle w:val="Footer"/>
      <w:rPr>
        <w:sz w:val="16"/>
        <w:szCs w:val="16"/>
      </w:rPr>
    </w:pPr>
    <w:r>
      <w:rPr>
        <w:sz w:val="16"/>
        <w:szCs w:val="16"/>
      </w:rPr>
      <w:t>e-Shoprite</w:t>
    </w:r>
  </w:p>
  <w:p w14:paraId="6F3FC802" w14:textId="77777777" w:rsidR="00A80792" w:rsidRPr="007E4872" w:rsidRDefault="00A80792" w:rsidP="007E4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1E33D" w14:textId="77777777" w:rsidR="004F3962" w:rsidRDefault="004F3962" w:rsidP="00E80568">
      <w:r>
        <w:separator/>
      </w:r>
    </w:p>
  </w:footnote>
  <w:footnote w:type="continuationSeparator" w:id="0">
    <w:p w14:paraId="122F7B06" w14:textId="77777777" w:rsidR="004F3962" w:rsidRDefault="004F3962" w:rsidP="00E80568">
      <w:r>
        <w:continuationSeparator/>
      </w:r>
    </w:p>
  </w:footnote>
  <w:footnote w:type="continuationNotice" w:id="1">
    <w:p w14:paraId="10C8C557" w14:textId="77777777" w:rsidR="004F3962" w:rsidRDefault="004F39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6212D" w14:textId="26001EFC" w:rsidR="00063B4B" w:rsidRPr="00E80568" w:rsidRDefault="003E0524" w:rsidP="00E80568">
    <w:pPr>
      <w:pStyle w:val="Header"/>
      <w:pBdr>
        <w:bottom w:val="single" w:sz="4" w:space="1" w:color="auto"/>
      </w:pBdr>
      <w:tabs>
        <w:tab w:val="clear" w:pos="9360"/>
        <w:tab w:val="right" w:pos="10800"/>
      </w:tabs>
      <w:rPr>
        <w:szCs w:val="20"/>
      </w:rPr>
    </w:pPr>
    <w:r w:rsidRPr="003E0524">
      <w:rPr>
        <w:rFonts w:ascii="Gill Sans MT" w:hAnsi="Gill Sans MT"/>
        <w:color w:val="FF0000"/>
        <w:szCs w:val="20"/>
      </w:rPr>
      <w:t>e-Shoprite Project</w:t>
    </w:r>
    <w:r w:rsidR="00063B4B" w:rsidRPr="00E80568">
      <w:rPr>
        <w:rFonts w:ascii="Gill Sans MT" w:hAnsi="Gill Sans MT"/>
        <w:szCs w:val="20"/>
      </w:rPr>
      <w:tab/>
    </w:r>
    <w:r w:rsidR="00063B4B">
      <w:rPr>
        <w:rFonts w:ascii="Gill Sans MT" w:hAnsi="Gill Sans MT"/>
        <w:szCs w:val="20"/>
      </w:rPr>
      <w:tab/>
      <w:t xml:space="preserve"> </w:t>
    </w:r>
    <w:r w:rsidR="007E4872">
      <w:rPr>
        <w:rFonts w:ascii="Gill Sans MT" w:hAnsi="Gill Sans MT"/>
        <w:szCs w:val="20"/>
      </w:rPr>
      <w:t xml:space="preserve">Scope </w:t>
    </w:r>
    <w:r>
      <w:rPr>
        <w:rFonts w:ascii="Gill Sans MT" w:hAnsi="Gill Sans MT"/>
        <w:szCs w:val="20"/>
      </w:rPr>
      <w:t>Document</w:t>
    </w:r>
    <w:r w:rsidR="00063B4B">
      <w:rPr>
        <w:rFonts w:ascii="Gill Sans MT" w:hAnsi="Gill Sans MT"/>
        <w:szCs w:val="20"/>
      </w:rPr>
      <w:t xml:space="preserve"> – Page </w:t>
    </w:r>
    <w:r w:rsidR="00EB6E47">
      <w:fldChar w:fldCharType="begin"/>
    </w:r>
    <w:r w:rsidR="00EB6E47">
      <w:instrText xml:space="preserve"> PAGE   \* MERGEFORMAT </w:instrText>
    </w:r>
    <w:r w:rsidR="00EB6E47">
      <w:fldChar w:fldCharType="separate"/>
    </w:r>
    <w:r w:rsidR="00D062CF" w:rsidRPr="00D062CF">
      <w:rPr>
        <w:rFonts w:ascii="Gill Sans MT" w:hAnsi="Gill Sans MT"/>
        <w:b/>
        <w:noProof/>
        <w:szCs w:val="20"/>
      </w:rPr>
      <w:t>2</w:t>
    </w:r>
    <w:r w:rsidR="00EB6E47">
      <w:rPr>
        <w:rFonts w:ascii="Gill Sans MT" w:hAnsi="Gill Sans MT"/>
        <w:b/>
        <w:noProof/>
        <w:szCs w:val="20"/>
      </w:rPr>
      <w:fldChar w:fldCharType="end"/>
    </w:r>
    <w:r w:rsidR="00063B4B">
      <w:rPr>
        <w:rFonts w:ascii="Gill Sans MT" w:hAnsi="Gill Sans MT"/>
        <w:szCs w:val="20"/>
      </w:rPr>
      <w:t xml:space="preserve"> of </w:t>
    </w:r>
    <w:r w:rsidR="004F3962">
      <w:fldChar w:fldCharType="begin"/>
    </w:r>
    <w:r w:rsidR="004F3962">
      <w:instrText xml:space="preserve"> NUMPAGES   \* MERGEFORMAT </w:instrText>
    </w:r>
    <w:r w:rsidR="004F3962">
      <w:fldChar w:fldCharType="separate"/>
    </w:r>
    <w:r w:rsidR="00D062CF" w:rsidRPr="00D062CF">
      <w:rPr>
        <w:rFonts w:ascii="Gill Sans MT" w:hAnsi="Gill Sans MT"/>
        <w:b/>
        <w:noProof/>
        <w:szCs w:val="20"/>
      </w:rPr>
      <w:t>2</w:t>
    </w:r>
    <w:r w:rsidR="004F3962">
      <w:rPr>
        <w:rFonts w:ascii="Gill Sans MT" w:hAnsi="Gill Sans MT"/>
        <w:b/>
        <w:noProof/>
        <w:szCs w:val="20"/>
      </w:rPr>
      <w:fldChar w:fldCharType="end"/>
    </w:r>
  </w:p>
  <w:p w14:paraId="0AA3B82F" w14:textId="77777777" w:rsidR="00063B4B" w:rsidRDefault="00063B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A0E7E" w14:textId="2F47310B" w:rsidR="00063B4B" w:rsidRDefault="00063B4B" w:rsidP="00117AC3">
    <w:r>
      <w:t xml:space="preserve">  </w:t>
    </w:r>
    <w:r>
      <w:tab/>
    </w:r>
  </w:p>
  <w:p w14:paraId="789AA7F3" w14:textId="20D65090" w:rsidR="00063B4B" w:rsidRDefault="00063B4B" w:rsidP="00117AC3"/>
  <w:p w14:paraId="602A0D9C" w14:textId="388BFE8E" w:rsidR="00063B4B" w:rsidRPr="00D062CF" w:rsidRDefault="00956691" w:rsidP="00117AC3">
    <w:pPr>
      <w:pStyle w:val="Heading1"/>
      <w:pBdr>
        <w:bottom w:val="single" w:sz="4" w:space="1" w:color="auto"/>
      </w:pBdr>
      <w:tabs>
        <w:tab w:val="left" w:pos="634"/>
        <w:tab w:val="center" w:pos="5040"/>
        <w:tab w:val="right" w:pos="10620"/>
      </w:tabs>
      <w:rPr>
        <w:color w:val="548DD4" w:themeColor="text2" w:themeTint="99"/>
      </w:rPr>
    </w:pPr>
    <w:r>
      <w:rPr>
        <w:b w:val="0"/>
      </w:rPr>
      <w:tab/>
    </w:r>
    <w:r w:rsidR="00063B4B" w:rsidRPr="00117AC3">
      <w:tab/>
    </w:r>
    <w:r w:rsidR="006F7E97">
      <w:rPr>
        <w:color w:val="548DD4" w:themeColor="text2" w:themeTint="99"/>
      </w:rPr>
      <w:t>e-Shoprite</w:t>
    </w:r>
    <w:r w:rsidR="00D062CF" w:rsidRPr="00D062CF">
      <w:rPr>
        <w:color w:val="548DD4" w:themeColor="text2" w:themeTint="99"/>
      </w:rPr>
      <w:t xml:space="preserve"> </w:t>
    </w:r>
    <w:r w:rsidR="00063B4B" w:rsidRPr="00D062CF">
      <w:rPr>
        <w:color w:val="548DD4" w:themeColor="text2" w:themeTint="99"/>
      </w:rPr>
      <w:t xml:space="preserve">Project </w:t>
    </w:r>
    <w:r w:rsidR="0043119F" w:rsidRPr="00D062CF">
      <w:rPr>
        <w:color w:val="548DD4" w:themeColor="text2" w:themeTint="99"/>
      </w:rPr>
      <w:t>Scope</w:t>
    </w:r>
    <w:r w:rsidR="00332A87" w:rsidRPr="00D062CF">
      <w:rPr>
        <w:color w:val="548DD4" w:themeColor="text2" w:themeTint="99"/>
      </w:rPr>
      <w:t xml:space="preserve"> </w:t>
    </w:r>
    <w:r w:rsidR="008E10AF" w:rsidRPr="00D062CF">
      <w:rPr>
        <w:color w:val="548DD4" w:themeColor="text2" w:themeTint="99"/>
      </w:rPr>
      <w:t>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1539B"/>
    <w:multiLevelType w:val="hybridMultilevel"/>
    <w:tmpl w:val="DB80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10A2D"/>
    <w:multiLevelType w:val="hybridMultilevel"/>
    <w:tmpl w:val="EC48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8474D"/>
    <w:multiLevelType w:val="hybridMultilevel"/>
    <w:tmpl w:val="16F4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62368"/>
    <w:multiLevelType w:val="hybridMultilevel"/>
    <w:tmpl w:val="9618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04505"/>
    <w:multiLevelType w:val="hybridMultilevel"/>
    <w:tmpl w:val="AF70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16810"/>
    <w:multiLevelType w:val="hybridMultilevel"/>
    <w:tmpl w:val="1AB64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B20902"/>
    <w:multiLevelType w:val="hybridMultilevel"/>
    <w:tmpl w:val="63982A06"/>
    <w:lvl w:ilvl="0" w:tplc="B5B8CF4C">
      <w:start w:val="1"/>
      <w:numFmt w:val="bullet"/>
      <w:lvlText w:val=""/>
      <w:lvlJc w:val="left"/>
      <w:pPr>
        <w:ind w:left="720" w:hanging="360"/>
      </w:pPr>
      <w:rPr>
        <w:rFonts w:ascii="Symbol" w:hAnsi="Symbol" w:hint="default"/>
        <w:sz w:val="16"/>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DF0709"/>
    <w:multiLevelType w:val="hybridMultilevel"/>
    <w:tmpl w:val="49CA2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wNLM0MjYxNDYzNDNU0lEKTi0uzszPAykwqgUAoIJJnCwAAAA="/>
  </w:docVars>
  <w:rsids>
    <w:rsidRoot w:val="000C7AD1"/>
    <w:rsid w:val="000113A3"/>
    <w:rsid w:val="000134DC"/>
    <w:rsid w:val="00034BDE"/>
    <w:rsid w:val="00037B06"/>
    <w:rsid w:val="00041C1D"/>
    <w:rsid w:val="000455BE"/>
    <w:rsid w:val="00051A37"/>
    <w:rsid w:val="00063B4B"/>
    <w:rsid w:val="0007194B"/>
    <w:rsid w:val="000748A2"/>
    <w:rsid w:val="0007701F"/>
    <w:rsid w:val="00094FE1"/>
    <w:rsid w:val="000961EB"/>
    <w:rsid w:val="000B3FFB"/>
    <w:rsid w:val="000C2B17"/>
    <w:rsid w:val="000C50A9"/>
    <w:rsid w:val="000C586A"/>
    <w:rsid w:val="000C58A4"/>
    <w:rsid w:val="000C7AD1"/>
    <w:rsid w:val="000D27C6"/>
    <w:rsid w:val="000D3C2A"/>
    <w:rsid w:val="000E32F1"/>
    <w:rsid w:val="000F7F36"/>
    <w:rsid w:val="001158CC"/>
    <w:rsid w:val="00115B66"/>
    <w:rsid w:val="001170E4"/>
    <w:rsid w:val="00117AC3"/>
    <w:rsid w:val="00125937"/>
    <w:rsid w:val="001408D9"/>
    <w:rsid w:val="001526D5"/>
    <w:rsid w:val="00153D9A"/>
    <w:rsid w:val="00155084"/>
    <w:rsid w:val="00191980"/>
    <w:rsid w:val="001A5645"/>
    <w:rsid w:val="001B0ADC"/>
    <w:rsid w:val="001B69BB"/>
    <w:rsid w:val="001D4FE5"/>
    <w:rsid w:val="002017F3"/>
    <w:rsid w:val="00204E86"/>
    <w:rsid w:val="00213510"/>
    <w:rsid w:val="0021475E"/>
    <w:rsid w:val="0021671B"/>
    <w:rsid w:val="00220DB3"/>
    <w:rsid w:val="0022208D"/>
    <w:rsid w:val="0022385A"/>
    <w:rsid w:val="00223CCB"/>
    <w:rsid w:val="00235C2C"/>
    <w:rsid w:val="00242C11"/>
    <w:rsid w:val="00242F73"/>
    <w:rsid w:val="00247726"/>
    <w:rsid w:val="00251CAA"/>
    <w:rsid w:val="002568A7"/>
    <w:rsid w:val="002626EE"/>
    <w:rsid w:val="00277022"/>
    <w:rsid w:val="00283A67"/>
    <w:rsid w:val="00294AF7"/>
    <w:rsid w:val="002A3E11"/>
    <w:rsid w:val="002A66BE"/>
    <w:rsid w:val="002B2D8C"/>
    <w:rsid w:val="002B3C25"/>
    <w:rsid w:val="002B68FA"/>
    <w:rsid w:val="002C010A"/>
    <w:rsid w:val="002C1DD4"/>
    <w:rsid w:val="002D31C5"/>
    <w:rsid w:val="002D6A4A"/>
    <w:rsid w:val="002E2B67"/>
    <w:rsid w:val="002F219E"/>
    <w:rsid w:val="003237F9"/>
    <w:rsid w:val="00323A0C"/>
    <w:rsid w:val="0032491B"/>
    <w:rsid w:val="00330E29"/>
    <w:rsid w:val="00332A87"/>
    <w:rsid w:val="00345B97"/>
    <w:rsid w:val="00345FD5"/>
    <w:rsid w:val="003508AB"/>
    <w:rsid w:val="003959A3"/>
    <w:rsid w:val="003A1DAE"/>
    <w:rsid w:val="003A2319"/>
    <w:rsid w:val="003A3E8B"/>
    <w:rsid w:val="003A5B01"/>
    <w:rsid w:val="003B26C2"/>
    <w:rsid w:val="003B3C51"/>
    <w:rsid w:val="003B5664"/>
    <w:rsid w:val="003C3949"/>
    <w:rsid w:val="003C6AAF"/>
    <w:rsid w:val="003D18A1"/>
    <w:rsid w:val="003E0524"/>
    <w:rsid w:val="003E0B7E"/>
    <w:rsid w:val="003F0D66"/>
    <w:rsid w:val="003F3229"/>
    <w:rsid w:val="003F47B1"/>
    <w:rsid w:val="004043F7"/>
    <w:rsid w:val="004176FB"/>
    <w:rsid w:val="00424445"/>
    <w:rsid w:val="00425EEA"/>
    <w:rsid w:val="0043119F"/>
    <w:rsid w:val="00441BF4"/>
    <w:rsid w:val="00446CB7"/>
    <w:rsid w:val="0045108A"/>
    <w:rsid w:val="004629EF"/>
    <w:rsid w:val="00464E0B"/>
    <w:rsid w:val="00483504"/>
    <w:rsid w:val="004C6EA8"/>
    <w:rsid w:val="004D019F"/>
    <w:rsid w:val="004D554E"/>
    <w:rsid w:val="004E0E43"/>
    <w:rsid w:val="004E307F"/>
    <w:rsid w:val="004F3962"/>
    <w:rsid w:val="005113C4"/>
    <w:rsid w:val="00520F23"/>
    <w:rsid w:val="00525589"/>
    <w:rsid w:val="00527EA6"/>
    <w:rsid w:val="00531D31"/>
    <w:rsid w:val="0054763C"/>
    <w:rsid w:val="00556BDC"/>
    <w:rsid w:val="00562181"/>
    <w:rsid w:val="005652DF"/>
    <w:rsid w:val="00577F88"/>
    <w:rsid w:val="00593C3B"/>
    <w:rsid w:val="005A2F56"/>
    <w:rsid w:val="005B04CE"/>
    <w:rsid w:val="005B0F05"/>
    <w:rsid w:val="005B4453"/>
    <w:rsid w:val="005B4C45"/>
    <w:rsid w:val="005C03D1"/>
    <w:rsid w:val="005C7F08"/>
    <w:rsid w:val="005D2290"/>
    <w:rsid w:val="005D422F"/>
    <w:rsid w:val="005D537A"/>
    <w:rsid w:val="005E6E97"/>
    <w:rsid w:val="005F009F"/>
    <w:rsid w:val="005F099D"/>
    <w:rsid w:val="005F40F0"/>
    <w:rsid w:val="0060096E"/>
    <w:rsid w:val="00634802"/>
    <w:rsid w:val="00644C7D"/>
    <w:rsid w:val="00657603"/>
    <w:rsid w:val="00671CC4"/>
    <w:rsid w:val="00672F09"/>
    <w:rsid w:val="00672F6A"/>
    <w:rsid w:val="00676F57"/>
    <w:rsid w:val="00686F12"/>
    <w:rsid w:val="00686F96"/>
    <w:rsid w:val="00690D83"/>
    <w:rsid w:val="0069244F"/>
    <w:rsid w:val="006938E5"/>
    <w:rsid w:val="006951EB"/>
    <w:rsid w:val="006961BF"/>
    <w:rsid w:val="0069796A"/>
    <w:rsid w:val="006A101D"/>
    <w:rsid w:val="006D4579"/>
    <w:rsid w:val="006D4F29"/>
    <w:rsid w:val="006E4F35"/>
    <w:rsid w:val="006F3259"/>
    <w:rsid w:val="006F3585"/>
    <w:rsid w:val="006F399A"/>
    <w:rsid w:val="006F7E97"/>
    <w:rsid w:val="00714659"/>
    <w:rsid w:val="00723C42"/>
    <w:rsid w:val="007252DA"/>
    <w:rsid w:val="007437F0"/>
    <w:rsid w:val="00744ACA"/>
    <w:rsid w:val="007475FF"/>
    <w:rsid w:val="007656D9"/>
    <w:rsid w:val="007737EF"/>
    <w:rsid w:val="0078119B"/>
    <w:rsid w:val="00783231"/>
    <w:rsid w:val="007930F8"/>
    <w:rsid w:val="007A3A7E"/>
    <w:rsid w:val="007B276F"/>
    <w:rsid w:val="007B377C"/>
    <w:rsid w:val="007C19A8"/>
    <w:rsid w:val="007E4872"/>
    <w:rsid w:val="007E4BF7"/>
    <w:rsid w:val="00800748"/>
    <w:rsid w:val="0080322C"/>
    <w:rsid w:val="00814335"/>
    <w:rsid w:val="00840BE6"/>
    <w:rsid w:val="00841E9D"/>
    <w:rsid w:val="00843796"/>
    <w:rsid w:val="00865555"/>
    <w:rsid w:val="00880C40"/>
    <w:rsid w:val="00884688"/>
    <w:rsid w:val="00884EBD"/>
    <w:rsid w:val="00886777"/>
    <w:rsid w:val="008928DD"/>
    <w:rsid w:val="008A71B4"/>
    <w:rsid w:val="008B6DE5"/>
    <w:rsid w:val="008E10AF"/>
    <w:rsid w:val="008E3A1D"/>
    <w:rsid w:val="008E5564"/>
    <w:rsid w:val="008F31A8"/>
    <w:rsid w:val="008F3F72"/>
    <w:rsid w:val="008F6559"/>
    <w:rsid w:val="00907094"/>
    <w:rsid w:val="009211DC"/>
    <w:rsid w:val="009351B7"/>
    <w:rsid w:val="00945992"/>
    <w:rsid w:val="00956691"/>
    <w:rsid w:val="00956C38"/>
    <w:rsid w:val="009638E3"/>
    <w:rsid w:val="00966682"/>
    <w:rsid w:val="009720B4"/>
    <w:rsid w:val="00981644"/>
    <w:rsid w:val="00986616"/>
    <w:rsid w:val="00996998"/>
    <w:rsid w:val="009B49F9"/>
    <w:rsid w:val="009E5662"/>
    <w:rsid w:val="009F6FD3"/>
    <w:rsid w:val="00A03153"/>
    <w:rsid w:val="00A21505"/>
    <w:rsid w:val="00A47FA0"/>
    <w:rsid w:val="00A5022B"/>
    <w:rsid w:val="00A51391"/>
    <w:rsid w:val="00A65390"/>
    <w:rsid w:val="00A80792"/>
    <w:rsid w:val="00A90B7A"/>
    <w:rsid w:val="00AD689B"/>
    <w:rsid w:val="00AE5CC2"/>
    <w:rsid w:val="00B04C9C"/>
    <w:rsid w:val="00B177E7"/>
    <w:rsid w:val="00B43E46"/>
    <w:rsid w:val="00B456D6"/>
    <w:rsid w:val="00B76C04"/>
    <w:rsid w:val="00B91381"/>
    <w:rsid w:val="00B91601"/>
    <w:rsid w:val="00B9567A"/>
    <w:rsid w:val="00B9625E"/>
    <w:rsid w:val="00B9637A"/>
    <w:rsid w:val="00B96CEE"/>
    <w:rsid w:val="00BA2714"/>
    <w:rsid w:val="00BD64D0"/>
    <w:rsid w:val="00BE5FCC"/>
    <w:rsid w:val="00BE66FF"/>
    <w:rsid w:val="00BF1FB7"/>
    <w:rsid w:val="00BF325B"/>
    <w:rsid w:val="00BF58CE"/>
    <w:rsid w:val="00C226D2"/>
    <w:rsid w:val="00C3657A"/>
    <w:rsid w:val="00C427B0"/>
    <w:rsid w:val="00C4544E"/>
    <w:rsid w:val="00C51DC3"/>
    <w:rsid w:val="00C52B15"/>
    <w:rsid w:val="00C536EF"/>
    <w:rsid w:val="00C56AB2"/>
    <w:rsid w:val="00C61C9A"/>
    <w:rsid w:val="00C65D11"/>
    <w:rsid w:val="00C675A1"/>
    <w:rsid w:val="00C812A5"/>
    <w:rsid w:val="00C81E1E"/>
    <w:rsid w:val="00C87113"/>
    <w:rsid w:val="00C87D83"/>
    <w:rsid w:val="00C92E17"/>
    <w:rsid w:val="00CD0034"/>
    <w:rsid w:val="00CD2495"/>
    <w:rsid w:val="00CD451C"/>
    <w:rsid w:val="00CD4EB6"/>
    <w:rsid w:val="00CE0812"/>
    <w:rsid w:val="00D05563"/>
    <w:rsid w:val="00D062CF"/>
    <w:rsid w:val="00D23D65"/>
    <w:rsid w:val="00D45843"/>
    <w:rsid w:val="00D47CC0"/>
    <w:rsid w:val="00D54EA8"/>
    <w:rsid w:val="00D74EE9"/>
    <w:rsid w:val="00D75B9C"/>
    <w:rsid w:val="00D86BFA"/>
    <w:rsid w:val="00D91402"/>
    <w:rsid w:val="00DA0A3B"/>
    <w:rsid w:val="00DA3E4B"/>
    <w:rsid w:val="00DA6733"/>
    <w:rsid w:val="00DB6FF9"/>
    <w:rsid w:val="00DC24B3"/>
    <w:rsid w:val="00DD0B0E"/>
    <w:rsid w:val="00DD4C1A"/>
    <w:rsid w:val="00DE61B4"/>
    <w:rsid w:val="00DE7C16"/>
    <w:rsid w:val="00DF5DCB"/>
    <w:rsid w:val="00E077B0"/>
    <w:rsid w:val="00E148EF"/>
    <w:rsid w:val="00E1693B"/>
    <w:rsid w:val="00E175FC"/>
    <w:rsid w:val="00E22986"/>
    <w:rsid w:val="00E34736"/>
    <w:rsid w:val="00E53008"/>
    <w:rsid w:val="00E53E31"/>
    <w:rsid w:val="00E609A1"/>
    <w:rsid w:val="00E60F1F"/>
    <w:rsid w:val="00E67687"/>
    <w:rsid w:val="00E70BC9"/>
    <w:rsid w:val="00E76754"/>
    <w:rsid w:val="00E77166"/>
    <w:rsid w:val="00E80568"/>
    <w:rsid w:val="00E922E1"/>
    <w:rsid w:val="00E93E6E"/>
    <w:rsid w:val="00E95699"/>
    <w:rsid w:val="00EA0024"/>
    <w:rsid w:val="00EA2D67"/>
    <w:rsid w:val="00EA49B7"/>
    <w:rsid w:val="00EB6E47"/>
    <w:rsid w:val="00EB73F0"/>
    <w:rsid w:val="00EC31FE"/>
    <w:rsid w:val="00ED76DD"/>
    <w:rsid w:val="00EE093B"/>
    <w:rsid w:val="00EE7BB3"/>
    <w:rsid w:val="00F0153A"/>
    <w:rsid w:val="00F01FCF"/>
    <w:rsid w:val="00F049CE"/>
    <w:rsid w:val="00F20414"/>
    <w:rsid w:val="00F20F76"/>
    <w:rsid w:val="00F2633B"/>
    <w:rsid w:val="00F275DC"/>
    <w:rsid w:val="00F31617"/>
    <w:rsid w:val="00F31F51"/>
    <w:rsid w:val="00F344E7"/>
    <w:rsid w:val="00F35717"/>
    <w:rsid w:val="00F36C37"/>
    <w:rsid w:val="00F36F55"/>
    <w:rsid w:val="00F4625F"/>
    <w:rsid w:val="00F524B5"/>
    <w:rsid w:val="00F53580"/>
    <w:rsid w:val="00F61622"/>
    <w:rsid w:val="00F61B35"/>
    <w:rsid w:val="00F62714"/>
    <w:rsid w:val="00F7736C"/>
    <w:rsid w:val="00F848EB"/>
    <w:rsid w:val="00FA4901"/>
    <w:rsid w:val="00FA7E29"/>
    <w:rsid w:val="00FA7F8C"/>
    <w:rsid w:val="00FB6678"/>
    <w:rsid w:val="00FC2E86"/>
    <w:rsid w:val="00FC38BC"/>
    <w:rsid w:val="00FD2904"/>
    <w:rsid w:val="00FE167D"/>
    <w:rsid w:val="00FE55CF"/>
    <w:rsid w:val="00FF2FBD"/>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E798"/>
  <w15:docId w15:val="{80C22C89-DE42-E845-ACD8-23FECAE3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17"/>
    <w:rPr>
      <w:szCs w:val="24"/>
    </w:rPr>
  </w:style>
  <w:style w:type="paragraph" w:styleId="Heading1">
    <w:name w:val="heading 1"/>
    <w:basedOn w:val="Normal"/>
    <w:next w:val="Normal"/>
    <w:link w:val="Heading1Char"/>
    <w:uiPriority w:val="99"/>
    <w:qFormat/>
    <w:rsid w:val="00117AC3"/>
    <w:pPr>
      <w:keepNext/>
      <w:spacing w:before="120" w:after="60"/>
      <w:outlineLvl w:val="0"/>
    </w:pPr>
    <w:rPr>
      <w:rFonts w:ascii="Gill Sans MT" w:eastAsia="Times New Roman" w:hAnsi="Gill Sans MT"/>
      <w:b/>
      <w:bCs/>
      <w:kern w:val="32"/>
      <w:sz w:val="32"/>
      <w:szCs w:val="32"/>
    </w:rPr>
  </w:style>
  <w:style w:type="paragraph" w:styleId="Heading2">
    <w:name w:val="heading 2"/>
    <w:basedOn w:val="Heading1"/>
    <w:next w:val="Normal"/>
    <w:link w:val="Heading2Char"/>
    <w:uiPriority w:val="99"/>
    <w:qFormat/>
    <w:rsid w:val="003A1DAE"/>
    <w:pPr>
      <w:outlineLvl w:val="1"/>
    </w:pPr>
    <w:rPr>
      <w:i/>
      <w:iCs/>
      <w:sz w:val="24"/>
      <w:szCs w:val="28"/>
    </w:rPr>
  </w:style>
  <w:style w:type="paragraph" w:styleId="Heading3">
    <w:name w:val="heading 3"/>
    <w:basedOn w:val="Normal"/>
    <w:next w:val="Normal"/>
    <w:link w:val="Heading3Char"/>
    <w:uiPriority w:val="99"/>
    <w:qFormat/>
    <w:rsid w:val="00C61C9A"/>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C61C9A"/>
    <w:pPr>
      <w:keepNext/>
      <w:spacing w:before="240" w:after="60"/>
      <w:outlineLvl w:val="3"/>
    </w:pPr>
    <w:rPr>
      <w:b/>
      <w:bCs/>
      <w:sz w:val="28"/>
      <w:szCs w:val="28"/>
    </w:rPr>
  </w:style>
  <w:style w:type="paragraph" w:styleId="Heading5">
    <w:name w:val="heading 5"/>
    <w:basedOn w:val="Normal"/>
    <w:next w:val="Normal"/>
    <w:link w:val="Heading5Char"/>
    <w:uiPriority w:val="99"/>
    <w:qFormat/>
    <w:rsid w:val="00C61C9A"/>
    <w:pPr>
      <w:spacing w:before="240" w:after="60"/>
      <w:outlineLvl w:val="4"/>
    </w:pPr>
    <w:rPr>
      <w:b/>
      <w:bCs/>
      <w:i/>
      <w:iCs/>
      <w:sz w:val="26"/>
      <w:szCs w:val="26"/>
    </w:rPr>
  </w:style>
  <w:style w:type="paragraph" w:styleId="Heading6">
    <w:name w:val="heading 6"/>
    <w:basedOn w:val="Normal"/>
    <w:next w:val="Normal"/>
    <w:link w:val="Heading6Char"/>
    <w:uiPriority w:val="99"/>
    <w:qFormat/>
    <w:rsid w:val="00C61C9A"/>
    <w:pPr>
      <w:spacing w:before="240" w:after="60"/>
      <w:outlineLvl w:val="5"/>
    </w:pPr>
    <w:rPr>
      <w:b/>
      <w:bCs/>
      <w:sz w:val="22"/>
      <w:szCs w:val="22"/>
    </w:rPr>
  </w:style>
  <w:style w:type="paragraph" w:styleId="Heading7">
    <w:name w:val="heading 7"/>
    <w:basedOn w:val="Normal"/>
    <w:next w:val="Normal"/>
    <w:link w:val="Heading7Char"/>
    <w:uiPriority w:val="99"/>
    <w:qFormat/>
    <w:rsid w:val="00C61C9A"/>
    <w:pPr>
      <w:spacing w:before="240" w:after="60"/>
      <w:outlineLvl w:val="6"/>
    </w:pPr>
  </w:style>
  <w:style w:type="paragraph" w:styleId="Heading8">
    <w:name w:val="heading 8"/>
    <w:basedOn w:val="Normal"/>
    <w:next w:val="Normal"/>
    <w:link w:val="Heading8Char"/>
    <w:uiPriority w:val="99"/>
    <w:qFormat/>
    <w:rsid w:val="00C61C9A"/>
    <w:pPr>
      <w:spacing w:before="240" w:after="60"/>
      <w:outlineLvl w:val="7"/>
    </w:pPr>
    <w:rPr>
      <w:i/>
      <w:iCs/>
    </w:rPr>
  </w:style>
  <w:style w:type="paragraph" w:styleId="Heading9">
    <w:name w:val="heading 9"/>
    <w:basedOn w:val="Normal"/>
    <w:next w:val="Normal"/>
    <w:link w:val="Heading9Char"/>
    <w:uiPriority w:val="99"/>
    <w:qFormat/>
    <w:rsid w:val="00C61C9A"/>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7AC3"/>
    <w:rPr>
      <w:rFonts w:ascii="Gill Sans MT" w:eastAsia="Times New Roman" w:hAnsi="Gill Sans MT"/>
      <w:b/>
      <w:bCs/>
      <w:kern w:val="32"/>
      <w:sz w:val="32"/>
      <w:szCs w:val="32"/>
    </w:rPr>
  </w:style>
  <w:style w:type="character" w:customStyle="1" w:styleId="Heading2Char">
    <w:name w:val="Heading 2 Char"/>
    <w:basedOn w:val="DefaultParagraphFont"/>
    <w:link w:val="Heading2"/>
    <w:uiPriority w:val="99"/>
    <w:rsid w:val="003A1DAE"/>
    <w:rPr>
      <w:rFonts w:ascii="Gill Sans MT" w:eastAsia="Times New Roman" w:hAnsi="Gill Sans MT"/>
      <w:b/>
      <w:bCs/>
      <w:i/>
      <w:iCs/>
      <w:kern w:val="32"/>
      <w:sz w:val="24"/>
      <w:szCs w:val="28"/>
    </w:rPr>
  </w:style>
  <w:style w:type="character" w:customStyle="1" w:styleId="Heading3Char">
    <w:name w:val="Heading 3 Char"/>
    <w:basedOn w:val="DefaultParagraphFont"/>
    <w:link w:val="Heading3"/>
    <w:uiPriority w:val="99"/>
    <w:semiHidden/>
    <w:rsid w:val="00C61C9A"/>
    <w:rPr>
      <w:rFonts w:ascii="Cambria" w:hAnsi="Cambria" w:cs="Times New Roman"/>
      <w:b/>
      <w:bCs/>
      <w:sz w:val="26"/>
    </w:rPr>
  </w:style>
  <w:style w:type="character" w:customStyle="1" w:styleId="Heading4Char">
    <w:name w:val="Heading 4 Char"/>
    <w:basedOn w:val="DefaultParagraphFont"/>
    <w:link w:val="Heading4"/>
    <w:uiPriority w:val="99"/>
    <w:rsid w:val="00C61C9A"/>
    <w:rPr>
      <w:rFonts w:cs="Times New Roman"/>
      <w:b/>
      <w:bCs/>
      <w:sz w:val="28"/>
    </w:rPr>
  </w:style>
  <w:style w:type="character" w:customStyle="1" w:styleId="Heading5Char">
    <w:name w:val="Heading 5 Char"/>
    <w:basedOn w:val="DefaultParagraphFont"/>
    <w:link w:val="Heading5"/>
    <w:uiPriority w:val="99"/>
    <w:semiHidden/>
    <w:rsid w:val="00C61C9A"/>
    <w:rPr>
      <w:rFonts w:cs="Times New Roman"/>
      <w:b/>
      <w:bCs/>
      <w:i/>
      <w:iCs/>
      <w:sz w:val="26"/>
    </w:rPr>
  </w:style>
  <w:style w:type="character" w:customStyle="1" w:styleId="Heading6Char">
    <w:name w:val="Heading 6 Char"/>
    <w:basedOn w:val="DefaultParagraphFont"/>
    <w:link w:val="Heading6"/>
    <w:uiPriority w:val="99"/>
    <w:semiHidden/>
    <w:rsid w:val="00C61C9A"/>
    <w:rPr>
      <w:rFonts w:cs="Times New Roman"/>
      <w:b/>
      <w:bCs/>
    </w:rPr>
  </w:style>
  <w:style w:type="character" w:customStyle="1" w:styleId="Heading7Char">
    <w:name w:val="Heading 7 Char"/>
    <w:basedOn w:val="DefaultParagraphFont"/>
    <w:link w:val="Heading7"/>
    <w:uiPriority w:val="99"/>
    <w:semiHidden/>
    <w:rsid w:val="00C61C9A"/>
    <w:rPr>
      <w:rFonts w:cs="Times New Roman"/>
      <w:sz w:val="24"/>
    </w:rPr>
  </w:style>
  <w:style w:type="character" w:customStyle="1" w:styleId="Heading8Char">
    <w:name w:val="Heading 8 Char"/>
    <w:basedOn w:val="DefaultParagraphFont"/>
    <w:link w:val="Heading8"/>
    <w:uiPriority w:val="99"/>
    <w:semiHidden/>
    <w:rsid w:val="00C61C9A"/>
    <w:rPr>
      <w:rFonts w:cs="Times New Roman"/>
      <w:i/>
      <w:iCs/>
      <w:sz w:val="24"/>
    </w:rPr>
  </w:style>
  <w:style w:type="character" w:customStyle="1" w:styleId="Heading9Char">
    <w:name w:val="Heading 9 Char"/>
    <w:basedOn w:val="DefaultParagraphFont"/>
    <w:link w:val="Heading9"/>
    <w:uiPriority w:val="99"/>
    <w:semiHidden/>
    <w:rsid w:val="00C61C9A"/>
    <w:rPr>
      <w:rFonts w:ascii="Cambria" w:hAnsi="Cambria" w:cs="Times New Roman"/>
    </w:rPr>
  </w:style>
  <w:style w:type="paragraph" w:styleId="Title">
    <w:name w:val="Title"/>
    <w:basedOn w:val="Normal"/>
    <w:next w:val="Normal"/>
    <w:link w:val="TitleChar"/>
    <w:uiPriority w:val="99"/>
    <w:qFormat/>
    <w:rsid w:val="00C61C9A"/>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rsid w:val="00C61C9A"/>
    <w:rPr>
      <w:rFonts w:ascii="Cambria" w:hAnsi="Cambria" w:cs="Times New Roman"/>
      <w:b/>
      <w:bCs/>
      <w:kern w:val="28"/>
      <w:sz w:val="32"/>
    </w:rPr>
  </w:style>
  <w:style w:type="paragraph" w:styleId="Subtitle">
    <w:name w:val="Subtitle"/>
    <w:basedOn w:val="Normal"/>
    <w:next w:val="Normal"/>
    <w:link w:val="SubtitleChar"/>
    <w:uiPriority w:val="99"/>
    <w:qFormat/>
    <w:rsid w:val="00C61C9A"/>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99"/>
    <w:rsid w:val="00C61C9A"/>
    <w:rPr>
      <w:rFonts w:ascii="Cambria" w:hAnsi="Cambria" w:cs="Times New Roman"/>
      <w:sz w:val="24"/>
    </w:rPr>
  </w:style>
  <w:style w:type="character" w:styleId="Strong">
    <w:name w:val="Strong"/>
    <w:basedOn w:val="DefaultParagraphFont"/>
    <w:uiPriority w:val="99"/>
    <w:qFormat/>
    <w:rsid w:val="00C61C9A"/>
    <w:rPr>
      <w:rFonts w:cs="Times New Roman"/>
      <w:b/>
      <w:bCs/>
    </w:rPr>
  </w:style>
  <w:style w:type="character" w:styleId="Emphasis">
    <w:name w:val="Emphasis"/>
    <w:basedOn w:val="DefaultParagraphFont"/>
    <w:uiPriority w:val="99"/>
    <w:qFormat/>
    <w:rsid w:val="00C61C9A"/>
    <w:rPr>
      <w:rFonts w:ascii="Calibri" w:hAnsi="Calibri" w:cs="Times New Roman"/>
      <w:b/>
      <w:i/>
      <w:iCs/>
    </w:rPr>
  </w:style>
  <w:style w:type="paragraph" w:styleId="NoSpacing">
    <w:name w:val="No Spacing"/>
    <w:basedOn w:val="Normal"/>
    <w:uiPriority w:val="99"/>
    <w:semiHidden/>
    <w:qFormat/>
    <w:rsid w:val="00C61C9A"/>
    <w:rPr>
      <w:szCs w:val="32"/>
    </w:rPr>
  </w:style>
  <w:style w:type="paragraph" w:styleId="ListParagraph">
    <w:name w:val="List Paragraph"/>
    <w:basedOn w:val="Normal"/>
    <w:uiPriority w:val="99"/>
    <w:qFormat/>
    <w:rsid w:val="00C61C9A"/>
    <w:pPr>
      <w:ind w:left="720"/>
      <w:contextualSpacing/>
    </w:pPr>
  </w:style>
  <w:style w:type="paragraph" w:styleId="Quote">
    <w:name w:val="Quote"/>
    <w:basedOn w:val="Normal"/>
    <w:next w:val="Normal"/>
    <w:link w:val="QuoteChar"/>
    <w:uiPriority w:val="99"/>
    <w:rsid w:val="00C61C9A"/>
    <w:rPr>
      <w:i/>
    </w:rPr>
  </w:style>
  <w:style w:type="character" w:customStyle="1" w:styleId="QuoteChar">
    <w:name w:val="Quote Char"/>
    <w:basedOn w:val="DefaultParagraphFont"/>
    <w:link w:val="Quote"/>
    <w:uiPriority w:val="99"/>
    <w:rsid w:val="00C61C9A"/>
    <w:rPr>
      <w:rFonts w:cs="Times New Roman"/>
      <w:i/>
      <w:sz w:val="24"/>
    </w:rPr>
  </w:style>
  <w:style w:type="paragraph" w:styleId="IntenseQuote">
    <w:name w:val="Intense Quote"/>
    <w:basedOn w:val="Normal"/>
    <w:next w:val="Normal"/>
    <w:link w:val="IntenseQuoteChar"/>
    <w:uiPriority w:val="99"/>
    <w:rsid w:val="00C61C9A"/>
    <w:pPr>
      <w:ind w:left="720" w:right="720"/>
    </w:pPr>
    <w:rPr>
      <w:b/>
      <w:i/>
      <w:szCs w:val="22"/>
    </w:rPr>
  </w:style>
  <w:style w:type="character" w:customStyle="1" w:styleId="IntenseQuoteChar">
    <w:name w:val="Intense Quote Char"/>
    <w:basedOn w:val="DefaultParagraphFont"/>
    <w:link w:val="IntenseQuote"/>
    <w:uiPriority w:val="99"/>
    <w:rsid w:val="00C61C9A"/>
    <w:rPr>
      <w:rFonts w:cs="Times New Roman"/>
      <w:b/>
      <w:i/>
      <w:sz w:val="24"/>
    </w:rPr>
  </w:style>
  <w:style w:type="character" w:styleId="SubtleEmphasis">
    <w:name w:val="Subtle Emphasis"/>
    <w:basedOn w:val="DefaultParagraphFont"/>
    <w:uiPriority w:val="99"/>
    <w:rsid w:val="00C61C9A"/>
    <w:rPr>
      <w:i/>
      <w:color w:val="5A5A5A"/>
    </w:rPr>
  </w:style>
  <w:style w:type="character" w:styleId="IntenseEmphasis">
    <w:name w:val="Intense Emphasis"/>
    <w:basedOn w:val="DefaultParagraphFont"/>
    <w:uiPriority w:val="99"/>
    <w:rsid w:val="00C61C9A"/>
    <w:rPr>
      <w:rFonts w:cs="Times New Roman"/>
      <w:b/>
      <w:i/>
      <w:sz w:val="24"/>
      <w:u w:val="single"/>
    </w:rPr>
  </w:style>
  <w:style w:type="character" w:styleId="SubtleReference">
    <w:name w:val="Subtle Reference"/>
    <w:basedOn w:val="DefaultParagraphFont"/>
    <w:uiPriority w:val="99"/>
    <w:rsid w:val="00C61C9A"/>
    <w:rPr>
      <w:rFonts w:cs="Times New Roman"/>
      <w:sz w:val="24"/>
      <w:u w:val="single"/>
    </w:rPr>
  </w:style>
  <w:style w:type="character" w:styleId="IntenseReference">
    <w:name w:val="Intense Reference"/>
    <w:basedOn w:val="DefaultParagraphFont"/>
    <w:uiPriority w:val="99"/>
    <w:rsid w:val="00C61C9A"/>
    <w:rPr>
      <w:rFonts w:cs="Times New Roman"/>
      <w:b/>
      <w:sz w:val="24"/>
      <w:u w:val="single"/>
    </w:rPr>
  </w:style>
  <w:style w:type="character" w:styleId="BookTitle">
    <w:name w:val="Book Title"/>
    <w:basedOn w:val="DefaultParagraphFont"/>
    <w:uiPriority w:val="99"/>
    <w:rsid w:val="00C61C9A"/>
    <w:rPr>
      <w:rFonts w:ascii="Cambria" w:hAnsi="Cambria" w:cs="Times New Roman"/>
      <w:b/>
      <w:i/>
      <w:sz w:val="24"/>
    </w:rPr>
  </w:style>
  <w:style w:type="paragraph" w:styleId="TOCHeading">
    <w:name w:val="TOC Heading"/>
    <w:basedOn w:val="Heading1"/>
    <w:next w:val="Normal"/>
    <w:uiPriority w:val="99"/>
    <w:semiHidden/>
    <w:rsid w:val="00C61C9A"/>
    <w:pPr>
      <w:outlineLvl w:val="9"/>
    </w:pPr>
  </w:style>
  <w:style w:type="character" w:styleId="PlaceholderText">
    <w:name w:val="Placeholder Text"/>
    <w:basedOn w:val="DefaultParagraphFont"/>
    <w:uiPriority w:val="99"/>
    <w:semiHidden/>
    <w:rsid w:val="001526D5"/>
    <w:rPr>
      <w:rFonts w:cs="Times New Roman"/>
      <w:color w:val="808080"/>
    </w:rPr>
  </w:style>
  <w:style w:type="paragraph" w:styleId="BalloonText">
    <w:name w:val="Balloon Text"/>
    <w:basedOn w:val="Normal"/>
    <w:link w:val="BalloonTextChar"/>
    <w:uiPriority w:val="99"/>
    <w:semiHidden/>
    <w:rsid w:val="001526D5"/>
    <w:rPr>
      <w:rFonts w:ascii="Tahoma" w:hAnsi="Tahoma" w:cs="Tahoma"/>
      <w:sz w:val="16"/>
      <w:szCs w:val="16"/>
    </w:rPr>
  </w:style>
  <w:style w:type="character" w:customStyle="1" w:styleId="BalloonTextChar">
    <w:name w:val="Balloon Text Char"/>
    <w:basedOn w:val="DefaultParagraphFont"/>
    <w:link w:val="BalloonText"/>
    <w:uiPriority w:val="99"/>
    <w:semiHidden/>
    <w:rsid w:val="001526D5"/>
    <w:rPr>
      <w:rFonts w:ascii="Tahoma" w:hAnsi="Tahoma" w:cs="Tahoma"/>
      <w:sz w:val="16"/>
    </w:rPr>
  </w:style>
  <w:style w:type="table" w:styleId="TableGrid">
    <w:name w:val="Table Grid"/>
    <w:basedOn w:val="TableNormal"/>
    <w:uiPriority w:val="99"/>
    <w:rsid w:val="007475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80568"/>
    <w:pPr>
      <w:tabs>
        <w:tab w:val="center" w:pos="4680"/>
        <w:tab w:val="right" w:pos="9360"/>
      </w:tabs>
    </w:pPr>
  </w:style>
  <w:style w:type="character" w:customStyle="1" w:styleId="HeaderChar">
    <w:name w:val="Header Char"/>
    <w:basedOn w:val="DefaultParagraphFont"/>
    <w:link w:val="Header"/>
    <w:uiPriority w:val="99"/>
    <w:rsid w:val="00E80568"/>
    <w:rPr>
      <w:sz w:val="24"/>
      <w:szCs w:val="24"/>
    </w:rPr>
  </w:style>
  <w:style w:type="paragraph" w:styleId="Footer">
    <w:name w:val="footer"/>
    <w:basedOn w:val="Normal"/>
    <w:link w:val="FooterChar"/>
    <w:uiPriority w:val="99"/>
    <w:unhideWhenUsed/>
    <w:rsid w:val="00E80568"/>
    <w:pPr>
      <w:tabs>
        <w:tab w:val="center" w:pos="4680"/>
        <w:tab w:val="right" w:pos="9360"/>
      </w:tabs>
    </w:pPr>
  </w:style>
  <w:style w:type="character" w:customStyle="1" w:styleId="FooterChar">
    <w:name w:val="Footer Char"/>
    <w:basedOn w:val="DefaultParagraphFont"/>
    <w:link w:val="Footer"/>
    <w:uiPriority w:val="99"/>
    <w:rsid w:val="00E80568"/>
    <w:rPr>
      <w:sz w:val="24"/>
      <w:szCs w:val="24"/>
    </w:rPr>
  </w:style>
  <w:style w:type="character" w:styleId="CommentReference">
    <w:name w:val="annotation reference"/>
    <w:basedOn w:val="DefaultParagraphFont"/>
    <w:uiPriority w:val="99"/>
    <w:semiHidden/>
    <w:unhideWhenUsed/>
    <w:rsid w:val="00686F96"/>
    <w:rPr>
      <w:sz w:val="18"/>
      <w:szCs w:val="18"/>
    </w:rPr>
  </w:style>
  <w:style w:type="paragraph" w:styleId="CommentText">
    <w:name w:val="annotation text"/>
    <w:basedOn w:val="Normal"/>
    <w:link w:val="CommentTextChar"/>
    <w:uiPriority w:val="99"/>
    <w:semiHidden/>
    <w:unhideWhenUsed/>
    <w:rsid w:val="00686F96"/>
  </w:style>
  <w:style w:type="character" w:customStyle="1" w:styleId="CommentTextChar">
    <w:name w:val="Comment Text Char"/>
    <w:basedOn w:val="DefaultParagraphFont"/>
    <w:link w:val="CommentText"/>
    <w:uiPriority w:val="99"/>
    <w:semiHidden/>
    <w:rsid w:val="00686F96"/>
    <w:rPr>
      <w:sz w:val="24"/>
      <w:szCs w:val="24"/>
    </w:rPr>
  </w:style>
  <w:style w:type="paragraph" w:styleId="CommentSubject">
    <w:name w:val="annotation subject"/>
    <w:basedOn w:val="CommentText"/>
    <w:next w:val="CommentText"/>
    <w:link w:val="CommentSubjectChar"/>
    <w:uiPriority w:val="99"/>
    <w:semiHidden/>
    <w:unhideWhenUsed/>
    <w:rsid w:val="00686F96"/>
    <w:rPr>
      <w:b/>
      <w:bCs/>
      <w:szCs w:val="20"/>
    </w:rPr>
  </w:style>
  <w:style w:type="character" w:customStyle="1" w:styleId="CommentSubjectChar">
    <w:name w:val="Comment Subject Char"/>
    <w:basedOn w:val="CommentTextChar"/>
    <w:link w:val="CommentSubject"/>
    <w:uiPriority w:val="99"/>
    <w:semiHidden/>
    <w:rsid w:val="00686F96"/>
    <w:rPr>
      <w:b/>
      <w:bCs/>
      <w:sz w:val="24"/>
      <w:szCs w:val="24"/>
    </w:rPr>
  </w:style>
  <w:style w:type="character" w:customStyle="1" w:styleId="apple-style-span">
    <w:name w:val="apple-style-span"/>
    <w:basedOn w:val="DefaultParagraphFont"/>
    <w:rsid w:val="0099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525604">
      <w:bodyDiv w:val="1"/>
      <w:marLeft w:val="0"/>
      <w:marRight w:val="0"/>
      <w:marTop w:val="0"/>
      <w:marBottom w:val="0"/>
      <w:divBdr>
        <w:top w:val="none" w:sz="0" w:space="0" w:color="auto"/>
        <w:left w:val="none" w:sz="0" w:space="0" w:color="auto"/>
        <w:bottom w:val="none" w:sz="0" w:space="0" w:color="auto"/>
        <w:right w:val="none" w:sz="0" w:space="0" w:color="auto"/>
      </w:divBdr>
    </w:div>
    <w:div w:id="156771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mosinskis\Google%20Drive\myci.pm\Google%20Drive\T&amp;C%20Project%20Management\_templates\Project%20Scope%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333CF-49F8-4C99-98FD-CBCDFCF9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Template v2</Template>
  <TotalTime>10</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CSUCI</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creator>Peter Mosinskis</dc:creator>
  <cp:lastModifiedBy>DELL</cp:lastModifiedBy>
  <cp:revision>5</cp:revision>
  <cp:lastPrinted>2010-10-28T21:55:00Z</cp:lastPrinted>
  <dcterms:created xsi:type="dcterms:W3CDTF">2022-08-09T09:53:00Z</dcterms:created>
  <dcterms:modified xsi:type="dcterms:W3CDTF">2022-08-09T16:12:00Z</dcterms:modified>
</cp:coreProperties>
</file>