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0" w:before="0" w:line="276" w:lineRule="auto"/>
        <w:jc w:val="center"/>
      </w:pPr>
      <w:r>
        <w:rPr>
          <w:rFonts w:ascii="Times New Roman" w:hAnsi="Times New Roman"/>
          <w:b/>
          <w:sz w:val="32"/>
        </w:rPr>
        <w:t>LOCALIZED AI-POWERED API SECURITY</w:t>
      </w:r>
    </w:p>
    <w:p>
      <w:pPr>
        <w:spacing w:after="0" w:before="0" w:line="276" w:lineRule="auto"/>
        <w:jc w:val="center"/>
      </w:pPr>
      <w:r>
        <w:rPr>
          <w:rFonts w:ascii="Times New Roman" w:hAnsi="Times New Roman"/>
          <w:b/>
          <w:sz w:val="32"/>
        </w:rPr>
        <w:t>TESTING PLATFORM</w:t>
      </w:r>
    </w:p>
    <w:p/>
    <w:p>
      <w:pPr>
        <w:spacing w:after="0" w:before="0" w:line="276" w:lineRule="auto"/>
        <w:jc w:val="center"/>
      </w:pPr>
      <w:r>
        <w:rPr>
          <w:rFonts w:ascii="Times New Roman" w:hAnsi="Times New Roman"/>
          <w:b/>
          <w:sz w:val="28"/>
        </w:rPr>
        <w:t>Project - II</w:t>
      </w:r>
    </w:p>
    <w:p/>
    <w:p>
      <w:pPr>
        <w:spacing w:after="120" w:before="0" w:line="276" w:lineRule="auto"/>
        <w:jc w:val="center"/>
      </w:pPr>
      <w:r>
        <w:rPr>
          <w:rFonts w:ascii="Times New Roman" w:hAnsi="Times New Roman"/>
          <w:sz w:val="24"/>
        </w:rPr>
        <w:t xml:space="preserve">Submitted in partial fulfillment of the requirement for the award of Degree of </w:t>
      </w:r>
      <w:r>
        <w:rPr>
          <w:rFonts w:ascii="Times New Roman" w:hAnsi="Times New Roman"/>
          <w:b/>
          <w:sz w:val="24"/>
        </w:rPr>
        <w:t>Bachelor of Technology</w:t>
      </w:r>
      <w:r>
        <w:rPr>
          <w:rFonts w:ascii="Times New Roman" w:hAnsi="Times New Roman"/>
          <w:sz w:val="24"/>
        </w:rPr>
        <w:t xml:space="preserve"> in </w:t>
      </w:r>
      <w:r>
        <w:rPr>
          <w:rFonts w:ascii="Times New Roman" w:hAnsi="Times New Roman"/>
          <w:b/>
          <w:sz w:val="24"/>
        </w:rPr>
        <w:t>Computer Science &amp; Engineering</w:t>
      </w:r>
    </w:p>
    <w:p/>
    <w:p>
      <w:pPr>
        <w:spacing w:after="0" w:before="0" w:line="276" w:lineRule="auto"/>
        <w:jc w:val="center"/>
      </w:pPr>
      <w:r>
        <w:rPr>
          <w:rFonts w:ascii="Times New Roman" w:hAnsi="Times New Roman"/>
          <w:b/>
          <w:sz w:val="24"/>
        </w:rPr>
        <w:t>Submitted to:</w:t>
      </w:r>
    </w:p>
    <w:p/>
    <w:p/>
    <w:p/>
    <w:p/>
    <w:p/>
    <w:p>
      <w:pPr>
        <w:spacing w:after="0" w:before="0" w:line="276" w:lineRule="auto"/>
        <w:jc w:val="center"/>
      </w:pPr>
      <w:r>
        <w:rPr>
          <w:rFonts w:ascii="Times New Roman" w:hAnsi="Times New Roman"/>
          <w:b/>
          <w:sz w:val="22"/>
        </w:rPr>
        <w:t>RAJIV GANDHI PRODYOGIKI VISHWAVIDYALAYA, BHOPAL (M.P.)</w:t>
      </w:r>
    </w:p>
    <w:p/>
    <w:p>
      <w:pPr>
        <w:spacing w:after="0" w:before="0" w:line="276" w:lineRule="auto"/>
        <w:jc w:val="center"/>
      </w:pPr>
      <w:r>
        <w:rPr>
          <w:rFonts w:ascii="Times New Roman" w:hAnsi="Times New Roman"/>
          <w:b/>
          <w:sz w:val="24"/>
        </w:rPr>
        <w:t>Submitted by:</w:t>
      </w:r>
    </w:p>
    <w:p>
      <w:pPr>
        <w:spacing w:after="40" w:before="0" w:line="276" w:lineRule="auto"/>
        <w:jc w:val="center"/>
      </w:pPr>
      <w:r>
        <w:rPr>
          <w:rFonts w:ascii="Times New Roman" w:hAnsi="Times New Roman"/>
          <w:sz w:val="24"/>
        </w:rPr>
        <w:t>Jay Karan Chaturvedi            –  0808CS231093</w:t>
      </w:r>
    </w:p>
    <w:p>
      <w:pPr>
        <w:spacing w:after="40" w:before="0" w:line="276" w:lineRule="auto"/>
        <w:jc w:val="center"/>
      </w:pPr>
      <w:r>
        <w:rPr>
          <w:rFonts w:ascii="Times New Roman" w:hAnsi="Times New Roman"/>
          <w:sz w:val="24"/>
        </w:rPr>
        <w:t>Mayank Jadam                    –  0808CS231113</w:t>
      </w:r>
    </w:p>
    <w:p>
      <w:pPr>
        <w:spacing w:after="40" w:before="0" w:line="276" w:lineRule="auto"/>
        <w:jc w:val="center"/>
      </w:pPr>
      <w:r>
        <w:rPr>
          <w:rFonts w:ascii="Times New Roman" w:hAnsi="Times New Roman"/>
          <w:sz w:val="24"/>
        </w:rPr>
        <w:t>Mradul Shrivas                  –  0808CS231118</w:t>
      </w:r>
    </w:p>
    <w:p/>
    <w:p/>
    <w:p>
      <w:pPr>
        <w:spacing w:after="0" w:before="0" w:line="276" w:lineRule="auto"/>
        <w:jc w:val="center"/>
      </w:pPr>
      <w:r>
        <w:rPr>
          <w:rFonts w:ascii="Times New Roman" w:hAnsi="Times New Roman"/>
          <w:b/>
          <w:sz w:val="24"/>
        </w:rPr>
        <w:t>Under the Supervision of:</w:t>
      </w:r>
    </w:p>
    <w:p/>
    <w:p>
      <w:pPr>
        <w:spacing w:after="0" w:before="0" w:line="276" w:lineRule="auto"/>
        <w:jc w:val="center"/>
      </w:pPr>
      <w:r>
        <w:rPr>
          <w:rFonts w:ascii="Times New Roman" w:hAnsi="Times New Roman"/>
          <w:b/>
          <w:sz w:val="26"/>
        </w:rPr>
        <w:t>Ms. Priyanka Vijayvargiya</w:t>
      </w:r>
    </w:p>
    <w:p/>
    <w:p/>
    <w:p/>
    <w:p/>
    <w:p>
      <w:pPr>
        <w:spacing w:after="0" w:before="0" w:line="276" w:lineRule="auto"/>
        <w:jc w:val="center"/>
      </w:pPr>
      <w:r>
        <w:rPr>
          <w:rFonts w:ascii="Times New Roman" w:hAnsi="Times New Roman"/>
          <w:b/>
          <w:sz w:val="26"/>
        </w:rPr>
        <w:t>IPS ACADEMY, INDORE</w:t>
      </w:r>
    </w:p>
    <w:p>
      <w:pPr>
        <w:spacing w:after="0" w:before="0" w:line="276" w:lineRule="auto"/>
        <w:jc w:val="center"/>
      </w:pPr>
      <w:r>
        <w:rPr>
          <w:rFonts w:ascii="Times New Roman" w:hAnsi="Times New Roman"/>
          <w:b/>
          <w:sz w:val="24"/>
        </w:rPr>
        <w:t>INSTITUTE OF ENGINEERING &amp; SCIENCE</w:t>
      </w:r>
    </w:p>
    <w:p>
      <w:pPr>
        <w:spacing w:after="0" w:before="0" w:line="276" w:lineRule="auto"/>
        <w:jc w:val="center"/>
      </w:pPr>
      <w:r>
        <w:rPr>
          <w:rFonts w:ascii="Times New Roman" w:hAnsi="Times New Roman"/>
          <w:b w:val="0"/>
          <w:sz w:val="22"/>
        </w:rPr>
        <w:t>(A UGC Autonomous Institute Affiliated to RGPV)</w:t>
      </w:r>
    </w:p>
    <w:p>
      <w:pPr>
        <w:spacing w:after="0" w:before="0" w:line="276" w:lineRule="auto"/>
        <w:jc w:val="center"/>
      </w:pPr>
      <w:r>
        <w:rPr>
          <w:rFonts w:ascii="Times New Roman" w:hAnsi="Times New Roman"/>
          <w:b/>
          <w:sz w:val="22"/>
        </w:rPr>
        <w:t>DEPARTMENT OF COMPUTER SCIENCE &amp; ENGINEERING</w:t>
      </w:r>
    </w:p>
    <w:p>
      <w:pPr>
        <w:spacing w:after="0" w:before="0" w:line="276" w:lineRule="auto"/>
        <w:jc w:val="center"/>
      </w:pPr>
      <w:r>
        <w:rPr>
          <w:rFonts w:ascii="Times New Roman" w:hAnsi="Times New Roman"/>
          <w:b/>
          <w:sz w:val="24"/>
        </w:rPr>
        <w:t>SESSION: 2026-27</w:t>
      </w:r>
    </w:p>
    <w:p>
      <w:r>
        <w:br w:type="page"/>
      </w:r>
    </w:p>
    <w:p>
      <w:pPr>
        <w:spacing w:after="0" w:before="0" w:line="276" w:lineRule="auto"/>
        <w:jc w:val="center"/>
      </w:pPr>
      <w:r>
        <w:rPr>
          <w:rFonts w:ascii="Times New Roman" w:hAnsi="Times New Roman"/>
          <w:b/>
          <w:sz w:val="32"/>
        </w:rPr>
        <w:t>CONTENTS</w:t>
      </w:r>
    </w:p>
    <w:p/>
    <w:tbl>
      <w:tblPr>
        <w:tblW w:type="auto" w:w="0"/>
        <w:jc w:val="center"/>
        <w:tblLook w:firstColumn="1" w:firstRow="1" w:lastColumn="0" w:lastRow="0" w:noHBand="0" w:noVBand="1" w:val="04A0"/>
      </w:tblPr>
      <w:tblGrid>
        <w:gridCol w:w="4323"/>
        <w:gridCol w:w="4323"/>
      </w:tblGrid>
      <w:tr>
        <w:tc>
          <w:tcPr>
            <w:tcW w:type="dxa" w:w="7200"/>
          </w:tcPr>
          <w:p>
            <w:r>
              <w:rPr>
                <w:rFonts w:ascii="Times New Roman" w:hAnsi="Times New Roman"/>
                <w:sz w:val="24"/>
              </w:rPr>
              <w:t>Abstract</w:t>
            </w:r>
          </w:p>
        </w:tc>
        <w:tc>
          <w:tcPr>
            <w:tcW w:type="dxa" w:w="1440"/>
          </w:tcPr>
          <w:p>
            <w:pPr>
              <w:jc w:val="right"/>
            </w:pPr>
            <w:r>
              <w:rPr>
                <w:rFonts w:ascii="Times New Roman" w:hAnsi="Times New Roman"/>
                <w:sz w:val="24"/>
              </w:rPr>
              <w:t>i</w:t>
            </w:r>
          </w:p>
        </w:tc>
      </w:tr>
      <w:tr>
        <w:tc>
          <w:tcPr>
            <w:tcW w:type="dxa" w:w="7200"/>
          </w:tcPr>
          <w:p>
            <w:r>
              <w:rPr>
                <w:rFonts w:ascii="Times New Roman" w:hAnsi="Times New Roman"/>
                <w:sz w:val="24"/>
              </w:rPr>
            </w:r>
          </w:p>
        </w:tc>
        <w:tc>
          <w:tcPr>
            <w:tcW w:type="dxa" w:w="1440"/>
          </w:tcPr>
          <w:p>
            <w:pPr>
              <w:jc w:val="right"/>
            </w:pPr>
            <w:r>
              <w:rPr>
                <w:rFonts w:ascii="Times New Roman" w:hAnsi="Times New Roman"/>
                <w:sz w:val="24"/>
              </w:rPr>
            </w:r>
          </w:p>
        </w:tc>
      </w:tr>
      <w:tr>
        <w:tc>
          <w:tcPr>
            <w:tcW w:type="dxa" w:w="7200"/>
          </w:tcPr>
          <w:p>
            <w:r>
              <w:rPr>
                <w:rFonts w:ascii="Times New Roman" w:hAnsi="Times New Roman"/>
                <w:b/>
                <w:sz w:val="24"/>
              </w:rPr>
              <w:t>CHAPTER 1: INTRODUCTION</w:t>
            </w:r>
          </w:p>
        </w:tc>
        <w:tc>
          <w:tcPr>
            <w:tcW w:type="dxa" w:w="1440"/>
          </w:tcPr>
          <w:p>
            <w:pPr>
              <w:jc w:val="right"/>
            </w:pPr>
            <w:r>
              <w:rPr>
                <w:rFonts w:ascii="Times New Roman" w:hAnsi="Times New Roman"/>
                <w:sz w:val="24"/>
              </w:rPr>
              <w:t>1</w:t>
            </w:r>
          </w:p>
        </w:tc>
      </w:tr>
      <w:tr>
        <w:tc>
          <w:tcPr>
            <w:tcW w:type="dxa" w:w="7200"/>
          </w:tcPr>
          <w:p>
            <w:r>
              <w:rPr>
                <w:rFonts w:ascii="Times New Roman" w:hAnsi="Times New Roman"/>
                <w:sz w:val="24"/>
              </w:rPr>
              <w:t>1.1 Overview</w:t>
            </w:r>
          </w:p>
        </w:tc>
        <w:tc>
          <w:tcPr>
            <w:tcW w:type="dxa" w:w="1440"/>
          </w:tcPr>
          <w:p>
            <w:pPr>
              <w:jc w:val="right"/>
            </w:pPr>
            <w:r>
              <w:rPr>
                <w:rFonts w:ascii="Times New Roman" w:hAnsi="Times New Roman"/>
                <w:sz w:val="24"/>
              </w:rPr>
              <w:t>1</w:t>
            </w:r>
          </w:p>
        </w:tc>
      </w:tr>
      <w:tr>
        <w:tc>
          <w:tcPr>
            <w:tcW w:type="dxa" w:w="7200"/>
          </w:tcPr>
          <w:p>
            <w:r>
              <w:rPr>
                <w:rFonts w:ascii="Times New Roman" w:hAnsi="Times New Roman"/>
                <w:sz w:val="24"/>
              </w:rPr>
              <w:t>1.2 Objectives</w:t>
            </w:r>
          </w:p>
        </w:tc>
        <w:tc>
          <w:tcPr>
            <w:tcW w:type="dxa" w:w="1440"/>
          </w:tcPr>
          <w:p>
            <w:pPr>
              <w:jc w:val="right"/>
            </w:pPr>
            <w:r>
              <w:rPr>
                <w:rFonts w:ascii="Times New Roman" w:hAnsi="Times New Roman"/>
                <w:sz w:val="24"/>
              </w:rPr>
              <w:t>2</w:t>
            </w:r>
          </w:p>
        </w:tc>
      </w:tr>
      <w:tr>
        <w:tc>
          <w:tcPr>
            <w:tcW w:type="dxa" w:w="7200"/>
          </w:tcPr>
          <w:p>
            <w:r>
              <w:rPr>
                <w:rFonts w:ascii="Times New Roman" w:hAnsi="Times New Roman"/>
                <w:sz w:val="24"/>
              </w:rPr>
            </w:r>
          </w:p>
        </w:tc>
        <w:tc>
          <w:tcPr>
            <w:tcW w:type="dxa" w:w="1440"/>
          </w:tcPr>
          <w:p>
            <w:pPr>
              <w:jc w:val="right"/>
            </w:pPr>
            <w:r>
              <w:rPr>
                <w:rFonts w:ascii="Times New Roman" w:hAnsi="Times New Roman"/>
                <w:sz w:val="24"/>
              </w:rPr>
            </w:r>
          </w:p>
        </w:tc>
      </w:tr>
      <w:tr>
        <w:tc>
          <w:tcPr>
            <w:tcW w:type="dxa" w:w="7200"/>
          </w:tcPr>
          <w:p>
            <w:r>
              <w:rPr>
                <w:rFonts w:ascii="Times New Roman" w:hAnsi="Times New Roman"/>
                <w:b/>
                <w:sz w:val="24"/>
              </w:rPr>
              <w:t>CHAPTER 2: PROBLEM IDENTIFICATION &amp; SCOPE</w:t>
            </w:r>
          </w:p>
        </w:tc>
        <w:tc>
          <w:tcPr>
            <w:tcW w:type="dxa" w:w="1440"/>
          </w:tcPr>
          <w:p>
            <w:pPr>
              <w:jc w:val="right"/>
            </w:pPr>
            <w:r>
              <w:rPr>
                <w:rFonts w:ascii="Times New Roman" w:hAnsi="Times New Roman"/>
                <w:sz w:val="24"/>
              </w:rPr>
              <w:t>3</w:t>
            </w:r>
          </w:p>
        </w:tc>
      </w:tr>
      <w:tr>
        <w:tc>
          <w:tcPr>
            <w:tcW w:type="dxa" w:w="7200"/>
          </w:tcPr>
          <w:p>
            <w:r>
              <w:rPr>
                <w:rFonts w:ascii="Times New Roman" w:hAnsi="Times New Roman"/>
                <w:sz w:val="24"/>
              </w:rPr>
              <w:t>2.1 Problem Domain</w:t>
            </w:r>
          </w:p>
        </w:tc>
        <w:tc>
          <w:tcPr>
            <w:tcW w:type="dxa" w:w="1440"/>
          </w:tcPr>
          <w:p>
            <w:pPr>
              <w:jc w:val="right"/>
            </w:pPr>
            <w:r>
              <w:rPr>
                <w:rFonts w:ascii="Times New Roman" w:hAnsi="Times New Roman"/>
                <w:sz w:val="24"/>
              </w:rPr>
              <w:t>3</w:t>
            </w:r>
          </w:p>
        </w:tc>
      </w:tr>
      <w:tr>
        <w:tc>
          <w:tcPr>
            <w:tcW w:type="dxa" w:w="7200"/>
          </w:tcPr>
          <w:p>
            <w:r>
              <w:rPr>
                <w:rFonts w:ascii="Times New Roman" w:hAnsi="Times New Roman"/>
                <w:sz w:val="24"/>
              </w:rPr>
              <w:t>2.2 Solution Domain</w:t>
            </w:r>
          </w:p>
        </w:tc>
        <w:tc>
          <w:tcPr>
            <w:tcW w:type="dxa" w:w="1440"/>
          </w:tcPr>
          <w:p>
            <w:pPr>
              <w:jc w:val="right"/>
            </w:pPr>
            <w:r>
              <w:rPr>
                <w:rFonts w:ascii="Times New Roman" w:hAnsi="Times New Roman"/>
                <w:sz w:val="24"/>
              </w:rPr>
              <w:t>4</w:t>
            </w:r>
          </w:p>
        </w:tc>
      </w:tr>
      <w:tr>
        <w:tc>
          <w:tcPr>
            <w:tcW w:type="dxa" w:w="7200"/>
          </w:tcPr>
          <w:p>
            <w:r>
              <w:rPr>
                <w:rFonts w:ascii="Times New Roman" w:hAnsi="Times New Roman"/>
                <w:sz w:val="24"/>
              </w:rPr>
            </w:r>
          </w:p>
        </w:tc>
        <w:tc>
          <w:tcPr>
            <w:tcW w:type="dxa" w:w="1440"/>
          </w:tcPr>
          <w:p>
            <w:pPr>
              <w:jc w:val="right"/>
            </w:pPr>
            <w:r>
              <w:rPr>
                <w:rFonts w:ascii="Times New Roman" w:hAnsi="Times New Roman"/>
                <w:sz w:val="24"/>
              </w:rPr>
            </w:r>
          </w:p>
        </w:tc>
      </w:tr>
      <w:tr>
        <w:tc>
          <w:tcPr>
            <w:tcW w:type="dxa" w:w="7200"/>
          </w:tcPr>
          <w:p>
            <w:r>
              <w:rPr>
                <w:rFonts w:ascii="Times New Roman" w:hAnsi="Times New Roman"/>
                <w:b/>
                <w:sz w:val="24"/>
              </w:rPr>
              <w:t>CHAPTER 3: SOFTWARE ENGINEERING APPROACH</w:t>
            </w:r>
          </w:p>
        </w:tc>
        <w:tc>
          <w:tcPr>
            <w:tcW w:type="dxa" w:w="1440"/>
          </w:tcPr>
          <w:p>
            <w:pPr>
              <w:jc w:val="right"/>
            </w:pPr>
            <w:r>
              <w:rPr>
                <w:rFonts w:ascii="Times New Roman" w:hAnsi="Times New Roman"/>
                <w:sz w:val="24"/>
              </w:rPr>
              <w:t>6</w:t>
            </w:r>
          </w:p>
        </w:tc>
      </w:tr>
      <w:tr>
        <w:tc>
          <w:tcPr>
            <w:tcW w:type="dxa" w:w="7200"/>
          </w:tcPr>
          <w:p>
            <w:r>
              <w:rPr>
                <w:rFonts w:ascii="Times New Roman" w:hAnsi="Times New Roman"/>
                <w:sz w:val="24"/>
              </w:rPr>
              <w:t>3.1 Software Model Used</w:t>
            </w:r>
          </w:p>
        </w:tc>
        <w:tc>
          <w:tcPr>
            <w:tcW w:type="dxa" w:w="1440"/>
          </w:tcPr>
          <w:p>
            <w:pPr>
              <w:jc w:val="right"/>
            </w:pPr>
            <w:r>
              <w:rPr>
                <w:rFonts w:ascii="Times New Roman" w:hAnsi="Times New Roman"/>
                <w:sz w:val="24"/>
              </w:rPr>
              <w:t>6</w:t>
            </w:r>
          </w:p>
        </w:tc>
      </w:tr>
      <w:tr>
        <w:tc>
          <w:tcPr>
            <w:tcW w:type="dxa" w:w="7200"/>
          </w:tcPr>
          <w:p>
            <w:r>
              <w:rPr>
                <w:rFonts w:ascii="Times New Roman" w:hAnsi="Times New Roman"/>
                <w:sz w:val="24"/>
              </w:rPr>
              <w:t>3.2 Platform Specification</w:t>
            </w:r>
          </w:p>
        </w:tc>
        <w:tc>
          <w:tcPr>
            <w:tcW w:type="dxa" w:w="1440"/>
          </w:tcPr>
          <w:p>
            <w:pPr>
              <w:jc w:val="right"/>
            </w:pPr>
            <w:r>
              <w:rPr>
                <w:rFonts w:ascii="Times New Roman" w:hAnsi="Times New Roman"/>
                <w:sz w:val="24"/>
              </w:rPr>
              <w:t>7</w:t>
            </w:r>
          </w:p>
        </w:tc>
      </w:tr>
      <w:tr>
        <w:tc>
          <w:tcPr>
            <w:tcW w:type="dxa" w:w="7200"/>
          </w:tcPr>
          <w:p>
            <w:r>
              <w:rPr>
                <w:rFonts w:ascii="Times New Roman" w:hAnsi="Times New Roman"/>
                <w:sz w:val="24"/>
              </w:rPr>
              <w:t>3.2.1 Hardware Specification</w:t>
            </w:r>
          </w:p>
        </w:tc>
        <w:tc>
          <w:tcPr>
            <w:tcW w:type="dxa" w:w="1440"/>
          </w:tcPr>
          <w:p>
            <w:pPr>
              <w:jc w:val="right"/>
            </w:pPr>
            <w:r>
              <w:rPr>
                <w:rFonts w:ascii="Times New Roman" w:hAnsi="Times New Roman"/>
                <w:sz w:val="24"/>
              </w:rPr>
              <w:t>7</w:t>
            </w:r>
          </w:p>
        </w:tc>
      </w:tr>
      <w:tr>
        <w:tc>
          <w:tcPr>
            <w:tcW w:type="dxa" w:w="7200"/>
          </w:tcPr>
          <w:p>
            <w:r>
              <w:rPr>
                <w:rFonts w:ascii="Times New Roman" w:hAnsi="Times New Roman"/>
                <w:sz w:val="24"/>
              </w:rPr>
              <w:t>3.2.2 Software Specifications</w:t>
            </w:r>
          </w:p>
        </w:tc>
        <w:tc>
          <w:tcPr>
            <w:tcW w:type="dxa" w:w="1440"/>
          </w:tcPr>
          <w:p>
            <w:pPr>
              <w:jc w:val="right"/>
            </w:pPr>
            <w:r>
              <w:rPr>
                <w:rFonts w:ascii="Times New Roman" w:hAnsi="Times New Roman"/>
                <w:sz w:val="24"/>
              </w:rPr>
              <w:t>8</w:t>
            </w:r>
          </w:p>
        </w:tc>
      </w:tr>
      <w:tr>
        <w:tc>
          <w:tcPr>
            <w:tcW w:type="dxa" w:w="7200"/>
          </w:tcPr>
          <w:p>
            <w:r>
              <w:rPr>
                <w:rFonts w:ascii="Times New Roman" w:hAnsi="Times New Roman"/>
                <w:sz w:val="24"/>
              </w:rPr>
            </w:r>
          </w:p>
        </w:tc>
        <w:tc>
          <w:tcPr>
            <w:tcW w:type="dxa" w:w="1440"/>
          </w:tcPr>
          <w:p>
            <w:pPr>
              <w:jc w:val="right"/>
            </w:pPr>
            <w:r>
              <w:rPr>
                <w:rFonts w:ascii="Times New Roman" w:hAnsi="Times New Roman"/>
                <w:sz w:val="24"/>
              </w:rPr>
            </w:r>
          </w:p>
        </w:tc>
      </w:tr>
      <w:tr>
        <w:tc>
          <w:tcPr>
            <w:tcW w:type="dxa" w:w="7200"/>
          </w:tcPr>
          <w:p>
            <w:r>
              <w:rPr>
                <w:rFonts w:ascii="Times New Roman" w:hAnsi="Times New Roman"/>
                <w:b/>
                <w:sz w:val="24"/>
              </w:rPr>
              <w:t>CHAPTER 4: EXPECTED OUTCOME</w:t>
            </w:r>
          </w:p>
        </w:tc>
        <w:tc>
          <w:tcPr>
            <w:tcW w:type="dxa" w:w="1440"/>
          </w:tcPr>
          <w:p>
            <w:pPr>
              <w:jc w:val="right"/>
            </w:pPr>
            <w:r>
              <w:rPr>
                <w:rFonts w:ascii="Times New Roman" w:hAnsi="Times New Roman"/>
                <w:sz w:val="24"/>
              </w:rPr>
              <w:t>9</w:t>
            </w:r>
          </w:p>
        </w:tc>
      </w:tr>
      <w:tr>
        <w:tc>
          <w:tcPr>
            <w:tcW w:type="dxa" w:w="7200"/>
          </w:tcPr>
          <w:p>
            <w:r>
              <w:rPr>
                <w:rFonts w:ascii="Times New Roman" w:hAnsi="Times New Roman"/>
                <w:b/>
                <w:sz w:val="24"/>
              </w:rPr>
              <w:t>REFERENCES</w:t>
            </w:r>
          </w:p>
        </w:tc>
        <w:tc>
          <w:tcPr>
            <w:tcW w:type="dxa" w:w="1440"/>
          </w:tcPr>
          <w:p>
            <w:pPr>
              <w:jc w:val="right"/>
            </w:pPr>
            <w:r>
              <w:rPr>
                <w:rFonts w:ascii="Times New Roman" w:hAnsi="Times New Roman"/>
                <w:sz w:val="24"/>
              </w:rPr>
              <w:t>10</w:t>
            </w:r>
          </w:p>
        </w:tc>
      </w:tr>
    </w:tbl>
    <w:p>
      <w:r>
        <w:br w:type="page"/>
      </w:r>
    </w:p>
    <w:p>
      <w:pPr>
        <w:spacing w:after="0" w:before="0" w:line="276" w:lineRule="auto"/>
        <w:jc w:val="center"/>
      </w:pPr>
      <w:r>
        <w:rPr>
          <w:rFonts w:ascii="Times New Roman" w:hAnsi="Times New Roman"/>
          <w:b/>
          <w:sz w:val="32"/>
        </w:rPr>
        <w:t>ABSTRACT</w:t>
      </w:r>
    </w:p>
    <w:p/>
    <w:p>
      <w:pPr>
        <w:spacing w:after="120" w:before="0" w:line="276" w:lineRule="auto"/>
        <w:ind w:firstLine="720"/>
        <w:jc w:val="both"/>
      </w:pPr>
      <w:r>
        <w:rPr>
          <w:rFonts w:ascii="Times New Roman" w:hAnsi="Times New Roman"/>
          <w:b w:val="0"/>
          <w:sz w:val="24"/>
        </w:rPr>
        <w:t>This project presents the design and development of a Localized AI-Powered API Security Testing Platform — an autonomous, multi-agent system that simulates the behavior of a human penetration tester to discover, exploit, and validate vulnerabilities in target APIs. Unlike traditional static analysis tools that scan source code, this platform performs black-box testing against live API endpoints, mimicking real-world attack scenarios without requiring access to the application's source code.</w:t>
      </w:r>
    </w:p>
    <w:p>
      <w:pPr>
        <w:spacing w:after="120" w:before="0" w:line="276" w:lineRule="auto"/>
        <w:ind w:firstLine="720"/>
        <w:jc w:val="both"/>
      </w:pPr>
      <w:r>
        <w:rPr>
          <w:rFonts w:ascii="Times New Roman" w:hAnsi="Times New Roman"/>
          <w:b w:val="0"/>
          <w:sz w:val="24"/>
        </w:rPr>
        <w:t>The system leverages a locally hosted open-weight Large Language Model (LLM) via Ollama, ensuring 100% data privacy with zero external API calls or cloud dependencies. The platform employs a multi-agent architecture built using LangGraph, consisting of four specialized agents: an Orchestrator for task management and workflow coordination, a Reconnaissance Agent for API endpoint discovery and mapping, an Exploitation Agent for systematic vulnerability testing, and a Validation Agent for false-positive elimination through executable proof-of-concept generation in an isolated Docker sandbox.</w:t>
      </w:r>
    </w:p>
    <w:p>
      <w:pPr>
        <w:spacing w:after="120" w:before="0" w:line="276" w:lineRule="auto"/>
        <w:ind w:firstLine="720"/>
        <w:jc w:val="both"/>
      </w:pPr>
      <w:r>
        <w:rPr>
          <w:rFonts w:ascii="Times New Roman" w:hAnsi="Times New Roman"/>
          <w:b w:val="0"/>
          <w:sz w:val="24"/>
        </w:rPr>
        <w:t>The platform accepts input as a base URL for auto-discovery or a structured API document (Postman Collection or plain text endpoint list) and produces comprehensive security reports in both JSON and HTML formats. Each finding includes a severity rating, working proof-of-concept, step-by-step reproduction instructions, and actionable remediation guidance. The V1 scope focuses on the most critical OWASP API Security Top 10 vulnerabilities: Broken Object Level Authorization (BOLA/IDOR), Broken Authentication, and Security Misconfiguration.</w:t>
      </w:r>
    </w:p>
    <w:p>
      <w:pPr>
        <w:spacing w:after="120" w:before="0" w:line="276" w:lineRule="auto"/>
        <w:ind w:firstLine="720"/>
        <w:jc w:val="both"/>
      </w:pPr>
      <w:r>
        <w:rPr>
          <w:rFonts w:ascii="Times New Roman" w:hAnsi="Times New Roman"/>
          <w:b w:val="0"/>
          <w:sz w:val="24"/>
        </w:rPr>
        <w:t>The platform is delivered as a command-line interface (CLI) tool built with Python, containerized using Docker Compose, and designed for complete self-hosted deployment on personal hardware — making it ideal for security researchers, developers, and organizations that require cost-effective, private, and autonomous API security assessment.</w:t>
      </w:r>
    </w:p>
    <w:p/>
    <w:p>
      <w:pPr>
        <w:spacing w:after="120" w:before="0" w:line="276" w:lineRule="auto"/>
        <w:jc w:val="left"/>
      </w:pPr>
      <w:r>
        <w:rPr>
          <w:rFonts w:ascii="Times New Roman" w:hAnsi="Times New Roman"/>
          <w:b/>
          <w:sz w:val="24"/>
        </w:rPr>
        <w:t xml:space="preserve">Keywords: </w:t>
      </w:r>
      <w:r>
        <w:rPr>
          <w:rFonts w:ascii="Times New Roman" w:hAnsi="Times New Roman"/>
          <w:sz w:val="24"/>
        </w:rPr>
        <w:t>AI Security Testing, API Penetration Testing, Multi-Agent Systems, LangGraph, Black-Box Testing, OWASP API Top 10, Local LLM, Ollama, Vulnerability Assessment, Docker Sandbox, Autonomous Security</w:t>
      </w:r>
    </w:p>
    <w:p>
      <w:r>
        <w:br w:type="page"/>
      </w:r>
    </w:p>
    <w:p>
      <w:pPr>
        <w:spacing w:after="0" w:before="0" w:line="276" w:lineRule="auto"/>
        <w:jc w:val="center"/>
      </w:pPr>
      <w:r>
        <w:rPr>
          <w:rFonts w:ascii="Times New Roman" w:hAnsi="Times New Roman"/>
          <w:b/>
          <w:sz w:val="32"/>
        </w:rPr>
        <w:t>CHAPTER 1</w:t>
      </w:r>
    </w:p>
    <w:p>
      <w:pPr>
        <w:spacing w:after="0" w:before="0" w:line="276" w:lineRule="auto"/>
        <w:jc w:val="center"/>
      </w:pPr>
      <w:r>
        <w:rPr>
          <w:rFonts w:ascii="Times New Roman" w:hAnsi="Times New Roman"/>
          <w:b/>
          <w:sz w:val="32"/>
        </w:rPr>
        <w:t>INTRODUCTION</w:t>
      </w:r>
    </w:p>
    <w:p/>
    <w:p>
      <w:pPr>
        <w:spacing w:after="120" w:before="240" w:line="276" w:lineRule="auto"/>
        <w:jc w:val="left"/>
      </w:pPr>
      <w:r>
        <w:rPr>
          <w:rFonts w:ascii="Times New Roman" w:hAnsi="Times New Roman"/>
          <w:b/>
          <w:sz w:val="24"/>
        </w:rPr>
        <w:t>1.1 Overview</w:t>
      </w:r>
    </w:p>
    <w:p>
      <w:pPr>
        <w:spacing w:after="120" w:before="0" w:line="276" w:lineRule="auto"/>
        <w:ind w:firstLine="720"/>
        <w:jc w:val="both"/>
      </w:pPr>
      <w:r>
        <w:rPr>
          <w:rFonts w:ascii="Times New Roman" w:hAnsi="Times New Roman"/>
          <w:b w:val="0"/>
          <w:sz w:val="24"/>
        </w:rPr>
        <w:t>Application Programming Interfaces (APIs) have become the backbone of modern software architecture, enabling communication between services, mobile applications, web frontends, and third-party integrations. According to recent industry reports, over 80% of all internet traffic now flows through APIs. However, this widespread adoption has introduced a significant attack surface that traditional security tools are ill-equipped to address.</w:t>
      </w:r>
    </w:p>
    <w:p>
      <w:pPr>
        <w:spacing w:after="120" w:before="0" w:line="276" w:lineRule="auto"/>
        <w:ind w:firstLine="720"/>
        <w:jc w:val="both"/>
      </w:pPr>
      <w:r>
        <w:rPr>
          <w:rFonts w:ascii="Times New Roman" w:hAnsi="Times New Roman"/>
          <w:b w:val="0"/>
          <w:sz w:val="24"/>
        </w:rPr>
        <w:t>Conventional vulnerability scanners primarily rely on static analysis — scanning source code for known patterns without executing it. While effective for certain vulnerability classes, these tools generate high rates of false positives and fundamentally cannot detect logic-level flaws such as Broken Object Level Authorization (BOLA), where the vulnerability lies not in the code syntax but in the business logic of access control. A black-box approach, which tests the API as an external attacker would, is essential for discovering these real-world vulnerabilities.</w:t>
      </w:r>
    </w:p>
    <w:p>
      <w:pPr>
        <w:spacing w:after="120" w:before="0" w:line="276" w:lineRule="auto"/>
        <w:ind w:firstLine="720"/>
        <w:jc w:val="both"/>
      </w:pPr>
      <w:r>
        <w:rPr>
          <w:rFonts w:ascii="Times New Roman" w:hAnsi="Times New Roman"/>
          <w:b w:val="0"/>
          <w:sz w:val="24"/>
        </w:rPr>
        <w:t>Project Ronin addresses this gap by implementing an AI-powered, autonomous API security testing platform that operates entirely locally. By utilizing an open-weight Large Language Model hosted on the user's own hardware via Ollama, the platform ensures complete data privacy — target URLs, discovered vulnerabilities, and generated exploit code never leave the local machine. The system uses a multi-agent architecture inspired by professional penetration testing methodologies, where specialized AI agents collaborate through a shared state model to systematically map, attack, and validate API endpoints.</w:t>
      </w:r>
    </w:p>
    <w:p>
      <w:pPr>
        <w:spacing w:after="120" w:before="0" w:line="276" w:lineRule="auto"/>
        <w:ind w:firstLine="720"/>
        <w:jc w:val="both"/>
      </w:pPr>
      <w:r>
        <w:rPr>
          <w:rFonts w:ascii="Times New Roman" w:hAnsi="Times New Roman"/>
          <w:b w:val="0"/>
          <w:sz w:val="24"/>
        </w:rPr>
        <w:t>The platform is designed as a CLI-first tool, prioritizing automation and scriptability. Users provide a target API URL or a document containing API endpoint definitions (Postman Collection or plain text), and the system autonomously performs a complete security assessment, producing structured reports with validated findings, proof-of-concept exploits, and remediation guidance.</w:t>
      </w:r>
    </w:p>
    <w:p>
      <w:pPr>
        <w:spacing w:after="120" w:before="240" w:line="276" w:lineRule="auto"/>
        <w:jc w:val="left"/>
      </w:pPr>
      <w:r>
        <w:rPr>
          <w:rFonts w:ascii="Times New Roman" w:hAnsi="Times New Roman"/>
          <w:b/>
          <w:sz w:val="24"/>
        </w:rPr>
        <w:t>1.2 Objectives</w:t>
      </w:r>
    </w:p>
    <w:p>
      <w:pPr>
        <w:spacing w:after="80" w:before="0" w:line="276" w:lineRule="auto"/>
        <w:ind w:left="720" w:hanging="357"/>
        <w:jc w:val="both"/>
      </w:pPr>
      <w:r>
        <w:rPr>
          <w:rFonts w:ascii="Times New Roman" w:hAnsi="Times New Roman"/>
          <w:sz w:val="24"/>
        </w:rPr>
        <w:t>1. To develop a fully autonomous API security testing platform that simulates human penetration testing behavior using AI agents.</w:t>
      </w:r>
    </w:p>
    <w:p>
      <w:pPr>
        <w:spacing w:after="80" w:before="0" w:line="276" w:lineRule="auto"/>
        <w:ind w:left="720" w:hanging="357"/>
        <w:jc w:val="both"/>
      </w:pPr>
      <w:r>
        <w:rPr>
          <w:rFonts w:ascii="Times New Roman" w:hAnsi="Times New Roman"/>
          <w:sz w:val="24"/>
        </w:rPr>
        <w:t>2. To implement a multi-agent architecture (Orchestrator, Recon, Exploitation, Validation) using LangGraph for systematic vulnerability discovery.</w:t>
      </w:r>
    </w:p>
    <w:p>
      <w:pPr>
        <w:spacing w:after="80" w:before="0" w:line="276" w:lineRule="auto"/>
        <w:ind w:left="720" w:hanging="357"/>
        <w:jc w:val="both"/>
      </w:pPr>
      <w:r>
        <w:rPr>
          <w:rFonts w:ascii="Times New Roman" w:hAnsi="Times New Roman"/>
          <w:sz w:val="24"/>
        </w:rPr>
        <w:t>3. To ensure 100% local execution with zero cloud dependency by leveraging Ollama for local LLM inference, preserving complete data privacy.</w:t>
      </w:r>
    </w:p>
    <w:p>
      <w:pPr>
        <w:spacing w:after="80" w:before="0" w:line="276" w:lineRule="auto"/>
        <w:ind w:left="720" w:hanging="357"/>
        <w:jc w:val="both"/>
      </w:pPr>
      <w:r>
        <w:rPr>
          <w:rFonts w:ascii="Times New Roman" w:hAnsi="Times New Roman"/>
          <w:sz w:val="24"/>
        </w:rPr>
        <w:t>4. To detect critical OWASP API Security Top 10 vulnerabilities including BOLA/IDOR, Broken Authentication, and Security Misconfiguration through black-box testing.</w:t>
      </w:r>
    </w:p>
    <w:p>
      <w:pPr>
        <w:spacing w:after="80" w:before="0" w:line="276" w:lineRule="auto"/>
        <w:ind w:left="720" w:hanging="357"/>
        <w:jc w:val="both"/>
      </w:pPr>
      <w:r>
        <w:rPr>
          <w:rFonts w:ascii="Times New Roman" w:hAnsi="Times New Roman"/>
          <w:sz w:val="24"/>
        </w:rPr>
        <w:t>5. To generate validated proof-of-concept exploits executed in an isolated Docker sandbox, eliminating false positives.</w:t>
      </w:r>
    </w:p>
    <w:p>
      <w:pPr>
        <w:spacing w:after="80" w:before="0" w:line="276" w:lineRule="auto"/>
        <w:ind w:left="720" w:hanging="357"/>
        <w:jc w:val="both"/>
      </w:pPr>
      <w:r>
        <w:rPr>
          <w:rFonts w:ascii="Times New Roman" w:hAnsi="Times New Roman"/>
          <w:sz w:val="24"/>
        </w:rPr>
        <w:t>6. To produce comprehensive security reports in JSON and HTML formats with severity ratings, reproduction steps, and remediation guidance.</w:t>
      </w:r>
    </w:p>
    <w:p>
      <w:pPr>
        <w:spacing w:after="80" w:before="0" w:line="276" w:lineRule="auto"/>
        <w:ind w:left="720" w:hanging="357"/>
        <w:jc w:val="both"/>
      </w:pPr>
      <w:r>
        <w:rPr>
          <w:rFonts w:ascii="Times New Roman" w:hAnsi="Times New Roman"/>
          <w:sz w:val="24"/>
        </w:rPr>
        <w:t>7. To accept flexible input formats including base URLs for auto-discovery, Postman Collections, and plain text endpoint lists with configurable scope filtering.</w:t>
      </w:r>
    </w:p>
    <w:p>
      <w:r>
        <w:br w:type="page"/>
      </w:r>
    </w:p>
    <w:p>
      <w:pPr>
        <w:spacing w:after="0" w:before="0" w:line="276" w:lineRule="auto"/>
        <w:jc w:val="center"/>
      </w:pPr>
      <w:r>
        <w:rPr>
          <w:rFonts w:ascii="Times New Roman" w:hAnsi="Times New Roman"/>
          <w:b/>
          <w:sz w:val="32"/>
        </w:rPr>
        <w:t>CHAPTER 2</w:t>
      </w:r>
    </w:p>
    <w:p>
      <w:pPr>
        <w:spacing w:after="0" w:before="0" w:line="276" w:lineRule="auto"/>
        <w:jc w:val="center"/>
      </w:pPr>
      <w:r>
        <w:rPr>
          <w:rFonts w:ascii="Times New Roman" w:hAnsi="Times New Roman"/>
          <w:b/>
          <w:sz w:val="32"/>
        </w:rPr>
        <w:t>PROBLEM IDENTIFICATION &amp; SCOPE</w:t>
      </w:r>
    </w:p>
    <w:p/>
    <w:p>
      <w:pPr>
        <w:spacing w:after="120" w:before="240" w:line="276" w:lineRule="auto"/>
        <w:jc w:val="left"/>
      </w:pPr>
      <w:r>
        <w:rPr>
          <w:rFonts w:ascii="Times New Roman" w:hAnsi="Times New Roman"/>
          <w:b/>
          <w:sz w:val="24"/>
        </w:rPr>
        <w:t>2.1 Problem Domain</w:t>
      </w:r>
    </w:p>
    <w:p>
      <w:pPr>
        <w:spacing w:after="120" w:before="0" w:line="276" w:lineRule="auto"/>
        <w:ind w:firstLine="720"/>
        <w:jc w:val="both"/>
      </w:pPr>
      <w:r>
        <w:rPr>
          <w:rFonts w:ascii="Times New Roman" w:hAnsi="Times New Roman"/>
          <w:b w:val="0"/>
          <w:sz w:val="24"/>
        </w:rPr>
        <w:t>The current landscape of API security testing faces several critical challenges:</w:t>
      </w:r>
    </w:p>
    <w:p>
      <w:pPr>
        <w:spacing w:after="160" w:before="0" w:line="276" w:lineRule="auto"/>
        <w:ind w:left="357"/>
        <w:jc w:val="both"/>
      </w:pPr>
      <w:r>
        <w:rPr>
          <w:rFonts w:ascii="Times New Roman" w:hAnsi="Times New Roman"/>
          <w:b/>
          <w:sz w:val="24"/>
        </w:rPr>
        <w:t xml:space="preserve">High Cost of Manual Penetration Testing: </w:t>
      </w:r>
      <w:r>
        <w:rPr>
          <w:rFonts w:ascii="Times New Roman" w:hAnsi="Times New Roman"/>
          <w:sz w:val="24"/>
        </w:rPr>
        <w:t>Professional API penetration tests cost thousands of dollars per engagement and take weeks to complete. Small to medium-sized development teams and individual developers often cannot afford regular security assessments, leaving their APIs exposed to attacks.</w:t>
      </w:r>
    </w:p>
    <w:p>
      <w:pPr>
        <w:spacing w:after="160" w:before="0" w:line="276" w:lineRule="auto"/>
        <w:ind w:left="357"/>
        <w:jc w:val="both"/>
      </w:pPr>
      <w:r>
        <w:rPr>
          <w:rFonts w:ascii="Times New Roman" w:hAnsi="Times New Roman"/>
          <w:b/>
          <w:sz w:val="24"/>
        </w:rPr>
        <w:t xml:space="preserve">False Positives in Static Analysis: </w:t>
      </w:r>
      <w:r>
        <w:rPr>
          <w:rFonts w:ascii="Times New Roman" w:hAnsi="Times New Roman"/>
          <w:sz w:val="24"/>
        </w:rPr>
        <w:t>Traditional Static Application Security Testing (SAST) tools analyze source code patterns without executing the application. They generate significant false positive rates (often exceeding 50%), wasting developer time on non-existent issues while potentially missing real logic-level vulnerabilities.</w:t>
      </w:r>
    </w:p>
    <w:p>
      <w:pPr>
        <w:spacing w:after="160" w:before="0" w:line="276" w:lineRule="auto"/>
        <w:ind w:left="357"/>
        <w:jc w:val="both"/>
      </w:pPr>
      <w:r>
        <w:rPr>
          <w:rFonts w:ascii="Times New Roman" w:hAnsi="Times New Roman"/>
          <w:b/>
          <w:sz w:val="24"/>
        </w:rPr>
        <w:t xml:space="preserve">Inability to Detect Logic Flaws: </w:t>
      </w:r>
      <w:r>
        <w:rPr>
          <w:rFonts w:ascii="Times New Roman" w:hAnsi="Times New Roman"/>
          <w:sz w:val="24"/>
        </w:rPr>
        <w:t>The most critical API vulnerabilities — Broken Object Level Authorization (BOLA/IDOR), Broken Authentication, and privilege escalation — are logic flaws that cannot be detected by examining code syntax alone. These require runtime testing with actual HTTP requests and response analysis.</w:t>
      </w:r>
    </w:p>
    <w:p>
      <w:pPr>
        <w:spacing w:after="160" w:before="0" w:line="276" w:lineRule="auto"/>
        <w:ind w:left="357"/>
        <w:jc w:val="both"/>
      </w:pPr>
      <w:r>
        <w:rPr>
          <w:rFonts w:ascii="Times New Roman" w:hAnsi="Times New Roman"/>
          <w:b/>
          <w:sz w:val="24"/>
        </w:rPr>
        <w:t xml:space="preserve">Privacy Concerns with Cloud-Based Tools: </w:t>
      </w:r>
      <w:r>
        <w:rPr>
          <w:rFonts w:ascii="Times New Roman" w:hAnsi="Times New Roman"/>
          <w:sz w:val="24"/>
        </w:rPr>
        <w:t>Existing AI-powered security tools require sending API details, endpoints, and potentially sensitive data to external cloud services for analysis. Organizations handling sensitive or regulated data (healthcare, finance, government) cannot risk exposing their API architecture to third parties.</w:t>
      </w:r>
    </w:p>
    <w:p>
      <w:pPr>
        <w:spacing w:after="160" w:before="0" w:line="276" w:lineRule="auto"/>
        <w:ind w:left="357"/>
        <w:jc w:val="both"/>
      </w:pPr>
      <w:r>
        <w:rPr>
          <w:rFonts w:ascii="Times New Roman" w:hAnsi="Times New Roman"/>
          <w:b/>
          <w:sz w:val="24"/>
        </w:rPr>
        <w:t xml:space="preserve">Cost of AI Inference: </w:t>
      </w:r>
      <w:r>
        <w:rPr>
          <w:rFonts w:ascii="Times New Roman" w:hAnsi="Times New Roman"/>
          <w:sz w:val="24"/>
        </w:rPr>
        <w:t>Cloud-hosted LLM APIs charge per-token, making extensive AI-powered security scanning expensive at scale. A comprehensive scan of a large API with hundreds of endpoints could incur significant inference costs.</w:t>
      </w:r>
    </w:p>
    <w:p>
      <w:pPr>
        <w:spacing w:after="120" w:before="240" w:line="276" w:lineRule="auto"/>
        <w:jc w:val="left"/>
      </w:pPr>
      <w:r>
        <w:rPr>
          <w:rFonts w:ascii="Times New Roman" w:hAnsi="Times New Roman"/>
          <w:b/>
          <w:sz w:val="24"/>
        </w:rPr>
        <w:t>2.2 Solution Domain</w:t>
      </w:r>
    </w:p>
    <w:p>
      <w:pPr>
        <w:spacing w:after="120" w:before="0" w:line="276" w:lineRule="auto"/>
        <w:ind w:firstLine="720"/>
        <w:jc w:val="both"/>
      </w:pPr>
      <w:r>
        <w:rPr>
          <w:rFonts w:ascii="Times New Roman" w:hAnsi="Times New Roman"/>
          <w:b w:val="0"/>
          <w:sz w:val="24"/>
        </w:rPr>
        <w:t>Project Ronin addresses each of the identified problems through its unique architecture and design philosophy:</w:t>
      </w:r>
    </w:p>
    <w:p>
      <w:pPr>
        <w:spacing w:after="160" w:before="0" w:line="276" w:lineRule="auto"/>
        <w:ind w:left="357"/>
        <w:jc w:val="both"/>
      </w:pPr>
      <w:r>
        <w:rPr>
          <w:rFonts w:ascii="Times New Roman" w:hAnsi="Times New Roman"/>
          <w:b/>
          <w:sz w:val="24"/>
        </w:rPr>
        <w:t xml:space="preserve">Autonomous AI-Driven Testing: </w:t>
      </w:r>
      <w:r>
        <w:rPr>
          <w:rFonts w:ascii="Times New Roman" w:hAnsi="Times New Roman"/>
          <w:sz w:val="24"/>
        </w:rPr>
        <w:t>By employing a multi-agent LLM system, the platform automates the entire penetration testing workflow — from reconnaissance to exploitation to validation — reducing the need for expensive manual testing. A full API security scan can be completed in minutes to hours rather than weeks.</w:t>
      </w:r>
    </w:p>
    <w:p>
      <w:pPr>
        <w:spacing w:after="160" w:before="0" w:line="276" w:lineRule="auto"/>
        <w:ind w:left="357"/>
        <w:jc w:val="both"/>
      </w:pPr>
      <w:r>
        <w:rPr>
          <w:rFonts w:ascii="Times New Roman" w:hAnsi="Times New Roman"/>
          <w:b/>
          <w:sz w:val="24"/>
        </w:rPr>
        <w:t xml:space="preserve">Black-Box Testing with Real Exploits: </w:t>
      </w:r>
      <w:r>
        <w:rPr>
          <w:rFonts w:ascii="Times New Roman" w:hAnsi="Times New Roman"/>
          <w:sz w:val="24"/>
        </w:rPr>
        <w:t>Unlike static analyzers, Ronin sends actual HTTP requests to live API endpoints and analyzes real responses. The Validation Agent generates and executes proof-of-concept exploit scripts in a secure sandbox, confirming that each finding is genuinely exploitable before including it in the report.</w:t>
      </w:r>
    </w:p>
    <w:p>
      <w:pPr>
        <w:spacing w:after="160" w:before="0" w:line="276" w:lineRule="auto"/>
        <w:ind w:left="357"/>
        <w:jc w:val="both"/>
      </w:pPr>
      <w:r>
        <w:rPr>
          <w:rFonts w:ascii="Times New Roman" w:hAnsi="Times New Roman"/>
          <w:b/>
          <w:sz w:val="24"/>
        </w:rPr>
        <w:t xml:space="preserve">Multi-Agent Architecture: </w:t>
      </w:r>
      <w:r>
        <w:rPr>
          <w:rFonts w:ascii="Times New Roman" w:hAnsi="Times New Roman"/>
          <w:sz w:val="24"/>
        </w:rPr>
        <w:t>The system uses four specialized agents orchestrated through LangGraph: the Orchestrator manages workflow and state; the Recon Agent discovers and maps API endpoints; the Exploitation Agent systematically tests for vulnerabilities using generated attack payloads; and the Validation Agent eliminates false positives through executable PoC scripts in an isolated Docker container.</w:t>
      </w:r>
    </w:p>
    <w:p>
      <w:pPr>
        <w:spacing w:after="160" w:before="0" w:line="276" w:lineRule="auto"/>
        <w:ind w:left="357"/>
        <w:jc w:val="both"/>
      </w:pPr>
      <w:r>
        <w:rPr>
          <w:rFonts w:ascii="Times New Roman" w:hAnsi="Times New Roman"/>
          <w:b/>
          <w:sz w:val="24"/>
        </w:rPr>
        <w:t xml:space="preserve">100% Local Execution: </w:t>
      </w:r>
      <w:r>
        <w:rPr>
          <w:rFonts w:ascii="Times New Roman" w:hAnsi="Times New Roman"/>
          <w:sz w:val="24"/>
        </w:rPr>
        <w:t>All processing — including LLM inference, vulnerability scanning, and exploit validation — runs entirely on the user's local hardware. The open-weight Qwen 2.5 Coder model is hosted via Ollama with direct GPU access, ensuring zero data leaves the machine and zero per-scan inference costs after initial setup.</w:t>
      </w:r>
    </w:p>
    <w:p>
      <w:pPr>
        <w:spacing w:after="160" w:before="0" w:line="276" w:lineRule="auto"/>
        <w:ind w:left="357"/>
        <w:jc w:val="both"/>
      </w:pPr>
      <w:r>
        <w:rPr>
          <w:rFonts w:ascii="Times New Roman" w:hAnsi="Times New Roman"/>
          <w:b/>
          <w:sz w:val="24"/>
        </w:rPr>
        <w:t xml:space="preserve">Flexible Input &amp; Structured Output: </w:t>
      </w:r>
      <w:r>
        <w:rPr>
          <w:rFonts w:ascii="Times New Roman" w:hAnsi="Times New Roman"/>
          <w:sz w:val="24"/>
        </w:rPr>
        <w:t>The platform accepts multiple input formats (base URLs, Postman Collections, plain text endpoint lists) with configurable scope filtering. Output is delivered as both machine-readable JSON and human-readable HTML reports, following industry-standard severity ratings aligned with the OWASP API Security Top 10.</w:t>
      </w:r>
    </w:p>
    <w:p/>
    <w:p>
      <w:pPr>
        <w:spacing w:after="120" w:before="240" w:line="276" w:lineRule="auto"/>
        <w:jc w:val="left"/>
      </w:pPr>
      <w:r>
        <w:rPr>
          <w:rFonts w:ascii="Times New Roman" w:hAnsi="Times New Roman"/>
          <w:b/>
          <w:sz w:val="24"/>
        </w:rPr>
        <w:t>2.3 Scope of the Project</w:t>
      </w:r>
    </w:p>
    <w:p>
      <w:pPr>
        <w:spacing w:after="120" w:before="0" w:line="276" w:lineRule="auto"/>
        <w:ind w:firstLine="720"/>
        <w:jc w:val="both"/>
      </w:pPr>
      <w:r>
        <w:rPr>
          <w:rFonts w:ascii="Times New Roman" w:hAnsi="Times New Roman"/>
          <w:b w:val="0"/>
          <w:sz w:val="24"/>
        </w:rPr>
        <w:t>The V1 release of Project Ronin focuses on the following scope:</w:t>
      </w:r>
    </w:p>
    <w:p>
      <w:pPr>
        <w:pStyle w:val="ListBullet"/>
        <w:spacing w:after="80" w:before="0" w:line="276" w:lineRule="auto"/>
        <w:ind w:left="1077"/>
        <w:jc w:val="both"/>
      </w:pPr>
      <w:r>
        <w:rPr>
          <w:rFonts w:ascii="Times New Roman" w:hAnsi="Times New Roman"/>
          <w:sz w:val="24"/>
        </w:rPr>
        <w:t>Black-box security testing of public (unauthenticated) API endpoints.</w:t>
      </w:r>
    </w:p>
    <w:p>
      <w:pPr>
        <w:pStyle w:val="ListBullet"/>
        <w:spacing w:after="80" w:before="0" w:line="276" w:lineRule="auto"/>
        <w:ind w:left="1077"/>
        <w:jc w:val="both"/>
      </w:pPr>
      <w:r>
        <w:rPr>
          <w:rFonts w:ascii="Times New Roman" w:hAnsi="Times New Roman"/>
          <w:sz w:val="24"/>
        </w:rPr>
        <w:t>Active attempts to crack or bypass authorization mechanisms (JWT manipulation, missing auth headers, token brute-forcing).</w:t>
      </w:r>
    </w:p>
    <w:p>
      <w:pPr>
        <w:pStyle w:val="ListBullet"/>
        <w:spacing w:after="80" w:before="0" w:line="276" w:lineRule="auto"/>
        <w:ind w:left="1077"/>
        <w:jc w:val="both"/>
      </w:pPr>
      <w:r>
        <w:rPr>
          <w:rFonts w:ascii="Times New Roman" w:hAnsi="Times New Roman"/>
          <w:sz w:val="24"/>
        </w:rPr>
        <w:t>Detection of BOLA/IDOR vulnerabilities through object ID enumeration and response comparison.</w:t>
      </w:r>
    </w:p>
    <w:p>
      <w:pPr>
        <w:pStyle w:val="ListBullet"/>
        <w:spacing w:after="80" w:before="0" w:line="276" w:lineRule="auto"/>
        <w:ind w:left="1077"/>
        <w:jc w:val="both"/>
      </w:pPr>
      <w:r>
        <w:rPr>
          <w:rFonts w:ascii="Times New Roman" w:hAnsi="Times New Roman"/>
          <w:sz w:val="24"/>
        </w:rPr>
        <w:t>Detection of Broken Authentication through auth bypass techniques and weak token analysis.</w:t>
      </w:r>
    </w:p>
    <w:p>
      <w:pPr>
        <w:pStyle w:val="ListBullet"/>
        <w:spacing w:after="80" w:before="0" w:line="276" w:lineRule="auto"/>
        <w:ind w:left="1077"/>
        <w:jc w:val="both"/>
      </w:pPr>
      <w:r>
        <w:rPr>
          <w:rFonts w:ascii="Times New Roman" w:hAnsi="Times New Roman"/>
          <w:sz w:val="24"/>
        </w:rPr>
        <w:t>Detection of Security Misconfiguration including missing security headers, verbose error messages, exposed debug endpoints, and improper CORS settings.</w:t>
      </w:r>
    </w:p>
    <w:p>
      <w:pPr>
        <w:pStyle w:val="ListBullet"/>
        <w:spacing w:after="80" w:before="0" w:line="276" w:lineRule="auto"/>
        <w:ind w:left="1077"/>
        <w:jc w:val="both"/>
      </w:pPr>
      <w:r>
        <w:rPr>
          <w:rFonts w:ascii="Times New Roman" w:hAnsi="Times New Roman"/>
          <w:sz w:val="24"/>
        </w:rPr>
        <w:t>Support for auto-discovery of endpoints (crawling, common path fuzzing) and user-provided endpoint documents.</w:t>
      </w:r>
    </w:p>
    <w:p>
      <w:pPr>
        <w:pStyle w:val="ListBullet"/>
        <w:spacing w:after="80" w:before="0" w:line="276" w:lineRule="auto"/>
        <w:ind w:left="1077"/>
        <w:jc w:val="both"/>
      </w:pPr>
      <w:r>
        <w:rPr>
          <w:rFonts w:ascii="Times New Roman" w:hAnsi="Times New Roman"/>
          <w:sz w:val="24"/>
        </w:rPr>
        <w:t>Generation of comprehensive reports with validated findings, proof-of-concept code, and remediation advice.</w:t>
      </w:r>
    </w:p>
    <w:p>
      <w:r>
        <w:br w:type="page"/>
      </w:r>
    </w:p>
    <w:p>
      <w:pPr>
        <w:spacing w:after="0" w:before="0" w:line="276" w:lineRule="auto"/>
        <w:jc w:val="center"/>
      </w:pPr>
      <w:r>
        <w:rPr>
          <w:rFonts w:ascii="Times New Roman" w:hAnsi="Times New Roman"/>
          <w:b/>
          <w:sz w:val="32"/>
        </w:rPr>
        <w:t>CHAPTER 3</w:t>
      </w:r>
    </w:p>
    <w:p>
      <w:pPr>
        <w:spacing w:after="0" w:before="0" w:line="276" w:lineRule="auto"/>
        <w:jc w:val="center"/>
      </w:pPr>
      <w:r>
        <w:rPr>
          <w:rFonts w:ascii="Times New Roman" w:hAnsi="Times New Roman"/>
          <w:b/>
          <w:sz w:val="32"/>
        </w:rPr>
        <w:t>SOFTWARE ENGINEERING APPROACH</w:t>
      </w:r>
    </w:p>
    <w:p/>
    <w:p>
      <w:pPr>
        <w:spacing w:after="120" w:before="240" w:line="276" w:lineRule="auto"/>
        <w:jc w:val="left"/>
      </w:pPr>
      <w:r>
        <w:rPr>
          <w:rFonts w:ascii="Times New Roman" w:hAnsi="Times New Roman"/>
          <w:b/>
          <w:sz w:val="24"/>
        </w:rPr>
        <w:t>3.1 Software Model Used</w:t>
      </w:r>
    </w:p>
    <w:p>
      <w:pPr>
        <w:spacing w:after="120" w:before="0" w:line="276" w:lineRule="auto"/>
        <w:ind w:firstLine="720"/>
        <w:jc w:val="both"/>
      </w:pPr>
      <w:r>
        <w:rPr>
          <w:rFonts w:ascii="Times New Roman" w:hAnsi="Times New Roman"/>
          <w:b w:val="0"/>
          <w:sz w:val="24"/>
        </w:rPr>
        <w:t>The project follows the Agile Development Methodology with a phased sprint approach over a 6-day development cycle. Each day corresponds to a focused sprint with clearly defined deliverables, enabling rapid iteration and continuous integration of components.</w:t>
      </w:r>
    </w:p>
    <w:p>
      <w:pPr>
        <w:spacing w:after="120" w:before="240" w:line="276" w:lineRule="auto"/>
        <w:jc w:val="left"/>
      </w:pPr>
      <w:r>
        <w:rPr>
          <w:rFonts w:ascii="Times New Roman" w:hAnsi="Times New Roman"/>
          <w:b/>
          <w:sz w:val="24"/>
        </w:rPr>
        <w:t>3.1.1 Description</w:t>
      </w:r>
    </w:p>
    <w:p>
      <w:pPr>
        <w:spacing w:after="120" w:before="0" w:line="276" w:lineRule="auto"/>
        <w:ind w:firstLine="720"/>
        <w:jc w:val="both"/>
      </w:pPr>
      <w:r>
        <w:rPr>
          <w:rFonts w:ascii="Times New Roman" w:hAnsi="Times New Roman"/>
          <w:b w:val="0"/>
          <w:sz w:val="24"/>
        </w:rPr>
        <w:t>The Agile methodology is an iterative approach to software development that emphasizes flexibility, collaboration, and rapid delivery of working software. In the context of Project Ronin, the development is organized into six daily sprints:</w:t>
      </w:r>
    </w:p>
    <w:p>
      <w:pPr>
        <w:spacing w:after="120" w:before="0" w:line="276" w:lineRule="auto"/>
        <w:ind w:left="357"/>
        <w:jc w:val="both"/>
      </w:pPr>
      <w:r>
        <w:rPr>
          <w:rFonts w:ascii="Times New Roman" w:hAnsi="Times New Roman"/>
          <w:b/>
          <w:sz w:val="24"/>
        </w:rPr>
        <w:t xml:space="preserve">Sprint 1 (Day 1) — Foundation: </w:t>
      </w:r>
      <w:r>
        <w:rPr>
          <w:rFonts w:ascii="Times New Roman" w:hAnsi="Times New Roman"/>
          <w:sz w:val="24"/>
        </w:rPr>
        <w:t>LLM integration with Ollama, Docker Compose infrastructure setup, CLI scaffolding with Typer, and basic project structure creation.</w:t>
      </w:r>
    </w:p>
    <w:p>
      <w:pPr>
        <w:spacing w:after="120" w:before="0" w:line="276" w:lineRule="auto"/>
        <w:ind w:left="357"/>
        <w:jc w:val="both"/>
      </w:pPr>
      <w:r>
        <w:rPr>
          <w:rFonts w:ascii="Times New Roman" w:hAnsi="Times New Roman"/>
          <w:b/>
          <w:sz w:val="24"/>
        </w:rPr>
        <w:t xml:space="preserve">Sprint 2 (Day 2) — Reconnaissance: </w:t>
      </w:r>
      <w:r>
        <w:rPr>
          <w:rFonts w:ascii="Times New Roman" w:hAnsi="Times New Roman"/>
          <w:sz w:val="24"/>
        </w:rPr>
        <w:t>Implementation of the Recon Agent including Postman Collection parser, plain text endpoint parser, common path scanner, and endpoint discovery logic.</w:t>
      </w:r>
    </w:p>
    <w:p>
      <w:pPr>
        <w:spacing w:after="120" w:before="0" w:line="276" w:lineRule="auto"/>
        <w:ind w:left="357"/>
        <w:jc w:val="both"/>
      </w:pPr>
      <w:r>
        <w:rPr>
          <w:rFonts w:ascii="Times New Roman" w:hAnsi="Times New Roman"/>
          <w:b/>
          <w:sz w:val="24"/>
        </w:rPr>
        <w:t xml:space="preserve">Sprint 3 (Day 3) — Exploitation: </w:t>
      </w:r>
      <w:r>
        <w:rPr>
          <w:rFonts w:ascii="Times New Roman" w:hAnsi="Times New Roman"/>
          <w:sz w:val="24"/>
        </w:rPr>
        <w:t>Development of the Exploitation Agent with BOLA/IDOR test generation, authentication bypass testing, injection payload generation, and security header analysis.</w:t>
      </w:r>
    </w:p>
    <w:p>
      <w:pPr>
        <w:spacing w:after="120" w:before="0" w:line="276" w:lineRule="auto"/>
        <w:ind w:left="357"/>
        <w:jc w:val="both"/>
      </w:pPr>
      <w:r>
        <w:rPr>
          <w:rFonts w:ascii="Times New Roman" w:hAnsi="Times New Roman"/>
          <w:b/>
          <w:sz w:val="24"/>
        </w:rPr>
        <w:t xml:space="preserve">Sprint 4 (Day 4) — Validation: </w:t>
      </w:r>
      <w:r>
        <w:rPr>
          <w:rFonts w:ascii="Times New Roman" w:hAnsi="Times New Roman"/>
          <w:sz w:val="24"/>
        </w:rPr>
        <w:t>Building the Validation Agent and Docker sandbox for isolated PoC script execution, false-positive reduction through response comparison and exploit confirmation.</w:t>
      </w:r>
    </w:p>
    <w:p>
      <w:pPr>
        <w:spacing w:after="120" w:before="0" w:line="276" w:lineRule="auto"/>
        <w:ind w:left="357"/>
        <w:jc w:val="both"/>
      </w:pPr>
      <w:r>
        <w:rPr>
          <w:rFonts w:ascii="Times New Roman" w:hAnsi="Times New Roman"/>
          <w:b/>
          <w:sz w:val="24"/>
        </w:rPr>
        <w:t xml:space="preserve">Sprint 5 (Day 5) — Integration: </w:t>
      </w:r>
      <w:r>
        <w:rPr>
          <w:rFonts w:ascii="Times New Roman" w:hAnsi="Times New Roman"/>
          <w:sz w:val="24"/>
        </w:rPr>
        <w:t>Connecting all agents through the LangGraph orchestration framework, implementing the full scan pipeline with state management and error handling.</w:t>
      </w:r>
    </w:p>
    <w:p>
      <w:pPr>
        <w:spacing w:after="120" w:before="0" w:line="276" w:lineRule="auto"/>
        <w:ind w:left="357"/>
        <w:jc w:val="both"/>
      </w:pPr>
      <w:r>
        <w:rPr>
          <w:rFonts w:ascii="Times New Roman" w:hAnsi="Times New Roman"/>
          <w:b/>
          <w:sz w:val="24"/>
        </w:rPr>
        <w:t xml:space="preserve">Sprint 6 (Day 6) — Delivery: </w:t>
      </w:r>
      <w:r>
        <w:rPr>
          <w:rFonts w:ascii="Times New Roman" w:hAnsi="Times New Roman"/>
          <w:sz w:val="24"/>
        </w:rPr>
        <w:t>Report generation (JSON + HTML), CLI polish, end-to-end testing against deliberately vulnerable APIs (OWASP crAPI / vAPI), and final documentation.</w:t>
      </w:r>
    </w:p>
    <w:p>
      <w:pPr>
        <w:spacing w:after="120" w:before="240" w:line="276" w:lineRule="auto"/>
        <w:jc w:val="left"/>
      </w:pPr>
      <w:r>
        <w:rPr>
          <w:rFonts w:ascii="Times New Roman" w:hAnsi="Times New Roman"/>
          <w:b/>
          <w:sz w:val="24"/>
        </w:rPr>
        <w:t>3.1.2 Reason for Use</w:t>
      </w:r>
    </w:p>
    <w:p>
      <w:pPr>
        <w:spacing w:after="120" w:before="0" w:line="276" w:lineRule="auto"/>
        <w:ind w:firstLine="720"/>
        <w:jc w:val="both"/>
      </w:pPr>
      <w:r>
        <w:rPr>
          <w:rFonts w:ascii="Times New Roman" w:hAnsi="Times New Roman"/>
          <w:b w:val="0"/>
          <w:sz w:val="24"/>
        </w:rPr>
        <w:t>The Agile methodology was selected for the following reasons:</w:t>
      </w:r>
    </w:p>
    <w:p>
      <w:pPr>
        <w:spacing w:after="80" w:before="0" w:line="276" w:lineRule="auto"/>
        <w:ind w:left="720" w:hanging="357"/>
        <w:jc w:val="both"/>
      </w:pPr>
      <w:r>
        <w:rPr>
          <w:rFonts w:ascii="Times New Roman" w:hAnsi="Times New Roman"/>
          <w:sz w:val="24"/>
        </w:rPr>
        <w:t>1. The 6-day timeline demands rapid iteration with daily deliverables — Agile's sprint structure naturally maps to this constraint.</w:t>
      </w:r>
    </w:p>
    <w:p>
      <w:pPr>
        <w:spacing w:after="80" w:before="0" w:line="276" w:lineRule="auto"/>
        <w:ind w:left="720" w:hanging="357"/>
        <w:jc w:val="both"/>
      </w:pPr>
      <w:r>
        <w:rPr>
          <w:rFonts w:ascii="Times New Roman" w:hAnsi="Times New Roman"/>
          <w:sz w:val="24"/>
        </w:rPr>
        <w:t>2. The multi-agent architecture allows independent development and testing of each agent, aligning with Agile's modular approach.</w:t>
      </w:r>
    </w:p>
    <w:p>
      <w:pPr>
        <w:spacing w:after="80" w:before="0" w:line="276" w:lineRule="auto"/>
        <w:ind w:left="720" w:hanging="357"/>
        <w:jc w:val="both"/>
      </w:pPr>
      <w:r>
        <w:rPr>
          <w:rFonts w:ascii="Times New Roman" w:hAnsi="Times New Roman"/>
          <w:sz w:val="24"/>
        </w:rPr>
        <w:t>3. AI-driven systems require significant experimentation with prompts and model behavior — Agile's iterative nature supports continuous refinement.</w:t>
      </w:r>
    </w:p>
    <w:p>
      <w:pPr>
        <w:spacing w:after="80" w:before="0" w:line="276" w:lineRule="auto"/>
        <w:ind w:left="720" w:hanging="357"/>
        <w:jc w:val="both"/>
      </w:pPr>
      <w:r>
        <w:rPr>
          <w:rFonts w:ascii="Times New Roman" w:hAnsi="Times New Roman"/>
          <w:sz w:val="24"/>
        </w:rPr>
        <w:t>4. Early integration testing (Sprint 5) ensures all components work together before the final delivery sprint.</w:t>
      </w:r>
    </w:p>
    <w:p>
      <w:pPr>
        <w:spacing w:after="120" w:before="240" w:line="276" w:lineRule="auto"/>
        <w:jc w:val="left"/>
      </w:pPr>
      <w:r>
        <w:rPr>
          <w:rFonts w:ascii="Times New Roman" w:hAnsi="Times New Roman"/>
          <w:b/>
          <w:sz w:val="24"/>
        </w:rPr>
        <w:t>3.2 Platform Specification</w:t>
      </w:r>
    </w:p>
    <w:p>
      <w:pPr>
        <w:spacing w:after="120" w:before="240" w:line="276" w:lineRule="auto"/>
        <w:jc w:val="left"/>
      </w:pPr>
      <w:r>
        <w:rPr>
          <w:rFonts w:ascii="Times New Roman" w:hAnsi="Times New Roman"/>
          <w:b/>
          <w:sz w:val="24"/>
        </w:rPr>
        <w:t>3.2.1 Hardware Specification</w:t>
      </w:r>
    </w:p>
    <w:tbl>
      <w:tblPr>
        <w:tblStyle w:val="TableGrid"/>
        <w:tblW w:type="auto" w:w="0"/>
        <w:jc w:val="center"/>
        <w:tblLook w:firstColumn="1" w:firstRow="1" w:lastColumn="0" w:lastRow="0" w:noHBand="0" w:noVBand="1" w:val="04A0"/>
      </w:tblPr>
      <w:tblGrid>
        <w:gridCol w:w="4323"/>
        <w:gridCol w:w="4323"/>
      </w:tblGrid>
      <w:tr>
        <w:tc>
          <w:tcPr>
            <w:tcW w:type="dxa" w:w="4323"/>
          </w:tcPr>
          <w:p>
            <w:r>
              <w:rPr>
                <w:rFonts w:ascii="Times New Roman" w:hAnsi="Times New Roman"/>
                <w:b/>
                <w:sz w:val="22"/>
              </w:rPr>
              <w:t>Component</w:t>
            </w:r>
          </w:p>
        </w:tc>
        <w:tc>
          <w:tcPr>
            <w:tcW w:type="dxa" w:w="4323"/>
          </w:tcPr>
          <w:p>
            <w:r>
              <w:rPr>
                <w:rFonts w:ascii="Times New Roman" w:hAnsi="Times New Roman"/>
                <w:b/>
                <w:sz w:val="22"/>
              </w:rPr>
              <w:t>Minimum Requirement</w:t>
            </w:r>
          </w:p>
        </w:tc>
      </w:tr>
      <w:tr>
        <w:tc>
          <w:tcPr>
            <w:tcW w:type="dxa" w:w="4323"/>
          </w:tcPr>
          <w:p>
            <w:r>
              <w:rPr>
                <w:rFonts w:ascii="Times New Roman" w:hAnsi="Times New Roman"/>
                <w:sz w:val="22"/>
              </w:rPr>
              <w:t>Processor</w:t>
            </w:r>
          </w:p>
        </w:tc>
        <w:tc>
          <w:tcPr>
            <w:tcW w:type="dxa" w:w="4323"/>
          </w:tcPr>
          <w:p>
            <w:r>
              <w:rPr>
                <w:rFonts w:ascii="Times New Roman" w:hAnsi="Times New Roman"/>
                <w:sz w:val="22"/>
              </w:rPr>
              <w:t>Intel Core i5 / AMD Ryzen 5 (or equivalent)</w:t>
            </w:r>
          </w:p>
        </w:tc>
      </w:tr>
      <w:tr>
        <w:tc>
          <w:tcPr>
            <w:tcW w:type="dxa" w:w="4323"/>
          </w:tcPr>
          <w:p>
            <w:r>
              <w:rPr>
                <w:rFonts w:ascii="Times New Roman" w:hAnsi="Times New Roman"/>
                <w:sz w:val="22"/>
              </w:rPr>
              <w:t>RAM</w:t>
            </w:r>
          </w:p>
        </w:tc>
        <w:tc>
          <w:tcPr>
            <w:tcW w:type="dxa" w:w="4323"/>
          </w:tcPr>
          <w:p>
            <w:r>
              <w:rPr>
                <w:rFonts w:ascii="Times New Roman" w:hAnsi="Times New Roman"/>
                <w:sz w:val="22"/>
              </w:rPr>
              <w:t>16 GB DDR4</w:t>
            </w:r>
          </w:p>
        </w:tc>
      </w:tr>
      <w:tr>
        <w:tc>
          <w:tcPr>
            <w:tcW w:type="dxa" w:w="4323"/>
          </w:tcPr>
          <w:p>
            <w:r>
              <w:rPr>
                <w:rFonts w:ascii="Times New Roman" w:hAnsi="Times New Roman"/>
                <w:sz w:val="22"/>
              </w:rPr>
              <w:t>GPU</w:t>
            </w:r>
          </w:p>
        </w:tc>
        <w:tc>
          <w:tcPr>
            <w:tcW w:type="dxa" w:w="4323"/>
          </w:tcPr>
          <w:p>
            <w:r>
              <w:rPr>
                <w:rFonts w:ascii="Times New Roman" w:hAnsi="Times New Roman"/>
                <w:sz w:val="22"/>
              </w:rPr>
              <w:t>NVIDIA GPU with 6+ GB VRAM (for LLM inference via CUDA)</w:t>
            </w:r>
          </w:p>
        </w:tc>
      </w:tr>
      <w:tr>
        <w:tc>
          <w:tcPr>
            <w:tcW w:type="dxa" w:w="4323"/>
          </w:tcPr>
          <w:p>
            <w:r>
              <w:rPr>
                <w:rFonts w:ascii="Times New Roman" w:hAnsi="Times New Roman"/>
                <w:sz w:val="22"/>
              </w:rPr>
              <w:t>Storage</w:t>
            </w:r>
          </w:p>
        </w:tc>
        <w:tc>
          <w:tcPr>
            <w:tcW w:type="dxa" w:w="4323"/>
          </w:tcPr>
          <w:p>
            <w:r>
              <w:rPr>
                <w:rFonts w:ascii="Times New Roman" w:hAnsi="Times New Roman"/>
                <w:sz w:val="22"/>
              </w:rPr>
              <w:t>50 GB free space (SSD recommended for LLM weights and database)</w:t>
            </w:r>
          </w:p>
        </w:tc>
      </w:tr>
      <w:tr>
        <w:tc>
          <w:tcPr>
            <w:tcW w:type="dxa" w:w="4323"/>
          </w:tcPr>
          <w:p>
            <w:r>
              <w:rPr>
                <w:rFonts w:ascii="Times New Roman" w:hAnsi="Times New Roman"/>
                <w:sz w:val="22"/>
              </w:rPr>
              <w:t>Network</w:t>
            </w:r>
          </w:p>
        </w:tc>
        <w:tc>
          <w:tcPr>
            <w:tcW w:type="dxa" w:w="4323"/>
          </w:tcPr>
          <w:p>
            <w:r>
              <w:rPr>
                <w:rFonts w:ascii="Times New Roman" w:hAnsi="Times New Roman"/>
                <w:sz w:val="22"/>
              </w:rPr>
              <w:t>Internet access for initial model download; not required during scans</w:t>
            </w:r>
          </w:p>
        </w:tc>
      </w:tr>
    </w:tbl>
    <w:p/>
    <w:p>
      <w:pPr>
        <w:spacing w:after="120" w:before="240" w:line="276" w:lineRule="auto"/>
        <w:jc w:val="left"/>
      </w:pPr>
      <w:r>
        <w:rPr>
          <w:rFonts w:ascii="Times New Roman" w:hAnsi="Times New Roman"/>
          <w:b/>
          <w:sz w:val="24"/>
        </w:rPr>
        <w:t>3.2.2 Software Specifications</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r>
              <w:rPr>
                <w:rFonts w:ascii="Times New Roman" w:hAnsi="Times New Roman"/>
                <w:b/>
                <w:sz w:val="22"/>
              </w:rPr>
              <w:t>Component</w:t>
            </w:r>
          </w:p>
        </w:tc>
        <w:tc>
          <w:tcPr>
            <w:tcW w:type="dxa" w:w="2882"/>
          </w:tcPr>
          <w:p>
            <w:r>
              <w:rPr>
                <w:rFonts w:ascii="Times New Roman" w:hAnsi="Times New Roman"/>
                <w:b/>
                <w:sz w:val="22"/>
              </w:rPr>
              <w:t>Technology</w:t>
            </w:r>
          </w:p>
        </w:tc>
        <w:tc>
          <w:tcPr>
            <w:tcW w:type="dxa" w:w="2882"/>
          </w:tcPr>
          <w:p>
            <w:r>
              <w:rPr>
                <w:rFonts w:ascii="Times New Roman" w:hAnsi="Times New Roman"/>
                <w:b/>
                <w:sz w:val="22"/>
              </w:rPr>
              <w:t>Purpose</w:t>
            </w:r>
          </w:p>
        </w:tc>
      </w:tr>
      <w:tr>
        <w:tc>
          <w:tcPr>
            <w:tcW w:type="dxa" w:w="2882"/>
          </w:tcPr>
          <w:p>
            <w:r>
              <w:rPr>
                <w:rFonts w:ascii="Times New Roman" w:hAnsi="Times New Roman"/>
                <w:sz w:val="22"/>
              </w:rPr>
              <w:t>Operating System</w:t>
            </w:r>
          </w:p>
        </w:tc>
        <w:tc>
          <w:tcPr>
            <w:tcW w:type="dxa" w:w="2882"/>
          </w:tcPr>
          <w:p>
            <w:r>
              <w:rPr>
                <w:rFonts w:ascii="Times New Roman" w:hAnsi="Times New Roman"/>
                <w:sz w:val="22"/>
              </w:rPr>
              <w:t>Linux (Ubuntu 22.04+) / Windows with WSL2</w:t>
            </w:r>
          </w:p>
        </w:tc>
        <w:tc>
          <w:tcPr>
            <w:tcW w:type="dxa" w:w="2882"/>
          </w:tcPr>
          <w:p>
            <w:r>
              <w:rPr>
                <w:rFonts w:ascii="Times New Roman" w:hAnsi="Times New Roman"/>
                <w:sz w:val="22"/>
              </w:rPr>
              <w:t>Host environment</w:t>
            </w:r>
          </w:p>
        </w:tc>
      </w:tr>
      <w:tr>
        <w:tc>
          <w:tcPr>
            <w:tcW w:type="dxa" w:w="2882"/>
          </w:tcPr>
          <w:p>
            <w:r>
              <w:rPr>
                <w:rFonts w:ascii="Times New Roman" w:hAnsi="Times New Roman"/>
                <w:sz w:val="22"/>
              </w:rPr>
              <w:t>Programming Language</w:t>
            </w:r>
          </w:p>
        </w:tc>
        <w:tc>
          <w:tcPr>
            <w:tcW w:type="dxa" w:w="2882"/>
          </w:tcPr>
          <w:p>
            <w:r>
              <w:rPr>
                <w:rFonts w:ascii="Times New Roman" w:hAnsi="Times New Roman"/>
                <w:sz w:val="22"/>
              </w:rPr>
              <w:t>Python 3.11+</w:t>
            </w:r>
          </w:p>
        </w:tc>
        <w:tc>
          <w:tcPr>
            <w:tcW w:type="dxa" w:w="2882"/>
          </w:tcPr>
          <w:p>
            <w:r>
              <w:rPr>
                <w:rFonts w:ascii="Times New Roman" w:hAnsi="Times New Roman"/>
                <w:sz w:val="22"/>
              </w:rPr>
              <w:t>Core application development</w:t>
            </w:r>
          </w:p>
        </w:tc>
      </w:tr>
      <w:tr>
        <w:tc>
          <w:tcPr>
            <w:tcW w:type="dxa" w:w="2882"/>
          </w:tcPr>
          <w:p>
            <w:r>
              <w:rPr>
                <w:rFonts w:ascii="Times New Roman" w:hAnsi="Times New Roman"/>
                <w:sz w:val="22"/>
              </w:rPr>
              <w:t>CLI Framework</w:t>
            </w:r>
          </w:p>
        </w:tc>
        <w:tc>
          <w:tcPr>
            <w:tcW w:type="dxa" w:w="2882"/>
          </w:tcPr>
          <w:p>
            <w:r>
              <w:rPr>
                <w:rFonts w:ascii="Times New Roman" w:hAnsi="Times New Roman"/>
                <w:sz w:val="22"/>
              </w:rPr>
              <w:t>Typer</w:t>
            </w:r>
          </w:p>
        </w:tc>
        <w:tc>
          <w:tcPr>
            <w:tcW w:type="dxa" w:w="2882"/>
          </w:tcPr>
          <w:p>
            <w:r>
              <w:rPr>
                <w:rFonts w:ascii="Times New Roman" w:hAnsi="Times New Roman"/>
                <w:sz w:val="22"/>
              </w:rPr>
              <w:t>Command-line interface</w:t>
            </w:r>
          </w:p>
        </w:tc>
      </w:tr>
      <w:tr>
        <w:tc>
          <w:tcPr>
            <w:tcW w:type="dxa" w:w="2882"/>
          </w:tcPr>
          <w:p>
            <w:r>
              <w:rPr>
                <w:rFonts w:ascii="Times New Roman" w:hAnsi="Times New Roman"/>
                <w:sz w:val="22"/>
              </w:rPr>
              <w:t>Agent Framework</w:t>
            </w:r>
          </w:p>
        </w:tc>
        <w:tc>
          <w:tcPr>
            <w:tcW w:type="dxa" w:w="2882"/>
          </w:tcPr>
          <w:p>
            <w:r>
              <w:rPr>
                <w:rFonts w:ascii="Times New Roman" w:hAnsi="Times New Roman"/>
                <w:sz w:val="22"/>
              </w:rPr>
              <w:t>LangGraph</w:t>
            </w:r>
          </w:p>
        </w:tc>
        <w:tc>
          <w:tcPr>
            <w:tcW w:type="dxa" w:w="2882"/>
          </w:tcPr>
          <w:p>
            <w:r>
              <w:rPr>
                <w:rFonts w:ascii="Times New Roman" w:hAnsi="Times New Roman"/>
                <w:sz w:val="22"/>
              </w:rPr>
              <w:t>Multi-agent orchestration and state management</w:t>
            </w:r>
          </w:p>
        </w:tc>
      </w:tr>
      <w:tr>
        <w:tc>
          <w:tcPr>
            <w:tcW w:type="dxa" w:w="2882"/>
          </w:tcPr>
          <w:p>
            <w:r>
              <w:rPr>
                <w:rFonts w:ascii="Times New Roman" w:hAnsi="Times New Roman"/>
                <w:sz w:val="22"/>
              </w:rPr>
              <w:t>LLM Runtime</w:t>
            </w:r>
          </w:p>
        </w:tc>
        <w:tc>
          <w:tcPr>
            <w:tcW w:type="dxa" w:w="2882"/>
          </w:tcPr>
          <w:p>
            <w:r>
              <w:rPr>
                <w:rFonts w:ascii="Times New Roman" w:hAnsi="Times New Roman"/>
                <w:sz w:val="22"/>
              </w:rPr>
              <w:t>Ollama</w:t>
            </w:r>
          </w:p>
        </w:tc>
        <w:tc>
          <w:tcPr>
            <w:tcW w:type="dxa" w:w="2882"/>
          </w:tcPr>
          <w:p>
            <w:r>
              <w:rPr>
                <w:rFonts w:ascii="Times New Roman" w:hAnsi="Times New Roman"/>
                <w:sz w:val="22"/>
              </w:rPr>
              <w:t>Local LLM inference with GPU acceleration</w:t>
            </w:r>
          </w:p>
        </w:tc>
      </w:tr>
      <w:tr>
        <w:tc>
          <w:tcPr>
            <w:tcW w:type="dxa" w:w="2882"/>
          </w:tcPr>
          <w:p>
            <w:r>
              <w:rPr>
                <w:rFonts w:ascii="Times New Roman" w:hAnsi="Times New Roman"/>
                <w:sz w:val="22"/>
              </w:rPr>
              <w:t>AI Model</w:t>
            </w:r>
          </w:p>
        </w:tc>
        <w:tc>
          <w:tcPr>
            <w:tcW w:type="dxa" w:w="2882"/>
          </w:tcPr>
          <w:p>
            <w:r>
              <w:rPr>
                <w:rFonts w:ascii="Times New Roman" w:hAnsi="Times New Roman"/>
                <w:sz w:val="22"/>
              </w:rPr>
              <w:t>Qwen 2.5 Coder 7B</w:t>
            </w:r>
          </w:p>
        </w:tc>
        <w:tc>
          <w:tcPr>
            <w:tcW w:type="dxa" w:w="2882"/>
          </w:tcPr>
          <w:p>
            <w:r>
              <w:rPr>
                <w:rFonts w:ascii="Times New Roman" w:hAnsi="Times New Roman"/>
                <w:sz w:val="22"/>
              </w:rPr>
              <w:t>Open-weight model for tool calling and reasoning</w:t>
            </w:r>
          </w:p>
        </w:tc>
      </w:tr>
      <w:tr>
        <w:tc>
          <w:tcPr>
            <w:tcW w:type="dxa" w:w="2882"/>
          </w:tcPr>
          <w:p>
            <w:r>
              <w:rPr>
                <w:rFonts w:ascii="Times New Roman" w:hAnsi="Times New Roman"/>
                <w:sz w:val="22"/>
              </w:rPr>
              <w:t>HTTP Client</w:t>
            </w:r>
          </w:p>
        </w:tc>
        <w:tc>
          <w:tcPr>
            <w:tcW w:type="dxa" w:w="2882"/>
          </w:tcPr>
          <w:p>
            <w:r>
              <w:rPr>
                <w:rFonts w:ascii="Times New Roman" w:hAnsi="Times New Roman"/>
                <w:sz w:val="22"/>
              </w:rPr>
              <w:t>httpx (async)</w:t>
            </w:r>
          </w:p>
        </w:tc>
        <w:tc>
          <w:tcPr>
            <w:tcW w:type="dxa" w:w="2882"/>
          </w:tcPr>
          <w:p>
            <w:r>
              <w:rPr>
                <w:rFonts w:ascii="Times New Roman" w:hAnsi="Times New Roman"/>
                <w:sz w:val="22"/>
              </w:rPr>
              <w:t>Asynchronous HTTP requests to target APIs</w:t>
            </w:r>
          </w:p>
        </w:tc>
      </w:tr>
      <w:tr>
        <w:tc>
          <w:tcPr>
            <w:tcW w:type="dxa" w:w="2882"/>
          </w:tcPr>
          <w:p>
            <w:r>
              <w:rPr>
                <w:rFonts w:ascii="Times New Roman" w:hAnsi="Times New Roman"/>
                <w:sz w:val="22"/>
              </w:rPr>
              <w:t>Database</w:t>
            </w:r>
          </w:p>
        </w:tc>
        <w:tc>
          <w:tcPr>
            <w:tcW w:type="dxa" w:w="2882"/>
          </w:tcPr>
          <w:p>
            <w:r>
              <w:rPr>
                <w:rFonts w:ascii="Times New Roman" w:hAnsi="Times New Roman"/>
                <w:sz w:val="22"/>
              </w:rPr>
              <w:t>MongoDB</w:t>
            </w:r>
          </w:p>
        </w:tc>
        <w:tc>
          <w:tcPr>
            <w:tcW w:type="dxa" w:w="2882"/>
          </w:tcPr>
          <w:p>
            <w:r>
              <w:rPr>
                <w:rFonts w:ascii="Times New Roman" w:hAnsi="Times New Roman"/>
                <w:sz w:val="22"/>
              </w:rPr>
              <w:t>Scan history and state persistence</w:t>
            </w:r>
          </w:p>
        </w:tc>
      </w:tr>
      <w:tr>
        <w:tc>
          <w:tcPr>
            <w:tcW w:type="dxa" w:w="2882"/>
          </w:tcPr>
          <w:p>
            <w:r>
              <w:rPr>
                <w:rFonts w:ascii="Times New Roman" w:hAnsi="Times New Roman"/>
                <w:sz w:val="22"/>
              </w:rPr>
              <w:t>Containerization</w:t>
            </w:r>
          </w:p>
        </w:tc>
        <w:tc>
          <w:tcPr>
            <w:tcW w:type="dxa" w:w="2882"/>
          </w:tcPr>
          <w:p>
            <w:r>
              <w:rPr>
                <w:rFonts w:ascii="Times New Roman" w:hAnsi="Times New Roman"/>
                <w:sz w:val="22"/>
              </w:rPr>
              <w:t>Docker + Docker Compose</w:t>
            </w:r>
          </w:p>
        </w:tc>
        <w:tc>
          <w:tcPr>
            <w:tcW w:type="dxa" w:w="2882"/>
          </w:tcPr>
          <w:p>
            <w:r>
              <w:rPr>
                <w:rFonts w:ascii="Times New Roman" w:hAnsi="Times New Roman"/>
                <w:sz w:val="22"/>
              </w:rPr>
              <w:t>Infrastructure management and sandbox isolation</w:t>
            </w:r>
          </w:p>
        </w:tc>
      </w:tr>
      <w:tr>
        <w:tc>
          <w:tcPr>
            <w:tcW w:type="dxa" w:w="2882"/>
          </w:tcPr>
          <w:p>
            <w:r>
              <w:rPr>
                <w:rFonts w:ascii="Times New Roman" w:hAnsi="Times New Roman"/>
                <w:sz w:val="22"/>
              </w:rPr>
              <w:t>Report Engine</w:t>
            </w:r>
          </w:p>
        </w:tc>
        <w:tc>
          <w:tcPr>
            <w:tcW w:type="dxa" w:w="2882"/>
          </w:tcPr>
          <w:p>
            <w:r>
              <w:rPr>
                <w:rFonts w:ascii="Times New Roman" w:hAnsi="Times New Roman"/>
                <w:sz w:val="22"/>
              </w:rPr>
              <w:t>Jinja2</w:t>
            </w:r>
          </w:p>
        </w:tc>
        <w:tc>
          <w:tcPr>
            <w:tcW w:type="dxa" w:w="2882"/>
          </w:tcPr>
          <w:p>
            <w:r>
              <w:rPr>
                <w:rFonts w:ascii="Times New Roman" w:hAnsi="Times New Roman"/>
                <w:sz w:val="22"/>
              </w:rPr>
              <w:t>HTML report template rendering</w:t>
            </w:r>
          </w:p>
        </w:tc>
      </w:tr>
    </w:tbl>
    <w:p>
      <w:r>
        <w:br w:type="page"/>
      </w:r>
    </w:p>
    <w:p>
      <w:pPr>
        <w:spacing w:after="0" w:before="0" w:line="276" w:lineRule="auto"/>
        <w:jc w:val="center"/>
      </w:pPr>
      <w:r>
        <w:rPr>
          <w:rFonts w:ascii="Times New Roman" w:hAnsi="Times New Roman"/>
          <w:b/>
          <w:sz w:val="32"/>
        </w:rPr>
        <w:t>CHAPTER 4</w:t>
      </w:r>
    </w:p>
    <w:p>
      <w:pPr>
        <w:spacing w:after="0" w:before="0" w:line="276" w:lineRule="auto"/>
        <w:jc w:val="center"/>
      </w:pPr>
      <w:r>
        <w:rPr>
          <w:rFonts w:ascii="Times New Roman" w:hAnsi="Times New Roman"/>
          <w:b/>
          <w:sz w:val="32"/>
        </w:rPr>
        <w:t>EXPECTED OUTCOME</w:t>
      </w:r>
    </w:p>
    <w:p/>
    <w:p>
      <w:pPr>
        <w:spacing w:after="120" w:before="0" w:line="276" w:lineRule="auto"/>
        <w:ind w:firstLine="720"/>
        <w:jc w:val="both"/>
      </w:pPr>
      <w:r>
        <w:rPr>
          <w:rFonts w:ascii="Times New Roman" w:hAnsi="Times New Roman"/>
          <w:b w:val="0"/>
          <w:sz w:val="24"/>
        </w:rPr>
        <w:t>Upon successful completion of the project, the following outcomes are expected:</w:t>
      </w:r>
    </w:p>
    <w:p>
      <w:pPr>
        <w:spacing w:after="160" w:before="0" w:line="276" w:lineRule="auto"/>
        <w:ind w:left="357"/>
        <w:jc w:val="both"/>
      </w:pPr>
      <w:r>
        <w:rPr>
          <w:rFonts w:ascii="Times New Roman" w:hAnsi="Times New Roman"/>
          <w:b/>
          <w:sz w:val="24"/>
        </w:rPr>
        <w:t xml:space="preserve">Functional CLI Tool: </w:t>
      </w:r>
      <w:r>
        <w:rPr>
          <w:rFonts w:ascii="Times New Roman" w:hAnsi="Times New Roman"/>
          <w:sz w:val="24"/>
        </w:rPr>
        <w:t>A fully operational command-line tool ("ronin") capable of accepting a target API URL or endpoint document and autonomously executing a complete security assessment pipeline.</w:t>
      </w:r>
    </w:p>
    <w:p>
      <w:pPr>
        <w:spacing w:after="160" w:before="0" w:line="276" w:lineRule="auto"/>
        <w:ind w:left="357"/>
        <w:jc w:val="both"/>
      </w:pPr>
      <w:r>
        <w:rPr>
          <w:rFonts w:ascii="Times New Roman" w:hAnsi="Times New Roman"/>
          <w:b/>
          <w:sz w:val="24"/>
        </w:rPr>
        <w:t xml:space="preserve">Autonomous Vulnerability Discovery: </w:t>
      </w:r>
      <w:r>
        <w:rPr>
          <w:rFonts w:ascii="Times New Roman" w:hAnsi="Times New Roman"/>
          <w:sz w:val="24"/>
        </w:rPr>
        <w:t>The multi-agent system should successfully identify BOLA/IDOR vulnerabilities, authentication bypasses, and security misconfigurations in target APIs without human intervention.</w:t>
      </w:r>
    </w:p>
    <w:p>
      <w:pPr>
        <w:spacing w:after="160" w:before="0" w:line="276" w:lineRule="auto"/>
        <w:ind w:left="357"/>
        <w:jc w:val="both"/>
      </w:pPr>
      <w:r>
        <w:rPr>
          <w:rFonts w:ascii="Times New Roman" w:hAnsi="Times New Roman"/>
          <w:b/>
          <w:sz w:val="24"/>
        </w:rPr>
        <w:t xml:space="preserve">Validated Findings with Zero False Positives: </w:t>
      </w:r>
      <w:r>
        <w:rPr>
          <w:rFonts w:ascii="Times New Roman" w:hAnsi="Times New Roman"/>
          <w:sz w:val="24"/>
        </w:rPr>
        <w:t>Each reported vulnerability will include a working proof-of-concept exploit that has been executed and confirmed in the isolated Docker sandbox, significantly reducing false positive rates compared to traditional static analysis tools.</w:t>
      </w:r>
    </w:p>
    <w:p>
      <w:pPr>
        <w:spacing w:after="160" w:before="0" w:line="276" w:lineRule="auto"/>
        <w:ind w:left="357"/>
        <w:jc w:val="both"/>
      </w:pPr>
      <w:r>
        <w:rPr>
          <w:rFonts w:ascii="Times New Roman" w:hAnsi="Times New Roman"/>
          <w:b/>
          <w:sz w:val="24"/>
        </w:rPr>
        <w:t xml:space="preserve">Comprehensive Security Reports: </w:t>
      </w:r>
      <w:r>
        <w:rPr>
          <w:rFonts w:ascii="Times New Roman" w:hAnsi="Times New Roman"/>
          <w:sz w:val="24"/>
        </w:rPr>
        <w:t>The platform will generate dual-format reports (JSON for machine consumption, HTML for human review) containing severity ratings, CVSS scores, detailed reproduction steps, and actionable remediation guidance for each finding.</w:t>
      </w:r>
    </w:p>
    <w:p>
      <w:pPr>
        <w:spacing w:after="160" w:before="0" w:line="276" w:lineRule="auto"/>
        <w:ind w:left="357"/>
        <w:jc w:val="both"/>
      </w:pPr>
      <w:r>
        <w:rPr>
          <w:rFonts w:ascii="Times New Roman" w:hAnsi="Times New Roman"/>
          <w:b/>
          <w:sz w:val="24"/>
        </w:rPr>
        <w:t xml:space="preserve">Complete Data Privacy: </w:t>
      </w:r>
      <w:r>
        <w:rPr>
          <w:rFonts w:ascii="Times New Roman" w:hAnsi="Times New Roman"/>
          <w:sz w:val="24"/>
        </w:rPr>
        <w:t>All scanning, analysis, and reporting will occur entirely on the user's local machine with zero external network calls for AI inference, ensuring that sensitive API details and discovered vulnerabilities remain fully private.</w:t>
      </w:r>
    </w:p>
    <w:p>
      <w:pPr>
        <w:spacing w:after="160" w:before="0" w:line="276" w:lineRule="auto"/>
        <w:ind w:left="357"/>
        <w:jc w:val="both"/>
      </w:pPr>
      <w:r>
        <w:rPr>
          <w:rFonts w:ascii="Times New Roman" w:hAnsi="Times New Roman"/>
          <w:b/>
          <w:sz w:val="24"/>
        </w:rPr>
        <w:t xml:space="preserve">Dockerized Deployment: </w:t>
      </w:r>
      <w:r>
        <w:rPr>
          <w:rFonts w:ascii="Times New Roman" w:hAnsi="Times New Roman"/>
          <w:sz w:val="24"/>
        </w:rPr>
        <w:t>The entire platform (LLM engine, database, execution sandbox) will be deployable via a single "docker-compose up" command, minimizing setup complexity and ensuring reproducible environments.</w:t>
      </w:r>
    </w:p>
    <w:p/>
    <w:p>
      <w:pPr>
        <w:spacing w:after="120" w:before="0" w:line="276" w:lineRule="auto"/>
        <w:ind w:firstLine="720"/>
        <w:jc w:val="both"/>
      </w:pPr>
      <w:r>
        <w:rPr>
          <w:rFonts w:ascii="Times New Roman" w:hAnsi="Times New Roman"/>
          <w:b w:val="0"/>
          <w:sz w:val="24"/>
        </w:rPr>
        <w:t>The project will be validated by testing against deliberately vulnerable API applications such as OWASP crAPI (Completely Ridiculous API) and vAPI (Vulnerable API), which provide known vulnerabilities spanning the OWASP API Security Top 10. Success will be measured by the platform's ability to autonomously discover and validate these known vulnerabilities without prior knowledge of their existence.</w:t>
      </w:r>
    </w:p>
    <w:p>
      <w:r>
        <w:br w:type="page"/>
      </w:r>
    </w:p>
    <w:p>
      <w:pPr>
        <w:spacing w:after="0" w:before="0" w:line="276" w:lineRule="auto"/>
        <w:jc w:val="center"/>
      </w:pPr>
      <w:r>
        <w:rPr>
          <w:rFonts w:ascii="Times New Roman" w:hAnsi="Times New Roman"/>
          <w:b/>
          <w:sz w:val="32"/>
        </w:rPr>
        <w:t>REFERENCES</w:t>
      </w:r>
    </w:p>
    <w:p/>
    <w:p>
      <w:pPr>
        <w:spacing w:after="120" w:before="0" w:line="276" w:lineRule="auto"/>
        <w:ind w:left="720" w:hanging="720"/>
        <w:jc w:val="both"/>
      </w:pPr>
      <w:r>
        <w:rPr>
          <w:rFonts w:ascii="Times New Roman" w:hAnsi="Times New Roman"/>
          <w:sz w:val="22"/>
        </w:rPr>
        <w:t>[1] OWASP Foundation, "OWASP API Security Top 10 – 2023," OWASP, 2023. [Online]. Available: https://owasp.org/API-Security/</w:t>
      </w:r>
    </w:p>
    <w:p>
      <w:pPr>
        <w:spacing w:after="120" w:before="0" w:line="276" w:lineRule="auto"/>
        <w:ind w:left="720" w:hanging="720"/>
        <w:jc w:val="both"/>
      </w:pPr>
      <w:r>
        <w:rPr>
          <w:rFonts w:ascii="Times New Roman" w:hAnsi="Times New Roman"/>
          <w:sz w:val="22"/>
        </w:rPr>
        <w:t>[2] LangChain Inc., "LangGraph: Build Stateful Multi-Agent Applications," 2024. [Online]. Available: https://langchain-ai.github.io/langgraph/</w:t>
      </w:r>
    </w:p>
    <w:p>
      <w:pPr>
        <w:spacing w:after="120" w:before="0" w:line="276" w:lineRule="auto"/>
        <w:ind w:left="720" w:hanging="720"/>
        <w:jc w:val="both"/>
      </w:pPr>
      <w:r>
        <w:rPr>
          <w:rFonts w:ascii="Times New Roman" w:hAnsi="Times New Roman"/>
          <w:sz w:val="22"/>
        </w:rPr>
        <w:t>[3] Ollama, "Ollama: Run Large Language Models Locally," 2024. [Online]. Available: https://ollama.com/</w:t>
      </w:r>
    </w:p>
    <w:p>
      <w:pPr>
        <w:spacing w:after="120" w:before="0" w:line="276" w:lineRule="auto"/>
        <w:ind w:left="720" w:hanging="720"/>
        <w:jc w:val="both"/>
      </w:pPr>
      <w:r>
        <w:rPr>
          <w:rFonts w:ascii="Times New Roman" w:hAnsi="Times New Roman"/>
          <w:sz w:val="22"/>
        </w:rPr>
        <w:t>[4] Alibaba Cloud, "Qwen 2.5 Coder: Code-Specific Large Language Model," Qwen Team, 2024. [Online]. Available: https://qwenlm.github.io/</w:t>
      </w:r>
    </w:p>
    <w:p>
      <w:pPr>
        <w:spacing w:after="120" w:before="0" w:line="276" w:lineRule="auto"/>
        <w:ind w:left="720" w:hanging="720"/>
        <w:jc w:val="both"/>
      </w:pPr>
      <w:r>
        <w:rPr>
          <w:rFonts w:ascii="Times New Roman" w:hAnsi="Times New Roman"/>
          <w:sz w:val="22"/>
        </w:rPr>
        <w:t>[5] Strix AI, "Strix: Open-Source AI Penetration Testing Tool," 2025. [Online]. Available: https://github.com/usestrix/strix</w:t>
      </w:r>
    </w:p>
    <w:p>
      <w:pPr>
        <w:spacing w:after="120" w:before="0" w:line="276" w:lineRule="auto"/>
        <w:ind w:left="720" w:hanging="720"/>
        <w:jc w:val="both"/>
      </w:pPr>
      <w:r>
        <w:rPr>
          <w:rFonts w:ascii="Times New Roman" w:hAnsi="Times New Roman"/>
          <w:sz w:val="22"/>
        </w:rPr>
        <w:t>[6] OWASP Foundation, "crAPI: Completely Ridiculous API," OWASP, 2023. [Online]. Available: https://github.com/OWASP/crAPI</w:t>
      </w:r>
    </w:p>
    <w:p>
      <w:pPr>
        <w:spacing w:after="120" w:before="0" w:line="276" w:lineRule="auto"/>
        <w:ind w:left="720" w:hanging="720"/>
        <w:jc w:val="both"/>
      </w:pPr>
      <w:r>
        <w:rPr>
          <w:rFonts w:ascii="Times New Roman" w:hAnsi="Times New Roman"/>
          <w:sz w:val="22"/>
        </w:rPr>
        <w:t>[7] Docker Inc., "Docker Compose Documentation," 2024. [Online]. Available: https://docs.docker.com/compose/</w:t>
      </w:r>
    </w:p>
    <w:p>
      <w:pPr>
        <w:spacing w:after="120" w:before="0" w:line="276" w:lineRule="auto"/>
        <w:ind w:left="720" w:hanging="720"/>
        <w:jc w:val="both"/>
      </w:pPr>
      <w:r>
        <w:rPr>
          <w:rFonts w:ascii="Times New Roman" w:hAnsi="Times New Roman"/>
          <w:sz w:val="22"/>
        </w:rPr>
        <w:t>[8] S. Tiber, "API Security in Action," Manning Publications, 2020.</w:t>
      </w:r>
    </w:p>
    <w:p>
      <w:pPr>
        <w:spacing w:after="120" w:before="0" w:line="276" w:lineRule="auto"/>
        <w:ind w:left="720" w:hanging="720"/>
        <w:jc w:val="both"/>
      </w:pPr>
      <w:r>
        <w:rPr>
          <w:rFonts w:ascii="Times New Roman" w:hAnsi="Times New Roman"/>
          <w:sz w:val="22"/>
        </w:rPr>
        <w:t>[9] A. Shostack, "Threat Modeling: Designing for Security," Wiley, 2014.</w:t>
      </w:r>
    </w:p>
    <w:p>
      <w:pPr>
        <w:spacing w:after="120" w:before="0" w:line="276" w:lineRule="auto"/>
        <w:ind w:left="720" w:hanging="720"/>
        <w:jc w:val="both"/>
      </w:pPr>
      <w:r>
        <w:rPr>
          <w:rFonts w:ascii="Times New Roman" w:hAnsi="Times New Roman"/>
          <w:sz w:val="22"/>
        </w:rPr>
        <w:t>[10] P. Madhusudan and J. Vitek, "AI-Assisted Vulnerability Detection: A Survey," IEEE Security &amp; Privacy, vol. 22, no. 3, pp. 45-58, 2024.</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