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3FD7" w:rsidRDefault="004A3FD7" w:rsidP="00961E7D">
      <w:pPr>
        <w:pStyle w:val="Title"/>
        <w:jc w:val="center"/>
        <w:rPr>
          <w:rFonts w:ascii="Rockwell" w:hAnsi="Rockwell"/>
          <w:u w:val="single"/>
        </w:rPr>
      </w:pPr>
    </w:p>
    <w:p w:rsidR="00985EE9" w:rsidRDefault="00961E7D" w:rsidP="00961E7D">
      <w:pPr>
        <w:pStyle w:val="Title"/>
        <w:jc w:val="center"/>
        <w:rPr>
          <w:rFonts w:ascii="Rockwell" w:hAnsi="Rockwell"/>
          <w:u w:val="single"/>
        </w:rPr>
      </w:pPr>
      <w:r w:rsidRPr="00961E7D">
        <w:rPr>
          <w:rFonts w:ascii="Rockwell" w:hAnsi="Rockwell"/>
          <w:u w:val="single"/>
        </w:rPr>
        <w:t>Project Plan</w:t>
      </w:r>
    </w:p>
    <w:p w:rsidR="00961E7D" w:rsidRDefault="00961E7D" w:rsidP="00961E7D"/>
    <w:p w:rsidR="004A3FD7" w:rsidRDefault="004A3FD7" w:rsidP="00961E7D">
      <w:pPr>
        <w:rPr>
          <w:rFonts w:ascii="Rockwell" w:hAnsi="Rockwell"/>
          <w:b/>
          <w:sz w:val="32"/>
        </w:rPr>
      </w:pPr>
    </w:p>
    <w:p w:rsidR="00961E7D" w:rsidRPr="00961E7D" w:rsidRDefault="00961E7D" w:rsidP="00961E7D">
      <w:pPr>
        <w:rPr>
          <w:rFonts w:ascii="Rockwell" w:hAnsi="Rockwell"/>
          <w:b/>
          <w:sz w:val="32"/>
        </w:rPr>
      </w:pPr>
      <w:r w:rsidRPr="00961E7D">
        <w:rPr>
          <w:rFonts w:ascii="Rockwell" w:hAnsi="Rockwell"/>
          <w:b/>
          <w:sz w:val="32"/>
        </w:rPr>
        <w:t>Goal of this website.</w:t>
      </w:r>
    </w:p>
    <w:p w:rsidR="004A3FD7" w:rsidRDefault="00961E7D" w:rsidP="00961E7D">
      <w:pPr>
        <w:rPr>
          <w:sz w:val="32"/>
        </w:rPr>
      </w:pPr>
      <w:r w:rsidRPr="00961E7D">
        <w:rPr>
          <w:sz w:val="32"/>
        </w:rPr>
        <w:t>This website will be an educational website focused on Irish History and heritage. The website will consist of a main home page and the main content will b</w:t>
      </w:r>
      <w:r w:rsidR="004A3FD7">
        <w:rPr>
          <w:sz w:val="32"/>
        </w:rPr>
        <w:t xml:space="preserve">e split up between two sections, </w:t>
      </w:r>
      <w:r w:rsidR="004A3FD7" w:rsidRPr="004A3FD7">
        <w:rPr>
          <w:sz w:val="32"/>
          <w:u w:val="single"/>
        </w:rPr>
        <w:t>The People</w:t>
      </w:r>
      <w:r w:rsidR="004A3FD7">
        <w:rPr>
          <w:sz w:val="32"/>
        </w:rPr>
        <w:t xml:space="preserve"> and </w:t>
      </w:r>
      <w:r w:rsidR="004A3FD7" w:rsidRPr="004A3FD7">
        <w:rPr>
          <w:sz w:val="32"/>
          <w:u w:val="single"/>
        </w:rPr>
        <w:t>The Places</w:t>
      </w:r>
      <w:r w:rsidR="004A3FD7">
        <w:rPr>
          <w:sz w:val="32"/>
          <w:u w:val="single"/>
        </w:rPr>
        <w:t>.</w:t>
      </w:r>
    </w:p>
    <w:p w:rsidR="004A3FD7" w:rsidRDefault="00E23689" w:rsidP="00961E7D">
      <w:pPr>
        <w:rPr>
          <w:sz w:val="32"/>
        </w:rPr>
      </w:pPr>
      <w:r>
        <w:rPr>
          <w:sz w:val="32"/>
        </w:rPr>
        <w:t xml:space="preserve">Each of these sections will contain its own sections focusing on specific articles pertaining to that section. The places section will feature further information regarding various places in Ireland with historical relevance. The People section will also contain sections focusing on People with historical relevance. </w:t>
      </w:r>
    </w:p>
    <w:p w:rsidR="00E23689" w:rsidRDefault="00E23689" w:rsidP="00961E7D">
      <w:pPr>
        <w:rPr>
          <w:sz w:val="32"/>
        </w:rPr>
      </w:pPr>
      <w:r>
        <w:rPr>
          <w:sz w:val="32"/>
        </w:rPr>
        <w:t>Each of the individual items within these sections will have their own page. These individual pages will be split up into three different sections, each offering different information or context.</w:t>
      </w:r>
    </w:p>
    <w:p w:rsidR="00961E7D" w:rsidRDefault="00961E7D" w:rsidP="00961E7D">
      <w:pPr>
        <w:rPr>
          <w:sz w:val="32"/>
        </w:rPr>
      </w:pPr>
      <w:r w:rsidRPr="00961E7D">
        <w:rPr>
          <w:sz w:val="32"/>
        </w:rPr>
        <w:t>Besides the main content, the website will also feature various small blogs</w:t>
      </w:r>
      <w:r w:rsidR="00E23689">
        <w:rPr>
          <w:sz w:val="32"/>
        </w:rPr>
        <w:t>. These blogs will be smaller sections of information, compared to the main sections on the website. and will be designed more as bite sized chunks of interesting subjects related to Irish history.</w:t>
      </w:r>
    </w:p>
    <w:p w:rsidR="00654B59" w:rsidRDefault="00654B59" w:rsidP="00961E7D">
      <w:pPr>
        <w:rPr>
          <w:sz w:val="32"/>
        </w:rPr>
      </w:pPr>
    </w:p>
    <w:p w:rsidR="00372210" w:rsidRDefault="00372210" w:rsidP="00961E7D">
      <w:pPr>
        <w:rPr>
          <w:sz w:val="32"/>
        </w:rPr>
      </w:pPr>
    </w:p>
    <w:p w:rsidR="00372210" w:rsidRDefault="00372210" w:rsidP="00961E7D">
      <w:pPr>
        <w:rPr>
          <w:sz w:val="32"/>
        </w:rPr>
      </w:pPr>
    </w:p>
    <w:p w:rsidR="00CA2DAC" w:rsidRDefault="00CA2DAC" w:rsidP="00CA2DAC">
      <w:pPr>
        <w:rPr>
          <w:b/>
          <w:sz w:val="36"/>
        </w:rPr>
      </w:pPr>
    </w:p>
    <w:p w:rsidR="00CA2DAC" w:rsidRDefault="00CA2DAC">
      <w:pPr>
        <w:rPr>
          <w:b/>
          <w:sz w:val="36"/>
        </w:rPr>
      </w:pPr>
      <w:r>
        <w:rPr>
          <w:b/>
          <w:sz w:val="36"/>
        </w:rPr>
        <w:br w:type="page"/>
      </w:r>
    </w:p>
    <w:p w:rsidR="00961E7D" w:rsidRPr="00CA2DAC" w:rsidRDefault="00961E7D" w:rsidP="00CA2DAC">
      <w:pPr>
        <w:ind w:left="3600" w:firstLine="720"/>
        <w:rPr>
          <w:b/>
          <w:sz w:val="32"/>
        </w:rPr>
      </w:pPr>
      <w:r w:rsidRPr="00CA2DAC">
        <w:rPr>
          <w:b/>
          <w:sz w:val="32"/>
        </w:rPr>
        <w:lastRenderedPageBreak/>
        <w:t>Site Map</w:t>
      </w:r>
    </w:p>
    <w:p w:rsidR="00961E7D" w:rsidRPr="00CA2DAC" w:rsidRDefault="00771913" w:rsidP="00961E7D">
      <w:pPr>
        <w:rPr>
          <w:rFonts w:cstheme="minorHAnsi"/>
          <w:sz w:val="28"/>
          <w:szCs w:val="28"/>
        </w:rPr>
      </w:pPr>
      <w:r w:rsidRPr="00CA2DAC">
        <w:rPr>
          <w:rFonts w:ascii="Rockwell" w:hAnsi="Rockwell"/>
          <w:b/>
          <w:sz w:val="28"/>
          <w:szCs w:val="28"/>
        </w:rPr>
        <w:t>Index</w:t>
      </w:r>
      <w:r w:rsidR="00CA2DAC" w:rsidRPr="00CA2DAC">
        <w:rPr>
          <w:rFonts w:ascii="Rockwell" w:hAnsi="Rockwell"/>
          <w:b/>
          <w:sz w:val="28"/>
          <w:szCs w:val="28"/>
        </w:rPr>
        <w:t xml:space="preserve"> – </w:t>
      </w:r>
      <w:r w:rsidR="00CA2DAC" w:rsidRPr="00CA2DAC">
        <w:rPr>
          <w:rFonts w:cstheme="minorHAnsi"/>
          <w:sz w:val="28"/>
          <w:szCs w:val="28"/>
        </w:rPr>
        <w:t xml:space="preserve">Landing Page which features the two main sections of the website </w:t>
      </w:r>
      <w:proofErr w:type="gramStart"/>
      <w:r w:rsidR="00CA2DAC" w:rsidRPr="00CA2DAC">
        <w:rPr>
          <w:rFonts w:cstheme="minorHAnsi"/>
          <w:sz w:val="28"/>
          <w:szCs w:val="28"/>
        </w:rPr>
        <w:t>( The</w:t>
      </w:r>
      <w:proofErr w:type="gramEnd"/>
      <w:r w:rsidR="00CA2DAC" w:rsidRPr="00CA2DAC">
        <w:rPr>
          <w:rFonts w:cstheme="minorHAnsi"/>
          <w:sz w:val="28"/>
          <w:szCs w:val="28"/>
        </w:rPr>
        <w:t xml:space="preserve"> Places &amp; The people)</w:t>
      </w:r>
    </w:p>
    <w:p w:rsidR="00771913" w:rsidRPr="00CA2DAC" w:rsidRDefault="00771913" w:rsidP="00961E7D">
      <w:pPr>
        <w:rPr>
          <w:rFonts w:ascii="Rockwell" w:hAnsi="Rockwell"/>
          <w:b/>
          <w:sz w:val="28"/>
          <w:szCs w:val="28"/>
        </w:rPr>
      </w:pPr>
      <w:r w:rsidRPr="00CA2DAC">
        <w:rPr>
          <w:rFonts w:ascii="Rockwell" w:hAnsi="Rockwell"/>
          <w:b/>
          <w:sz w:val="28"/>
          <w:szCs w:val="28"/>
        </w:rPr>
        <w:t>The Places</w:t>
      </w:r>
    </w:p>
    <w:p w:rsidR="00CA2DAC" w:rsidRPr="00CA2DAC" w:rsidRDefault="00CA2DAC" w:rsidP="00CA2DAC">
      <w:pPr>
        <w:pStyle w:val="ListParagraph"/>
        <w:numPr>
          <w:ilvl w:val="0"/>
          <w:numId w:val="2"/>
        </w:numPr>
        <w:rPr>
          <w:rFonts w:cstheme="minorHAnsi"/>
          <w:sz w:val="28"/>
          <w:szCs w:val="28"/>
        </w:rPr>
      </w:pPr>
      <w:proofErr w:type="spellStart"/>
      <w:r w:rsidRPr="00CA2DAC">
        <w:rPr>
          <w:rFonts w:cstheme="minorHAnsi"/>
          <w:sz w:val="28"/>
          <w:szCs w:val="28"/>
        </w:rPr>
        <w:t>Newgrange</w:t>
      </w:r>
      <w:proofErr w:type="spellEnd"/>
    </w:p>
    <w:p w:rsidR="00CA2DAC" w:rsidRPr="00CA2DAC" w:rsidRDefault="00CA2DAC" w:rsidP="00CA2DAC">
      <w:pPr>
        <w:pStyle w:val="ListParagraph"/>
        <w:numPr>
          <w:ilvl w:val="0"/>
          <w:numId w:val="2"/>
        </w:numPr>
        <w:rPr>
          <w:rFonts w:cstheme="minorHAnsi"/>
          <w:sz w:val="28"/>
          <w:szCs w:val="28"/>
        </w:rPr>
      </w:pPr>
      <w:r w:rsidRPr="00CA2DAC">
        <w:rPr>
          <w:rFonts w:cstheme="minorHAnsi"/>
          <w:sz w:val="28"/>
          <w:szCs w:val="28"/>
        </w:rPr>
        <w:t>The Rock of Cashel</w:t>
      </w:r>
    </w:p>
    <w:p w:rsidR="00CA2DAC" w:rsidRPr="00CA2DAC" w:rsidRDefault="00CA2DAC" w:rsidP="00CA2DAC">
      <w:pPr>
        <w:pStyle w:val="ListParagraph"/>
        <w:numPr>
          <w:ilvl w:val="0"/>
          <w:numId w:val="2"/>
        </w:numPr>
        <w:rPr>
          <w:rFonts w:cstheme="minorHAnsi"/>
          <w:sz w:val="28"/>
          <w:szCs w:val="28"/>
        </w:rPr>
      </w:pPr>
      <w:r w:rsidRPr="00CA2DAC">
        <w:rPr>
          <w:rFonts w:cstheme="minorHAnsi"/>
          <w:sz w:val="28"/>
          <w:szCs w:val="28"/>
        </w:rPr>
        <w:t>The Hill of Tara</w:t>
      </w:r>
    </w:p>
    <w:p w:rsidR="00CA2DAC" w:rsidRPr="00CA2DAC" w:rsidRDefault="00CA2DAC" w:rsidP="00CA2DAC">
      <w:pPr>
        <w:pStyle w:val="ListParagraph"/>
        <w:numPr>
          <w:ilvl w:val="0"/>
          <w:numId w:val="2"/>
        </w:numPr>
        <w:rPr>
          <w:rFonts w:cstheme="minorHAnsi"/>
          <w:sz w:val="28"/>
          <w:szCs w:val="28"/>
        </w:rPr>
      </w:pPr>
      <w:r w:rsidRPr="00CA2DAC">
        <w:rPr>
          <w:rFonts w:cstheme="minorHAnsi"/>
          <w:sz w:val="28"/>
          <w:szCs w:val="28"/>
        </w:rPr>
        <w:t xml:space="preserve">The phantom island of </w:t>
      </w:r>
      <w:proofErr w:type="spellStart"/>
      <w:r w:rsidRPr="00CA2DAC">
        <w:rPr>
          <w:rFonts w:cstheme="minorHAnsi"/>
          <w:sz w:val="28"/>
          <w:szCs w:val="28"/>
        </w:rPr>
        <w:t>Hy</w:t>
      </w:r>
      <w:proofErr w:type="spellEnd"/>
      <w:r w:rsidRPr="00CA2DAC">
        <w:rPr>
          <w:rFonts w:cstheme="minorHAnsi"/>
          <w:sz w:val="28"/>
          <w:szCs w:val="28"/>
        </w:rPr>
        <w:t>-Brazil</w:t>
      </w:r>
    </w:p>
    <w:p w:rsidR="00771913" w:rsidRPr="00CA2DAC" w:rsidRDefault="00771913" w:rsidP="00961E7D">
      <w:pPr>
        <w:rPr>
          <w:rFonts w:ascii="Rockwell" w:hAnsi="Rockwell"/>
          <w:b/>
          <w:sz w:val="28"/>
          <w:szCs w:val="28"/>
        </w:rPr>
      </w:pPr>
      <w:r w:rsidRPr="00CA2DAC">
        <w:rPr>
          <w:rFonts w:ascii="Rockwell" w:hAnsi="Rockwell"/>
          <w:b/>
          <w:sz w:val="28"/>
          <w:szCs w:val="28"/>
        </w:rPr>
        <w:t>The people</w:t>
      </w:r>
      <w:r w:rsidR="00654B59" w:rsidRPr="00CA2DAC">
        <w:rPr>
          <w:rFonts w:ascii="Rockwell" w:hAnsi="Rockwell"/>
          <w:b/>
          <w:sz w:val="28"/>
          <w:szCs w:val="28"/>
        </w:rPr>
        <w:t xml:space="preserve"> </w:t>
      </w:r>
    </w:p>
    <w:p w:rsidR="00CA2DAC" w:rsidRPr="00CA2DAC" w:rsidRDefault="00CA2DAC" w:rsidP="00CA2DAC">
      <w:pPr>
        <w:pStyle w:val="ListParagraph"/>
        <w:numPr>
          <w:ilvl w:val="0"/>
          <w:numId w:val="2"/>
        </w:numPr>
        <w:rPr>
          <w:rFonts w:ascii="Rockwell" w:hAnsi="Rockwell"/>
          <w:sz w:val="28"/>
          <w:szCs w:val="28"/>
        </w:rPr>
      </w:pPr>
      <w:r w:rsidRPr="00CA2DAC">
        <w:rPr>
          <w:rFonts w:cstheme="minorHAnsi"/>
          <w:sz w:val="28"/>
          <w:szCs w:val="28"/>
        </w:rPr>
        <w:t>St Patrick</w:t>
      </w:r>
    </w:p>
    <w:p w:rsidR="00CA2DAC" w:rsidRPr="00CA2DAC" w:rsidRDefault="00CA2DAC" w:rsidP="00CA2DAC">
      <w:pPr>
        <w:pStyle w:val="ListParagraph"/>
        <w:numPr>
          <w:ilvl w:val="0"/>
          <w:numId w:val="2"/>
        </w:numPr>
        <w:rPr>
          <w:rFonts w:ascii="Rockwell" w:hAnsi="Rockwell"/>
          <w:sz w:val="28"/>
          <w:szCs w:val="28"/>
        </w:rPr>
      </w:pPr>
      <w:r w:rsidRPr="00CA2DAC">
        <w:rPr>
          <w:rFonts w:cstheme="minorHAnsi"/>
          <w:sz w:val="28"/>
          <w:szCs w:val="28"/>
        </w:rPr>
        <w:t xml:space="preserve">Brian </w:t>
      </w:r>
      <w:proofErr w:type="spellStart"/>
      <w:r w:rsidRPr="00CA2DAC">
        <w:rPr>
          <w:rFonts w:cstheme="minorHAnsi"/>
          <w:sz w:val="28"/>
          <w:szCs w:val="28"/>
        </w:rPr>
        <w:t>Boru</w:t>
      </w:r>
      <w:proofErr w:type="spellEnd"/>
    </w:p>
    <w:p w:rsidR="00CA2DAC" w:rsidRPr="00CA2DAC" w:rsidRDefault="00CA2DAC" w:rsidP="00CA2DAC">
      <w:pPr>
        <w:pStyle w:val="ListParagraph"/>
        <w:numPr>
          <w:ilvl w:val="0"/>
          <w:numId w:val="2"/>
        </w:numPr>
        <w:rPr>
          <w:rFonts w:ascii="Rockwell" w:hAnsi="Rockwell"/>
          <w:sz w:val="28"/>
          <w:szCs w:val="28"/>
        </w:rPr>
      </w:pPr>
      <w:r w:rsidRPr="00CA2DAC">
        <w:rPr>
          <w:rFonts w:cstheme="minorHAnsi"/>
          <w:sz w:val="28"/>
          <w:szCs w:val="28"/>
        </w:rPr>
        <w:t xml:space="preserve">Tom </w:t>
      </w:r>
      <w:proofErr w:type="spellStart"/>
      <w:r w:rsidRPr="00CA2DAC">
        <w:rPr>
          <w:rFonts w:cstheme="minorHAnsi"/>
          <w:sz w:val="28"/>
          <w:szCs w:val="28"/>
        </w:rPr>
        <w:t>Crean</w:t>
      </w:r>
      <w:proofErr w:type="spellEnd"/>
    </w:p>
    <w:p w:rsidR="00CA2DAC" w:rsidRPr="00CA2DAC" w:rsidRDefault="00CA2DAC" w:rsidP="00CA2DAC">
      <w:pPr>
        <w:pStyle w:val="ListParagraph"/>
        <w:numPr>
          <w:ilvl w:val="0"/>
          <w:numId w:val="2"/>
        </w:numPr>
        <w:rPr>
          <w:rFonts w:ascii="Rockwell" w:hAnsi="Rockwell"/>
          <w:sz w:val="28"/>
          <w:szCs w:val="28"/>
        </w:rPr>
      </w:pPr>
      <w:r w:rsidRPr="00CA2DAC">
        <w:rPr>
          <w:rFonts w:cstheme="minorHAnsi"/>
          <w:sz w:val="28"/>
          <w:szCs w:val="28"/>
        </w:rPr>
        <w:t>Michael Collins</w:t>
      </w:r>
    </w:p>
    <w:p w:rsidR="00CA2DAC" w:rsidRPr="00CA2DAC" w:rsidRDefault="00CA2DAC" w:rsidP="00CA2DAC">
      <w:pPr>
        <w:pStyle w:val="ListParagraph"/>
        <w:numPr>
          <w:ilvl w:val="0"/>
          <w:numId w:val="2"/>
        </w:numPr>
        <w:rPr>
          <w:rFonts w:ascii="Rockwell" w:hAnsi="Rockwell"/>
          <w:sz w:val="28"/>
          <w:szCs w:val="28"/>
        </w:rPr>
      </w:pPr>
      <w:r w:rsidRPr="00CA2DAC">
        <w:rPr>
          <w:rFonts w:cstheme="minorHAnsi"/>
          <w:sz w:val="28"/>
          <w:szCs w:val="28"/>
        </w:rPr>
        <w:t>Eamon De Valera</w:t>
      </w:r>
    </w:p>
    <w:p w:rsidR="00CA2DAC" w:rsidRPr="00CA2DAC" w:rsidRDefault="00CA2DAC" w:rsidP="00CA2DAC">
      <w:pPr>
        <w:pStyle w:val="ListParagraph"/>
        <w:numPr>
          <w:ilvl w:val="0"/>
          <w:numId w:val="2"/>
        </w:numPr>
        <w:rPr>
          <w:rFonts w:ascii="Rockwell" w:hAnsi="Rockwell"/>
          <w:sz w:val="28"/>
          <w:szCs w:val="28"/>
        </w:rPr>
      </w:pPr>
      <w:proofErr w:type="spellStart"/>
      <w:r w:rsidRPr="00CA2DAC">
        <w:rPr>
          <w:rFonts w:cstheme="minorHAnsi"/>
          <w:sz w:val="28"/>
          <w:szCs w:val="28"/>
        </w:rPr>
        <w:t>Sigtrgg</w:t>
      </w:r>
      <w:proofErr w:type="spellEnd"/>
      <w:r w:rsidRPr="00CA2DAC">
        <w:rPr>
          <w:rFonts w:cstheme="minorHAnsi"/>
          <w:sz w:val="28"/>
          <w:szCs w:val="28"/>
        </w:rPr>
        <w:t xml:space="preserve"> </w:t>
      </w:r>
      <w:proofErr w:type="spellStart"/>
      <w:r w:rsidRPr="00CA2DAC">
        <w:rPr>
          <w:rFonts w:cstheme="minorHAnsi"/>
          <w:sz w:val="28"/>
          <w:szCs w:val="28"/>
        </w:rPr>
        <w:t>Silkbeard</w:t>
      </w:r>
      <w:proofErr w:type="spellEnd"/>
    </w:p>
    <w:p w:rsidR="00771913" w:rsidRPr="00CA2DAC" w:rsidRDefault="00771913" w:rsidP="00961E7D">
      <w:pPr>
        <w:rPr>
          <w:rFonts w:ascii="Rockwell" w:hAnsi="Rockwell"/>
          <w:b/>
          <w:sz w:val="28"/>
          <w:szCs w:val="28"/>
        </w:rPr>
      </w:pPr>
      <w:r w:rsidRPr="00CA2DAC">
        <w:rPr>
          <w:rFonts w:ascii="Rockwell" w:hAnsi="Rockwell"/>
          <w:b/>
          <w:sz w:val="28"/>
          <w:szCs w:val="28"/>
        </w:rPr>
        <w:t>Blog</w:t>
      </w:r>
    </w:p>
    <w:p w:rsidR="00CA2DAC" w:rsidRPr="00CA2DAC" w:rsidRDefault="00CA2DAC" w:rsidP="00CA2DAC">
      <w:pPr>
        <w:pStyle w:val="ListParagraph"/>
        <w:numPr>
          <w:ilvl w:val="0"/>
          <w:numId w:val="2"/>
        </w:numPr>
        <w:rPr>
          <w:rFonts w:cstheme="minorHAnsi"/>
          <w:sz w:val="28"/>
          <w:szCs w:val="28"/>
        </w:rPr>
      </w:pPr>
      <w:r w:rsidRPr="00CA2DAC">
        <w:rPr>
          <w:rFonts w:cstheme="minorHAnsi"/>
          <w:sz w:val="28"/>
          <w:szCs w:val="28"/>
        </w:rPr>
        <w:t>The Tara Brooch</w:t>
      </w:r>
    </w:p>
    <w:p w:rsidR="00CA2DAC" w:rsidRPr="00CA2DAC" w:rsidRDefault="00CA2DAC" w:rsidP="00CA2DAC">
      <w:pPr>
        <w:pStyle w:val="ListParagraph"/>
        <w:numPr>
          <w:ilvl w:val="0"/>
          <w:numId w:val="2"/>
        </w:numPr>
        <w:rPr>
          <w:rFonts w:cstheme="minorHAnsi"/>
          <w:sz w:val="28"/>
          <w:szCs w:val="28"/>
        </w:rPr>
      </w:pPr>
      <w:r w:rsidRPr="00CA2DAC">
        <w:rPr>
          <w:rFonts w:cstheme="minorHAnsi"/>
          <w:sz w:val="28"/>
          <w:szCs w:val="28"/>
        </w:rPr>
        <w:t>Bog Butter</w:t>
      </w:r>
    </w:p>
    <w:p w:rsidR="00CA2DAC" w:rsidRPr="00CA2DAC" w:rsidRDefault="00CA2DAC" w:rsidP="00CA2DAC">
      <w:pPr>
        <w:pStyle w:val="ListParagraph"/>
        <w:numPr>
          <w:ilvl w:val="0"/>
          <w:numId w:val="2"/>
        </w:numPr>
        <w:rPr>
          <w:rFonts w:cstheme="minorHAnsi"/>
          <w:sz w:val="28"/>
          <w:szCs w:val="28"/>
        </w:rPr>
      </w:pPr>
      <w:r w:rsidRPr="00CA2DAC">
        <w:rPr>
          <w:rFonts w:cstheme="minorHAnsi"/>
          <w:sz w:val="28"/>
          <w:szCs w:val="28"/>
        </w:rPr>
        <w:t xml:space="preserve">The </w:t>
      </w:r>
      <w:proofErr w:type="spellStart"/>
      <w:r w:rsidRPr="00CA2DAC">
        <w:rPr>
          <w:rFonts w:cstheme="minorHAnsi"/>
          <w:sz w:val="28"/>
          <w:szCs w:val="28"/>
        </w:rPr>
        <w:t>Ardagh</w:t>
      </w:r>
      <w:proofErr w:type="spellEnd"/>
      <w:r w:rsidRPr="00CA2DAC">
        <w:rPr>
          <w:rFonts w:cstheme="minorHAnsi"/>
          <w:sz w:val="28"/>
          <w:szCs w:val="28"/>
        </w:rPr>
        <w:t xml:space="preserve"> Chalice</w:t>
      </w:r>
    </w:p>
    <w:p w:rsidR="00CA2DAC" w:rsidRPr="00CA2DAC" w:rsidRDefault="00CA2DAC" w:rsidP="00CA2DAC">
      <w:pPr>
        <w:pStyle w:val="ListParagraph"/>
        <w:numPr>
          <w:ilvl w:val="0"/>
          <w:numId w:val="2"/>
        </w:numPr>
        <w:rPr>
          <w:rFonts w:cstheme="minorHAnsi"/>
          <w:sz w:val="28"/>
          <w:szCs w:val="28"/>
        </w:rPr>
      </w:pPr>
      <w:r w:rsidRPr="00CA2DAC">
        <w:rPr>
          <w:rFonts w:cstheme="minorHAnsi"/>
          <w:sz w:val="28"/>
          <w:szCs w:val="28"/>
        </w:rPr>
        <w:t>The Cross of Cong</w:t>
      </w:r>
    </w:p>
    <w:p w:rsidR="00CA2DAC" w:rsidRPr="00CA2DAC" w:rsidRDefault="00CA2DAC" w:rsidP="00CA2DAC">
      <w:pPr>
        <w:pStyle w:val="ListParagraph"/>
        <w:numPr>
          <w:ilvl w:val="0"/>
          <w:numId w:val="2"/>
        </w:numPr>
        <w:rPr>
          <w:rFonts w:cstheme="minorHAnsi"/>
          <w:sz w:val="28"/>
          <w:szCs w:val="28"/>
        </w:rPr>
      </w:pPr>
      <w:r w:rsidRPr="00CA2DAC">
        <w:rPr>
          <w:rFonts w:cstheme="minorHAnsi"/>
          <w:sz w:val="28"/>
          <w:szCs w:val="28"/>
        </w:rPr>
        <w:t>Cannibalism in Irish History</w:t>
      </w:r>
    </w:p>
    <w:p w:rsidR="00CA2DAC" w:rsidRPr="00CA2DAC" w:rsidRDefault="00CA2DAC" w:rsidP="00CA2DAC">
      <w:pPr>
        <w:pStyle w:val="ListParagraph"/>
        <w:numPr>
          <w:ilvl w:val="0"/>
          <w:numId w:val="2"/>
        </w:numPr>
        <w:rPr>
          <w:rFonts w:cstheme="minorHAnsi"/>
          <w:sz w:val="28"/>
          <w:szCs w:val="28"/>
        </w:rPr>
      </w:pPr>
      <w:r w:rsidRPr="00CA2DAC">
        <w:rPr>
          <w:rFonts w:cstheme="minorHAnsi"/>
          <w:sz w:val="28"/>
          <w:szCs w:val="28"/>
        </w:rPr>
        <w:t>1925 – Irelands forgotten Famine?</w:t>
      </w:r>
    </w:p>
    <w:p w:rsidR="00771913" w:rsidRPr="00CA2DAC" w:rsidRDefault="00CA2DAC" w:rsidP="00961E7D">
      <w:pPr>
        <w:pBdr>
          <w:bottom w:val="single" w:sz="6" w:space="1" w:color="auto"/>
        </w:pBdr>
        <w:rPr>
          <w:rFonts w:ascii="Rockwell" w:hAnsi="Rockwell"/>
          <w:b/>
          <w:sz w:val="28"/>
          <w:szCs w:val="28"/>
        </w:rPr>
      </w:pPr>
      <w:r w:rsidRPr="00CA2DAC">
        <w:rPr>
          <w:rFonts w:ascii="Rockwell" w:hAnsi="Rockwell"/>
          <w:b/>
          <w:sz w:val="28"/>
          <w:szCs w:val="28"/>
        </w:rPr>
        <w:t xml:space="preserve">Irish History </w:t>
      </w:r>
      <w:r w:rsidR="00771913" w:rsidRPr="00CA2DAC">
        <w:rPr>
          <w:rFonts w:ascii="Rockwell" w:hAnsi="Rockwell"/>
          <w:b/>
          <w:sz w:val="28"/>
          <w:szCs w:val="28"/>
        </w:rPr>
        <w:t xml:space="preserve">Podcast </w:t>
      </w:r>
    </w:p>
    <w:p w:rsidR="00372210" w:rsidRPr="00CA2DAC" w:rsidRDefault="00CA2DAC" w:rsidP="00CA2DAC">
      <w:pPr>
        <w:pStyle w:val="ListParagraph"/>
        <w:numPr>
          <w:ilvl w:val="0"/>
          <w:numId w:val="2"/>
        </w:numPr>
        <w:pBdr>
          <w:bottom w:val="single" w:sz="6" w:space="1" w:color="auto"/>
        </w:pBdr>
        <w:rPr>
          <w:rFonts w:ascii="Rockwell" w:hAnsi="Rockwell"/>
          <w:b/>
          <w:sz w:val="28"/>
          <w:szCs w:val="28"/>
        </w:rPr>
      </w:pPr>
      <w:r w:rsidRPr="00CA2DAC">
        <w:rPr>
          <w:rFonts w:cstheme="minorHAnsi"/>
          <w:sz w:val="28"/>
          <w:szCs w:val="28"/>
        </w:rPr>
        <w:t>The Great Famine</w:t>
      </w:r>
    </w:p>
    <w:p w:rsidR="00CA2DAC" w:rsidRPr="00CA2DAC" w:rsidRDefault="00CA2DAC" w:rsidP="00CA2DAC">
      <w:pPr>
        <w:pStyle w:val="ListParagraph"/>
        <w:numPr>
          <w:ilvl w:val="0"/>
          <w:numId w:val="2"/>
        </w:numPr>
        <w:pBdr>
          <w:bottom w:val="single" w:sz="6" w:space="1" w:color="auto"/>
        </w:pBdr>
        <w:rPr>
          <w:rFonts w:ascii="Rockwell" w:hAnsi="Rockwell"/>
          <w:b/>
          <w:sz w:val="28"/>
          <w:szCs w:val="28"/>
        </w:rPr>
      </w:pPr>
      <w:r w:rsidRPr="00CA2DAC">
        <w:rPr>
          <w:rFonts w:cstheme="minorHAnsi"/>
          <w:sz w:val="28"/>
          <w:szCs w:val="28"/>
        </w:rPr>
        <w:t>Food in Medieval Ireland</w:t>
      </w:r>
    </w:p>
    <w:p w:rsidR="00CA2DAC" w:rsidRPr="00CA2DAC" w:rsidRDefault="00CA2DAC" w:rsidP="00CA2DAC">
      <w:pPr>
        <w:pStyle w:val="ListParagraph"/>
        <w:numPr>
          <w:ilvl w:val="0"/>
          <w:numId w:val="2"/>
        </w:numPr>
        <w:pBdr>
          <w:bottom w:val="single" w:sz="6" w:space="1" w:color="auto"/>
        </w:pBdr>
        <w:rPr>
          <w:rFonts w:ascii="Rockwell" w:hAnsi="Rockwell"/>
          <w:b/>
          <w:sz w:val="28"/>
          <w:szCs w:val="28"/>
        </w:rPr>
      </w:pPr>
      <w:r w:rsidRPr="00CA2DAC">
        <w:rPr>
          <w:rFonts w:cstheme="minorHAnsi"/>
          <w:sz w:val="28"/>
          <w:szCs w:val="28"/>
        </w:rPr>
        <w:t>Ireland’s first witch burning</w:t>
      </w:r>
    </w:p>
    <w:p w:rsidR="00CA2DAC" w:rsidRPr="00CA2DAC" w:rsidRDefault="00CA2DAC" w:rsidP="00CA2DAC">
      <w:pPr>
        <w:pStyle w:val="ListParagraph"/>
        <w:numPr>
          <w:ilvl w:val="0"/>
          <w:numId w:val="2"/>
        </w:numPr>
        <w:pBdr>
          <w:bottom w:val="single" w:sz="6" w:space="1" w:color="auto"/>
        </w:pBdr>
        <w:rPr>
          <w:rFonts w:ascii="Rockwell" w:hAnsi="Rockwell"/>
          <w:b/>
          <w:sz w:val="28"/>
          <w:szCs w:val="28"/>
        </w:rPr>
      </w:pPr>
      <w:r w:rsidRPr="00CA2DAC">
        <w:rPr>
          <w:rFonts w:cstheme="minorHAnsi"/>
          <w:sz w:val="28"/>
          <w:szCs w:val="28"/>
        </w:rPr>
        <w:t>The 1317 siege of Dublin</w:t>
      </w:r>
    </w:p>
    <w:p w:rsidR="00CA2DAC" w:rsidRPr="00CA2DAC" w:rsidRDefault="00CA2DAC" w:rsidP="00CA2DAC">
      <w:pPr>
        <w:pStyle w:val="ListParagraph"/>
        <w:numPr>
          <w:ilvl w:val="0"/>
          <w:numId w:val="2"/>
        </w:numPr>
        <w:pBdr>
          <w:bottom w:val="single" w:sz="6" w:space="1" w:color="auto"/>
        </w:pBdr>
        <w:rPr>
          <w:rFonts w:ascii="Rockwell" w:hAnsi="Rockwell"/>
          <w:b/>
          <w:sz w:val="28"/>
          <w:szCs w:val="28"/>
        </w:rPr>
      </w:pPr>
      <w:r w:rsidRPr="00CA2DAC">
        <w:rPr>
          <w:rFonts w:cstheme="minorHAnsi"/>
          <w:sz w:val="28"/>
          <w:szCs w:val="28"/>
        </w:rPr>
        <w:t>The Vikings Arrive</w:t>
      </w:r>
    </w:p>
    <w:p w:rsidR="00372210" w:rsidRDefault="00372210">
      <w:pPr>
        <w:rPr>
          <w:rFonts w:ascii="Rockwell" w:hAnsi="Rockwell"/>
          <w:b/>
          <w:sz w:val="32"/>
        </w:rPr>
      </w:pPr>
      <w:r>
        <w:rPr>
          <w:rFonts w:ascii="Rockwell" w:hAnsi="Rockwell"/>
          <w:b/>
          <w:sz w:val="32"/>
        </w:rPr>
        <w:br w:type="page"/>
      </w:r>
    </w:p>
    <w:p w:rsidR="00372210" w:rsidRDefault="00372210" w:rsidP="00961E7D">
      <w:pPr>
        <w:pBdr>
          <w:bottom w:val="single" w:sz="6" w:space="1" w:color="auto"/>
        </w:pBdr>
        <w:rPr>
          <w:rFonts w:ascii="Rockwell" w:hAnsi="Rockwell"/>
          <w:b/>
          <w:sz w:val="32"/>
        </w:rPr>
      </w:pPr>
    </w:p>
    <w:p w:rsidR="00372210" w:rsidRDefault="00372210" w:rsidP="00961E7D">
      <w:pPr>
        <w:rPr>
          <w:rFonts w:ascii="Rockwell" w:hAnsi="Rockwell"/>
          <w:b/>
          <w:sz w:val="32"/>
        </w:rPr>
      </w:pPr>
      <w:r>
        <w:rPr>
          <w:rFonts w:ascii="Rockwell" w:hAnsi="Rockwell"/>
          <w:b/>
          <w:sz w:val="32"/>
        </w:rPr>
        <w:t>Site map breakdown.</w:t>
      </w:r>
    </w:p>
    <w:p w:rsidR="00372210" w:rsidRDefault="00372210" w:rsidP="00961E7D">
      <w:pPr>
        <w:rPr>
          <w:rFonts w:cstheme="minorHAnsi"/>
          <w:sz w:val="32"/>
        </w:rPr>
      </w:pPr>
      <w:r>
        <w:rPr>
          <w:rFonts w:ascii="Rockwell" w:hAnsi="Rockwell"/>
          <w:b/>
          <w:sz w:val="32"/>
        </w:rPr>
        <w:t>Index page:</w:t>
      </w:r>
      <w:r>
        <w:rPr>
          <w:rFonts w:ascii="Rockwell" w:hAnsi="Rockwell"/>
          <w:sz w:val="32"/>
        </w:rPr>
        <w:t xml:space="preserve"> </w:t>
      </w:r>
      <w:r>
        <w:rPr>
          <w:rFonts w:cstheme="minorHAnsi"/>
          <w:sz w:val="32"/>
        </w:rPr>
        <w:t>This will be the main homepage of the website.  This page will consist of the navigation menu, as well as a header image. Beneath this will be the two main content sections, named The Places &amp; The people. Further down the page will be the Blog entries. The Links to the Audio podcast will be in the navigation menu.</w:t>
      </w:r>
    </w:p>
    <w:p w:rsidR="00372210" w:rsidRDefault="00372210" w:rsidP="00961E7D">
      <w:pPr>
        <w:rPr>
          <w:rFonts w:cstheme="minorHAnsi"/>
          <w:sz w:val="32"/>
        </w:rPr>
      </w:pPr>
    </w:p>
    <w:p w:rsidR="00372210" w:rsidRDefault="00372210" w:rsidP="00961E7D">
      <w:pPr>
        <w:rPr>
          <w:rFonts w:cstheme="minorHAnsi"/>
          <w:sz w:val="32"/>
        </w:rPr>
      </w:pPr>
      <w:r w:rsidRPr="00372210">
        <w:rPr>
          <w:rFonts w:ascii="Rockwell" w:hAnsi="Rockwell" w:cstheme="minorHAnsi"/>
          <w:sz w:val="32"/>
        </w:rPr>
        <w:t>The Places:</w:t>
      </w:r>
      <w:r>
        <w:rPr>
          <w:rFonts w:ascii="Rockwell" w:hAnsi="Rockwell" w:cstheme="minorHAnsi"/>
          <w:sz w:val="32"/>
        </w:rPr>
        <w:t xml:space="preserve"> </w:t>
      </w:r>
      <w:r>
        <w:rPr>
          <w:rFonts w:cstheme="minorHAnsi"/>
          <w:sz w:val="32"/>
        </w:rPr>
        <w:t>This page will contain various information and images about different historical sites around Ireland.</w:t>
      </w:r>
    </w:p>
    <w:p w:rsidR="00372210" w:rsidRDefault="00372210" w:rsidP="00961E7D">
      <w:pPr>
        <w:rPr>
          <w:rFonts w:cstheme="minorHAnsi"/>
          <w:sz w:val="32"/>
        </w:rPr>
      </w:pPr>
      <w:r>
        <w:rPr>
          <w:rFonts w:cstheme="minorHAnsi"/>
          <w:sz w:val="32"/>
        </w:rPr>
        <w:t>-</w:t>
      </w:r>
      <w:proofErr w:type="spellStart"/>
      <w:r>
        <w:rPr>
          <w:rFonts w:cstheme="minorHAnsi"/>
          <w:sz w:val="32"/>
        </w:rPr>
        <w:t>Newgrange</w:t>
      </w:r>
      <w:proofErr w:type="spellEnd"/>
    </w:p>
    <w:p w:rsidR="00372210" w:rsidRDefault="00372210" w:rsidP="00961E7D">
      <w:pPr>
        <w:rPr>
          <w:rFonts w:cstheme="minorHAnsi"/>
          <w:sz w:val="32"/>
        </w:rPr>
      </w:pPr>
      <w:r>
        <w:rPr>
          <w:rFonts w:cstheme="minorHAnsi"/>
          <w:sz w:val="32"/>
        </w:rPr>
        <w:t xml:space="preserve">-The Rock of </w:t>
      </w:r>
      <w:proofErr w:type="spellStart"/>
      <w:r>
        <w:rPr>
          <w:rFonts w:cstheme="minorHAnsi"/>
          <w:sz w:val="32"/>
        </w:rPr>
        <w:t>Cashal</w:t>
      </w:r>
      <w:proofErr w:type="spellEnd"/>
    </w:p>
    <w:p w:rsidR="00372210" w:rsidRDefault="00372210" w:rsidP="00961E7D">
      <w:pPr>
        <w:rPr>
          <w:rFonts w:cstheme="minorHAnsi"/>
          <w:sz w:val="32"/>
        </w:rPr>
      </w:pPr>
      <w:r>
        <w:rPr>
          <w:rFonts w:cstheme="minorHAnsi"/>
          <w:sz w:val="32"/>
        </w:rPr>
        <w:t>-</w:t>
      </w:r>
      <w:r w:rsidR="00AD7C61">
        <w:rPr>
          <w:rFonts w:cstheme="minorHAnsi"/>
          <w:sz w:val="32"/>
        </w:rPr>
        <w:t>The Hill of Tara</w:t>
      </w:r>
    </w:p>
    <w:p w:rsidR="00372210" w:rsidRDefault="004A3FD7" w:rsidP="00961E7D">
      <w:pPr>
        <w:rPr>
          <w:rFonts w:cstheme="minorHAnsi"/>
          <w:sz w:val="32"/>
        </w:rPr>
      </w:pPr>
      <w:r>
        <w:rPr>
          <w:rFonts w:cstheme="minorHAnsi"/>
          <w:sz w:val="32"/>
        </w:rPr>
        <w:t xml:space="preserve">- </w:t>
      </w:r>
      <w:proofErr w:type="spellStart"/>
      <w:r>
        <w:rPr>
          <w:rFonts w:cstheme="minorHAnsi"/>
          <w:sz w:val="32"/>
        </w:rPr>
        <w:t>Hy</w:t>
      </w:r>
      <w:proofErr w:type="spellEnd"/>
      <w:r>
        <w:rPr>
          <w:rFonts w:cstheme="minorHAnsi"/>
          <w:sz w:val="32"/>
        </w:rPr>
        <w:t>-Brazil Island</w:t>
      </w:r>
    </w:p>
    <w:p w:rsidR="00372210" w:rsidRDefault="00372210" w:rsidP="00961E7D">
      <w:pPr>
        <w:rPr>
          <w:rFonts w:cstheme="minorHAnsi"/>
          <w:sz w:val="32"/>
        </w:rPr>
      </w:pPr>
      <w:r w:rsidRPr="00372210">
        <w:rPr>
          <w:rFonts w:ascii="Rockwell" w:hAnsi="Rockwell" w:cstheme="minorHAnsi"/>
          <w:sz w:val="32"/>
        </w:rPr>
        <w:t>The People:</w:t>
      </w:r>
      <w:r>
        <w:rPr>
          <w:rFonts w:ascii="Rockwell" w:hAnsi="Rockwell" w:cstheme="minorHAnsi"/>
          <w:sz w:val="32"/>
        </w:rPr>
        <w:t xml:space="preserve"> </w:t>
      </w:r>
      <w:r w:rsidRPr="00372210">
        <w:rPr>
          <w:rFonts w:cstheme="minorHAnsi"/>
          <w:sz w:val="32"/>
        </w:rPr>
        <w:t>This</w:t>
      </w:r>
      <w:r>
        <w:rPr>
          <w:rFonts w:cstheme="minorHAnsi"/>
          <w:sz w:val="32"/>
        </w:rPr>
        <w:t xml:space="preserve"> page will contain various information and Images about various Irish Historical figures.</w:t>
      </w:r>
    </w:p>
    <w:p w:rsidR="00E1619C" w:rsidRDefault="00E1619C" w:rsidP="00E1619C">
      <w:pPr>
        <w:pStyle w:val="ListParagraph"/>
        <w:numPr>
          <w:ilvl w:val="0"/>
          <w:numId w:val="1"/>
        </w:numPr>
        <w:rPr>
          <w:rFonts w:cstheme="minorHAnsi"/>
          <w:sz w:val="32"/>
        </w:rPr>
      </w:pPr>
      <w:r>
        <w:rPr>
          <w:rFonts w:cstheme="minorHAnsi"/>
          <w:sz w:val="32"/>
        </w:rPr>
        <w:t xml:space="preserve">Brian </w:t>
      </w:r>
      <w:proofErr w:type="spellStart"/>
      <w:r>
        <w:rPr>
          <w:rFonts w:cstheme="minorHAnsi"/>
          <w:sz w:val="32"/>
        </w:rPr>
        <w:t>Boru</w:t>
      </w:r>
      <w:proofErr w:type="spellEnd"/>
    </w:p>
    <w:p w:rsidR="00E1619C" w:rsidRDefault="00E1619C" w:rsidP="00E1619C">
      <w:pPr>
        <w:pStyle w:val="ListParagraph"/>
        <w:numPr>
          <w:ilvl w:val="0"/>
          <w:numId w:val="1"/>
        </w:numPr>
        <w:rPr>
          <w:rFonts w:cstheme="minorHAnsi"/>
          <w:sz w:val="32"/>
        </w:rPr>
      </w:pPr>
      <w:r>
        <w:rPr>
          <w:rFonts w:cstheme="minorHAnsi"/>
          <w:sz w:val="32"/>
        </w:rPr>
        <w:t>St Patrick</w:t>
      </w:r>
    </w:p>
    <w:p w:rsidR="004A3FD7" w:rsidRDefault="004A3FD7" w:rsidP="00E1619C">
      <w:pPr>
        <w:pStyle w:val="ListParagraph"/>
        <w:numPr>
          <w:ilvl w:val="0"/>
          <w:numId w:val="1"/>
        </w:numPr>
        <w:rPr>
          <w:rFonts w:cstheme="minorHAnsi"/>
          <w:sz w:val="32"/>
        </w:rPr>
      </w:pPr>
    </w:p>
    <w:p w:rsidR="003D7104" w:rsidRDefault="003D7104" w:rsidP="003D7104">
      <w:pPr>
        <w:pStyle w:val="ListParagraph"/>
        <w:numPr>
          <w:ilvl w:val="0"/>
          <w:numId w:val="1"/>
        </w:numPr>
        <w:rPr>
          <w:rFonts w:cstheme="minorHAnsi"/>
          <w:sz w:val="32"/>
        </w:rPr>
      </w:pPr>
      <w:proofErr w:type="spellStart"/>
      <w:r w:rsidRPr="003D7104">
        <w:rPr>
          <w:rFonts w:cstheme="minorHAnsi"/>
          <w:sz w:val="32"/>
        </w:rPr>
        <w:t>Sigtrygg</w:t>
      </w:r>
      <w:proofErr w:type="spellEnd"/>
      <w:r w:rsidRPr="003D7104">
        <w:rPr>
          <w:rFonts w:cstheme="minorHAnsi"/>
          <w:sz w:val="32"/>
        </w:rPr>
        <w:t xml:space="preserve"> </w:t>
      </w:r>
      <w:proofErr w:type="spellStart"/>
      <w:r w:rsidRPr="003D7104">
        <w:rPr>
          <w:rFonts w:cstheme="minorHAnsi"/>
          <w:sz w:val="32"/>
        </w:rPr>
        <w:t>Silkbeard</w:t>
      </w:r>
      <w:proofErr w:type="spellEnd"/>
    </w:p>
    <w:p w:rsidR="003D7104" w:rsidRDefault="003D7104" w:rsidP="003D7104">
      <w:pPr>
        <w:pStyle w:val="ListParagraph"/>
        <w:numPr>
          <w:ilvl w:val="0"/>
          <w:numId w:val="1"/>
        </w:numPr>
        <w:rPr>
          <w:rFonts w:cstheme="minorHAnsi"/>
          <w:sz w:val="32"/>
        </w:rPr>
      </w:pPr>
    </w:p>
    <w:p w:rsidR="00372210" w:rsidRDefault="00372210" w:rsidP="00961E7D">
      <w:pPr>
        <w:rPr>
          <w:rFonts w:cstheme="minorHAnsi"/>
          <w:sz w:val="32"/>
        </w:rPr>
      </w:pPr>
      <w:r w:rsidRPr="00372210">
        <w:rPr>
          <w:rFonts w:ascii="Rockwell" w:hAnsi="Rockwell" w:cstheme="minorHAnsi"/>
          <w:sz w:val="32"/>
        </w:rPr>
        <w:t>The Blog</w:t>
      </w:r>
      <w:r>
        <w:rPr>
          <w:rFonts w:ascii="Rockwell" w:hAnsi="Rockwell" w:cstheme="minorHAnsi"/>
          <w:sz w:val="32"/>
        </w:rPr>
        <w:t xml:space="preserve">: </w:t>
      </w:r>
      <w:r>
        <w:rPr>
          <w:rFonts w:cstheme="minorHAnsi"/>
          <w:sz w:val="32"/>
        </w:rPr>
        <w:t xml:space="preserve">This section will contain various small blogs relating to different topics </w:t>
      </w:r>
      <w:r w:rsidR="004A3FD7">
        <w:rPr>
          <w:rFonts w:cstheme="minorHAnsi"/>
          <w:sz w:val="32"/>
        </w:rPr>
        <w:t>regarding</w:t>
      </w:r>
      <w:r>
        <w:rPr>
          <w:rFonts w:cstheme="minorHAnsi"/>
          <w:sz w:val="32"/>
        </w:rPr>
        <w:t xml:space="preserve"> Irish history.</w:t>
      </w:r>
      <w:r w:rsidR="004A3FD7">
        <w:rPr>
          <w:rFonts w:cstheme="minorHAnsi"/>
          <w:sz w:val="32"/>
        </w:rPr>
        <w:t xml:space="preserve"> The blogs will be of varying subjects, covering the famine, the Vikings, and witch burnings, as well as some blogs on various historical objects such as The Tara brooch and The cross of Cong.</w:t>
      </w:r>
    </w:p>
    <w:p w:rsidR="004A3FD7" w:rsidRDefault="004A3FD7" w:rsidP="00961E7D">
      <w:pPr>
        <w:rPr>
          <w:rFonts w:cstheme="minorHAnsi"/>
          <w:sz w:val="32"/>
        </w:rPr>
      </w:pPr>
    </w:p>
    <w:p w:rsidR="004A3FD7" w:rsidRDefault="004A3FD7">
      <w:pPr>
        <w:rPr>
          <w:rFonts w:cstheme="minorHAnsi"/>
          <w:sz w:val="32"/>
        </w:rPr>
      </w:pPr>
      <w:r>
        <w:rPr>
          <w:rFonts w:cstheme="minorHAnsi"/>
          <w:sz w:val="32"/>
        </w:rPr>
        <w:br w:type="page"/>
      </w:r>
    </w:p>
    <w:p w:rsidR="004A3FD7" w:rsidRPr="004A3FD7" w:rsidRDefault="004A3FD7" w:rsidP="00961E7D">
      <w:pPr>
        <w:rPr>
          <w:rFonts w:ascii="Rockwell" w:hAnsi="Rockwell" w:cstheme="minorHAnsi"/>
          <w:sz w:val="32"/>
        </w:rPr>
      </w:pPr>
    </w:p>
    <w:p w:rsidR="004A3FD7" w:rsidRDefault="004A3FD7" w:rsidP="00961E7D">
      <w:pPr>
        <w:rPr>
          <w:rFonts w:cstheme="minorHAnsi"/>
          <w:sz w:val="32"/>
        </w:rPr>
      </w:pPr>
      <w:r w:rsidRPr="004A3FD7">
        <w:rPr>
          <w:rFonts w:ascii="Rockwell" w:hAnsi="Rockwell" w:cstheme="minorHAnsi"/>
          <w:sz w:val="36"/>
        </w:rPr>
        <w:t xml:space="preserve">Podcast Page: </w:t>
      </w:r>
      <w:r>
        <w:rPr>
          <w:rFonts w:cstheme="minorHAnsi"/>
          <w:sz w:val="32"/>
        </w:rPr>
        <w:t xml:space="preserve">The Podcast page will include embedded audio podcasts from the Irish History Podcast. The podcasts will be viewable from the page, without the need to be redirected to an external source. </w:t>
      </w:r>
    </w:p>
    <w:p w:rsidR="00A124FB" w:rsidRDefault="00A124FB" w:rsidP="00961E7D">
      <w:pPr>
        <w:rPr>
          <w:rFonts w:cstheme="minorHAnsi"/>
          <w:sz w:val="32"/>
        </w:rPr>
      </w:pPr>
    </w:p>
    <w:p w:rsidR="00A124FB" w:rsidRDefault="00A124FB" w:rsidP="00961E7D">
      <w:pPr>
        <w:rPr>
          <w:rFonts w:cstheme="minorHAnsi"/>
          <w:sz w:val="32"/>
        </w:rPr>
      </w:pPr>
      <w:proofErr w:type="gramStart"/>
      <w:r>
        <w:rPr>
          <w:rFonts w:cstheme="minorHAnsi"/>
          <w:sz w:val="32"/>
        </w:rPr>
        <w:t>Styles :</w:t>
      </w:r>
      <w:proofErr w:type="gramEnd"/>
      <w:r>
        <w:rPr>
          <w:rFonts w:cstheme="minorHAnsi"/>
          <w:sz w:val="32"/>
        </w:rPr>
        <w:t xml:space="preserve"> </w:t>
      </w:r>
    </w:p>
    <w:p w:rsidR="00A124FB" w:rsidRDefault="007B464E" w:rsidP="00961E7D">
      <w:pPr>
        <w:rPr>
          <w:rFonts w:cstheme="minorHAnsi"/>
          <w:b/>
          <w:sz w:val="32"/>
        </w:rPr>
      </w:pPr>
      <w:proofErr w:type="spellStart"/>
      <w:r w:rsidRPr="007B464E">
        <w:rPr>
          <w:rFonts w:ascii="Rockwell" w:hAnsi="Rockwell" w:cstheme="minorHAnsi"/>
          <w:b/>
          <w:sz w:val="32"/>
        </w:rPr>
        <w:t>Colors</w:t>
      </w:r>
      <w:proofErr w:type="spellEnd"/>
      <w:r w:rsidRPr="007B464E">
        <w:rPr>
          <w:rFonts w:ascii="Rockwell" w:hAnsi="Rockwell" w:cstheme="minorHAnsi"/>
          <w:b/>
          <w:sz w:val="32"/>
        </w:rPr>
        <w:t>:</w:t>
      </w:r>
      <w:r>
        <w:rPr>
          <w:rFonts w:cstheme="minorHAnsi"/>
          <w:b/>
          <w:sz w:val="32"/>
        </w:rPr>
        <w:t xml:space="preserve"> </w:t>
      </w:r>
      <w:r w:rsidRPr="007B464E">
        <w:rPr>
          <w:rFonts w:cstheme="minorHAnsi"/>
          <w:b/>
          <w:sz w:val="32"/>
        </w:rPr>
        <w:t>#353d2f</w:t>
      </w:r>
      <w:r>
        <w:rPr>
          <w:rFonts w:cstheme="minorHAnsi"/>
          <w:b/>
          <w:sz w:val="32"/>
        </w:rPr>
        <w:t xml:space="preserve"> </w:t>
      </w:r>
      <w:r w:rsidRPr="007B464E">
        <w:rPr>
          <w:rFonts w:cstheme="minorHAnsi"/>
          <w:b/>
          <w:color w:val="353D2F"/>
          <w:sz w:val="36"/>
        </w:rPr>
        <w:t>Sample</w:t>
      </w:r>
    </w:p>
    <w:p w:rsidR="007B464E" w:rsidRDefault="007B464E" w:rsidP="00961E7D">
      <w:pPr>
        <w:rPr>
          <w:rFonts w:cstheme="minorHAnsi"/>
          <w:b/>
          <w:color w:val="599354"/>
          <w:sz w:val="36"/>
        </w:rPr>
      </w:pPr>
      <w:r>
        <w:rPr>
          <w:rFonts w:cstheme="minorHAnsi"/>
          <w:b/>
          <w:sz w:val="32"/>
        </w:rPr>
        <w:tab/>
        <w:t xml:space="preserve">    </w:t>
      </w:r>
      <w:r w:rsidRPr="007B464E">
        <w:rPr>
          <w:rFonts w:cstheme="minorHAnsi"/>
          <w:b/>
          <w:sz w:val="32"/>
        </w:rPr>
        <w:t>#599354</w:t>
      </w:r>
      <w:r>
        <w:rPr>
          <w:rFonts w:cstheme="minorHAnsi"/>
          <w:b/>
          <w:sz w:val="32"/>
        </w:rPr>
        <w:t xml:space="preserve"> </w:t>
      </w:r>
      <w:r w:rsidRPr="007B464E">
        <w:rPr>
          <w:rFonts w:cstheme="minorHAnsi"/>
          <w:b/>
          <w:color w:val="599354"/>
          <w:sz w:val="36"/>
        </w:rPr>
        <w:t>Sample</w:t>
      </w:r>
    </w:p>
    <w:p w:rsidR="007B464E" w:rsidRPr="007B464E" w:rsidRDefault="007B464E" w:rsidP="00961E7D">
      <w:pPr>
        <w:rPr>
          <w:rFonts w:cstheme="minorHAnsi"/>
          <w:sz w:val="32"/>
        </w:rPr>
      </w:pPr>
      <w:r>
        <w:rPr>
          <w:rFonts w:cstheme="minorHAnsi"/>
          <w:b/>
          <w:color w:val="599354"/>
          <w:sz w:val="36"/>
        </w:rPr>
        <w:t xml:space="preserve">             </w:t>
      </w:r>
      <w:r w:rsidRPr="007B464E">
        <w:rPr>
          <w:rFonts w:cstheme="minorHAnsi"/>
          <w:b/>
          <w:sz w:val="32"/>
        </w:rPr>
        <w:t>#5d6358</w:t>
      </w:r>
      <w:r>
        <w:rPr>
          <w:rFonts w:cstheme="minorHAnsi"/>
          <w:b/>
          <w:sz w:val="32"/>
        </w:rPr>
        <w:t xml:space="preserve"> </w:t>
      </w:r>
      <w:r w:rsidRPr="007B464E">
        <w:rPr>
          <w:rFonts w:cstheme="minorHAnsi"/>
          <w:b/>
          <w:color w:val="5D6358"/>
          <w:sz w:val="36"/>
        </w:rPr>
        <w:t>Sample</w:t>
      </w:r>
    </w:p>
    <w:p w:rsidR="00372210" w:rsidRDefault="007B464E" w:rsidP="00961E7D">
      <w:pPr>
        <w:rPr>
          <w:rFonts w:ascii="Rockwell" w:hAnsi="Rockwell"/>
          <w:b/>
          <w:sz w:val="32"/>
        </w:rPr>
      </w:pPr>
      <w:r>
        <w:rPr>
          <w:rFonts w:ascii="Rockwell" w:hAnsi="Rockwell"/>
          <w:b/>
          <w:sz w:val="32"/>
        </w:rPr>
        <w:tab/>
        <w:t xml:space="preserve">    </w:t>
      </w:r>
    </w:p>
    <w:p w:rsidR="00AE6C75" w:rsidRDefault="007B464E" w:rsidP="00961E7D">
      <w:pPr>
        <w:rPr>
          <w:rFonts w:ascii="Rockwell" w:hAnsi="Rockwell"/>
          <w:b/>
          <w:sz w:val="32"/>
        </w:rPr>
      </w:pPr>
      <w:r>
        <w:rPr>
          <w:rFonts w:ascii="Rockwell" w:hAnsi="Rockwell"/>
          <w:b/>
          <w:sz w:val="32"/>
        </w:rPr>
        <w:t xml:space="preserve">Fonts: </w:t>
      </w:r>
    </w:p>
    <w:p w:rsidR="00AE6C75" w:rsidRDefault="007B464E" w:rsidP="00961E7D">
      <w:pPr>
        <w:rPr>
          <w:rFonts w:cstheme="minorHAnsi"/>
          <w:b/>
          <w:sz w:val="32"/>
        </w:rPr>
      </w:pPr>
      <w:r>
        <w:rPr>
          <w:rFonts w:cstheme="minorHAnsi"/>
          <w:sz w:val="32"/>
        </w:rPr>
        <w:t xml:space="preserve">Titles &amp; Headings: </w:t>
      </w:r>
      <w:r w:rsidRPr="007B464E">
        <w:rPr>
          <w:rFonts w:cstheme="minorHAnsi"/>
          <w:b/>
          <w:sz w:val="32"/>
        </w:rPr>
        <w:t>Metamorphous</w:t>
      </w:r>
    </w:p>
    <w:p w:rsidR="007B464E" w:rsidRPr="00AE6C75" w:rsidRDefault="00AE6C75" w:rsidP="00961E7D">
      <w:pPr>
        <w:rPr>
          <w:rFonts w:cstheme="minorHAnsi"/>
          <w:b/>
          <w:sz w:val="32"/>
        </w:rPr>
      </w:pPr>
      <w:r w:rsidRPr="00AE6C75">
        <w:rPr>
          <w:rFonts w:cstheme="minorHAnsi"/>
          <w:sz w:val="32"/>
        </w:rPr>
        <w:t xml:space="preserve">Paragraphs &amp; other text: </w:t>
      </w:r>
      <w:r w:rsidRPr="00AE6C75">
        <w:rPr>
          <w:rFonts w:cstheme="minorHAnsi"/>
          <w:b/>
          <w:sz w:val="28"/>
        </w:rPr>
        <w:t>Verdana, Geneva</w:t>
      </w:r>
    </w:p>
    <w:p w:rsidR="00771913" w:rsidRPr="00771913" w:rsidRDefault="00771913" w:rsidP="00961E7D">
      <w:pPr>
        <w:rPr>
          <w:rFonts w:ascii="Rockwell" w:hAnsi="Rockwell"/>
          <w:b/>
          <w:sz w:val="32"/>
        </w:rPr>
      </w:pPr>
      <w:bookmarkStart w:id="0" w:name="_GoBack"/>
      <w:bookmarkEnd w:id="0"/>
    </w:p>
    <w:sectPr w:rsidR="00771913" w:rsidRPr="007719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Rockwell">
    <w:panose1 w:val="02060603020205020403"/>
    <w:charset w:val="00"/>
    <w:family w:val="roman"/>
    <w:pitch w:val="variable"/>
    <w:sig w:usb0="00000007" w:usb1="00000000" w:usb2="00000000" w:usb3="00000000" w:csb0="00000003"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27291F"/>
    <w:multiLevelType w:val="hybridMultilevel"/>
    <w:tmpl w:val="25E4ECB8"/>
    <w:lvl w:ilvl="0" w:tplc="46D6F9A8">
      <w:numFmt w:val="bullet"/>
      <w:lvlText w:val="-"/>
      <w:lvlJc w:val="left"/>
      <w:pPr>
        <w:ind w:left="720" w:hanging="360"/>
      </w:pPr>
      <w:rPr>
        <w:rFonts w:ascii="Rockwell" w:eastAsiaTheme="minorHAnsi" w:hAnsi="Rockwell" w:cstheme="minorBidi" w:hint="default"/>
        <w:b/>
        <w:sz w:val="36"/>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5CA5624F"/>
    <w:multiLevelType w:val="hybridMultilevel"/>
    <w:tmpl w:val="10C228F4"/>
    <w:lvl w:ilvl="0" w:tplc="517459A2">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369A"/>
    <w:rsid w:val="00372210"/>
    <w:rsid w:val="003D7104"/>
    <w:rsid w:val="004A3FD7"/>
    <w:rsid w:val="004E7DF3"/>
    <w:rsid w:val="00654B59"/>
    <w:rsid w:val="0071369A"/>
    <w:rsid w:val="00771913"/>
    <w:rsid w:val="007B464E"/>
    <w:rsid w:val="00961E7D"/>
    <w:rsid w:val="00997E57"/>
    <w:rsid w:val="009A3474"/>
    <w:rsid w:val="009D79C7"/>
    <w:rsid w:val="009E01A3"/>
    <w:rsid w:val="00A124FB"/>
    <w:rsid w:val="00AB0A28"/>
    <w:rsid w:val="00AD7C61"/>
    <w:rsid w:val="00AE6C75"/>
    <w:rsid w:val="00CA2DAC"/>
    <w:rsid w:val="00E1619C"/>
    <w:rsid w:val="00E23689"/>
    <w:rsid w:val="00F33B7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CEA11"/>
  <w15:chartTrackingRefBased/>
  <w15:docId w15:val="{7A5C3AC8-F85D-43EA-8886-C0518FD93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61E7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1E7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161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4248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552</TotalTime>
  <Pages>4</Pages>
  <Words>443</Words>
  <Characters>2530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fewd</dc:creator>
  <cp:keywords/>
  <dc:description/>
  <cp:lastModifiedBy>fewd</cp:lastModifiedBy>
  <cp:revision>5</cp:revision>
  <dcterms:created xsi:type="dcterms:W3CDTF">2019-03-25T08:54:00Z</dcterms:created>
  <dcterms:modified xsi:type="dcterms:W3CDTF">2019-04-08T13:21:00Z</dcterms:modified>
</cp:coreProperties>
</file>