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F170" w14:textId="2484E0F3" w:rsidR="00AD312B" w:rsidRPr="00AD312B" w:rsidRDefault="00AD312B" w:rsidP="00AD312B">
      <w:pPr>
        <w:tabs>
          <w:tab w:val="num" w:pos="720"/>
        </w:tabs>
        <w:spacing w:before="150" w:after="0" w:line="360" w:lineRule="atLeast"/>
        <w:ind w:left="720" w:hanging="360"/>
        <w:jc w:val="center"/>
        <w:rPr>
          <w:b/>
          <w:bCs/>
          <w:sz w:val="40"/>
          <w:szCs w:val="40"/>
          <w:u w:val="single"/>
        </w:rPr>
      </w:pPr>
      <w:r w:rsidRPr="00AD312B">
        <w:rPr>
          <w:b/>
          <w:bCs/>
          <w:sz w:val="40"/>
          <w:szCs w:val="40"/>
          <w:u w:val="single"/>
        </w:rPr>
        <w:t xml:space="preserve">Written Report </w:t>
      </w:r>
    </w:p>
    <w:p w14:paraId="68977C18" w14:textId="77777777" w:rsidR="00AD312B" w:rsidRDefault="00AD312B" w:rsidP="00AD312B">
      <w:pPr>
        <w:pStyle w:val="NormalWeb"/>
        <w:spacing w:before="150" w:beforeAutospacing="0" w:after="0" w:afterAutospacing="0" w:line="360" w:lineRule="atLeast"/>
        <w:rPr>
          <w:rFonts w:ascii="Arial" w:hAnsi="Arial" w:cs="Arial"/>
          <w:color w:val="2B2B2B"/>
          <w:sz w:val="30"/>
          <w:szCs w:val="30"/>
        </w:rPr>
      </w:pPr>
    </w:p>
    <w:p w14:paraId="532F97BC" w14:textId="377A4435" w:rsidR="0035239F" w:rsidRDefault="0035239F" w:rsidP="0035239F">
      <w:pPr>
        <w:pStyle w:val="NormalWeb"/>
        <w:numPr>
          <w:ilvl w:val="0"/>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Given the provided data, what are three conclusions that we can draw about crowdfunding campaigns?</w:t>
      </w:r>
    </w:p>
    <w:p w14:paraId="6A1DF9F8" w14:textId="63EAF3D1" w:rsidR="00A26717" w:rsidRPr="00455C5B" w:rsidRDefault="00180531" w:rsidP="00A26717">
      <w:pPr>
        <w:pStyle w:val="NormalWeb"/>
        <w:numPr>
          <w:ilvl w:val="0"/>
          <w:numId w:val="3"/>
        </w:numPr>
        <w:spacing w:before="150" w:beforeAutospacing="0" w:after="0" w:afterAutospacing="0" w:line="360" w:lineRule="atLeast"/>
        <w:rPr>
          <w:rFonts w:ascii="Arial" w:hAnsi="Arial" w:cs="Arial"/>
          <w:color w:val="FF0000"/>
          <w:sz w:val="30"/>
          <w:szCs w:val="30"/>
        </w:rPr>
      </w:pPr>
      <w:r>
        <w:rPr>
          <w:rFonts w:ascii="Arial" w:hAnsi="Arial" w:cs="Arial"/>
          <w:color w:val="FF0000"/>
          <w:sz w:val="30"/>
          <w:szCs w:val="30"/>
        </w:rPr>
        <w:t xml:space="preserve">The </w:t>
      </w:r>
      <w:r w:rsidRPr="00455C5B">
        <w:rPr>
          <w:rFonts w:ascii="Arial" w:hAnsi="Arial" w:cs="Arial"/>
          <w:color w:val="FF0000"/>
          <w:sz w:val="30"/>
          <w:szCs w:val="30"/>
        </w:rPr>
        <w:t>Journalism</w:t>
      </w:r>
      <w:r>
        <w:rPr>
          <w:rFonts w:ascii="Arial" w:hAnsi="Arial" w:cs="Arial"/>
          <w:color w:val="FF0000"/>
          <w:sz w:val="30"/>
          <w:szCs w:val="30"/>
        </w:rPr>
        <w:t xml:space="preserve"> parent</w:t>
      </w:r>
      <w:r w:rsidR="009D701D">
        <w:rPr>
          <w:rFonts w:ascii="Arial" w:hAnsi="Arial" w:cs="Arial"/>
          <w:color w:val="FF0000"/>
          <w:sz w:val="30"/>
          <w:szCs w:val="30"/>
        </w:rPr>
        <w:t xml:space="preserve"> </w:t>
      </w:r>
      <w:r w:rsidR="00B502A6">
        <w:rPr>
          <w:rFonts w:ascii="Arial" w:hAnsi="Arial" w:cs="Arial"/>
          <w:color w:val="FF0000"/>
          <w:sz w:val="30"/>
          <w:szCs w:val="30"/>
        </w:rPr>
        <w:t>category</w:t>
      </w:r>
      <w:r w:rsidR="00254100" w:rsidRPr="00455C5B">
        <w:rPr>
          <w:rFonts w:ascii="Arial" w:hAnsi="Arial" w:cs="Arial"/>
          <w:color w:val="FF0000"/>
          <w:sz w:val="30"/>
          <w:szCs w:val="30"/>
        </w:rPr>
        <w:t xml:space="preserve"> has a 100</w:t>
      </w:r>
      <w:r w:rsidR="00AD312B" w:rsidRPr="00455C5B">
        <w:rPr>
          <w:rFonts w:ascii="Arial" w:hAnsi="Arial" w:cs="Arial"/>
          <w:color w:val="FF0000"/>
          <w:sz w:val="30"/>
          <w:szCs w:val="30"/>
        </w:rPr>
        <w:t xml:space="preserve">% </w:t>
      </w:r>
      <w:r w:rsidR="00AD312B">
        <w:rPr>
          <w:rFonts w:ascii="Arial" w:hAnsi="Arial" w:cs="Arial"/>
          <w:color w:val="FF0000"/>
          <w:sz w:val="30"/>
          <w:szCs w:val="30"/>
        </w:rPr>
        <w:t>crowd</w:t>
      </w:r>
      <w:r w:rsidR="009D701D">
        <w:rPr>
          <w:rFonts w:ascii="Arial" w:hAnsi="Arial" w:cs="Arial"/>
          <w:color w:val="FF0000"/>
          <w:sz w:val="30"/>
          <w:szCs w:val="30"/>
        </w:rPr>
        <w:t xml:space="preserve"> funding campaign </w:t>
      </w:r>
      <w:r w:rsidR="00254100" w:rsidRPr="00455C5B">
        <w:rPr>
          <w:rFonts w:ascii="Arial" w:hAnsi="Arial" w:cs="Arial"/>
          <w:color w:val="FF0000"/>
          <w:sz w:val="30"/>
          <w:szCs w:val="30"/>
        </w:rPr>
        <w:t>success rate but has the fewest</w:t>
      </w:r>
      <w:r w:rsidR="0004446C" w:rsidRPr="00455C5B">
        <w:rPr>
          <w:rFonts w:ascii="Arial" w:hAnsi="Arial" w:cs="Arial"/>
          <w:color w:val="FF0000"/>
          <w:sz w:val="30"/>
          <w:szCs w:val="30"/>
        </w:rPr>
        <w:t xml:space="preserve"> number of</w:t>
      </w:r>
      <w:r w:rsidR="00254100" w:rsidRPr="00455C5B">
        <w:rPr>
          <w:rFonts w:ascii="Arial" w:hAnsi="Arial" w:cs="Arial"/>
          <w:color w:val="FF0000"/>
          <w:sz w:val="30"/>
          <w:szCs w:val="30"/>
        </w:rPr>
        <w:t xml:space="preserve"> campaigns</w:t>
      </w:r>
      <w:r w:rsidR="009D701D">
        <w:rPr>
          <w:rFonts w:ascii="Arial" w:hAnsi="Arial" w:cs="Arial"/>
          <w:color w:val="FF0000"/>
          <w:sz w:val="30"/>
          <w:szCs w:val="30"/>
        </w:rPr>
        <w:t xml:space="preserve"> based on the </w:t>
      </w:r>
      <w:r w:rsidR="000051D6">
        <w:rPr>
          <w:rFonts w:ascii="Arial" w:hAnsi="Arial" w:cs="Arial"/>
          <w:color w:val="FF0000"/>
          <w:sz w:val="30"/>
          <w:szCs w:val="30"/>
        </w:rPr>
        <w:t xml:space="preserve">crowdfunding </w:t>
      </w:r>
      <w:r w:rsidR="009D701D">
        <w:rPr>
          <w:rFonts w:ascii="Arial" w:hAnsi="Arial" w:cs="Arial"/>
          <w:color w:val="FF0000"/>
          <w:sz w:val="30"/>
          <w:szCs w:val="30"/>
        </w:rPr>
        <w:t>data set</w:t>
      </w:r>
      <w:r w:rsidR="00254100" w:rsidRPr="00455C5B">
        <w:rPr>
          <w:rFonts w:ascii="Arial" w:hAnsi="Arial" w:cs="Arial"/>
          <w:color w:val="FF0000"/>
          <w:sz w:val="30"/>
          <w:szCs w:val="30"/>
        </w:rPr>
        <w:t>.</w:t>
      </w:r>
    </w:p>
    <w:p w14:paraId="03924D63" w14:textId="77EF9021" w:rsidR="0004446C" w:rsidRPr="00455C5B" w:rsidRDefault="000051D6" w:rsidP="00A26717">
      <w:pPr>
        <w:pStyle w:val="NormalWeb"/>
        <w:numPr>
          <w:ilvl w:val="0"/>
          <w:numId w:val="3"/>
        </w:numPr>
        <w:spacing w:before="150" w:beforeAutospacing="0" w:after="0" w:afterAutospacing="0" w:line="360" w:lineRule="atLeast"/>
        <w:rPr>
          <w:rFonts w:ascii="Arial" w:hAnsi="Arial" w:cs="Arial"/>
          <w:color w:val="FF0000"/>
          <w:sz w:val="30"/>
          <w:szCs w:val="30"/>
        </w:rPr>
      </w:pPr>
      <w:r>
        <w:rPr>
          <w:rFonts w:ascii="Arial" w:hAnsi="Arial" w:cs="Arial"/>
          <w:color w:val="FF0000"/>
          <w:sz w:val="30"/>
          <w:szCs w:val="30"/>
        </w:rPr>
        <w:t xml:space="preserve">The overall </w:t>
      </w:r>
      <w:r w:rsidR="0004446C" w:rsidRPr="00455C5B">
        <w:rPr>
          <w:rFonts w:ascii="Arial" w:hAnsi="Arial" w:cs="Arial"/>
          <w:color w:val="FF0000"/>
          <w:sz w:val="30"/>
          <w:szCs w:val="30"/>
        </w:rPr>
        <w:t xml:space="preserve">Crowdfunding campaign success rates </w:t>
      </w:r>
      <w:r w:rsidR="00431E5D">
        <w:rPr>
          <w:rFonts w:ascii="Arial" w:hAnsi="Arial" w:cs="Arial"/>
          <w:color w:val="FF0000"/>
          <w:sz w:val="30"/>
          <w:szCs w:val="30"/>
        </w:rPr>
        <w:t xml:space="preserve">for all categories </w:t>
      </w:r>
      <w:r w:rsidR="0004446C" w:rsidRPr="00455C5B">
        <w:rPr>
          <w:rFonts w:ascii="Arial" w:hAnsi="Arial" w:cs="Arial"/>
          <w:color w:val="FF0000"/>
          <w:sz w:val="30"/>
          <w:szCs w:val="30"/>
        </w:rPr>
        <w:t>usually increase between the months of May and July</w:t>
      </w:r>
      <w:r w:rsidR="00431E5D">
        <w:rPr>
          <w:rFonts w:ascii="Arial" w:hAnsi="Arial" w:cs="Arial"/>
          <w:color w:val="FF0000"/>
          <w:sz w:val="30"/>
          <w:szCs w:val="30"/>
        </w:rPr>
        <w:t xml:space="preserve"> every year</w:t>
      </w:r>
      <w:r w:rsidR="0004446C" w:rsidRPr="00455C5B">
        <w:rPr>
          <w:rFonts w:ascii="Arial" w:hAnsi="Arial" w:cs="Arial"/>
          <w:color w:val="FF0000"/>
          <w:sz w:val="30"/>
          <w:szCs w:val="30"/>
        </w:rPr>
        <w:t>.</w:t>
      </w:r>
    </w:p>
    <w:p w14:paraId="1FB19984" w14:textId="617B4571" w:rsidR="00254100" w:rsidRPr="00455C5B" w:rsidRDefault="00431E5D" w:rsidP="00A26717">
      <w:pPr>
        <w:pStyle w:val="NormalWeb"/>
        <w:numPr>
          <w:ilvl w:val="0"/>
          <w:numId w:val="3"/>
        </w:numPr>
        <w:spacing w:before="150" w:beforeAutospacing="0" w:after="0" w:afterAutospacing="0" w:line="360" w:lineRule="atLeast"/>
        <w:rPr>
          <w:rFonts w:ascii="Arial" w:hAnsi="Arial" w:cs="Arial"/>
          <w:color w:val="FF0000"/>
          <w:sz w:val="30"/>
          <w:szCs w:val="30"/>
        </w:rPr>
      </w:pPr>
      <w:r>
        <w:rPr>
          <w:rFonts w:ascii="Arial" w:hAnsi="Arial" w:cs="Arial"/>
          <w:color w:val="FF0000"/>
          <w:sz w:val="30"/>
          <w:szCs w:val="30"/>
        </w:rPr>
        <w:t xml:space="preserve">Based on the </w:t>
      </w:r>
      <w:r w:rsidR="00624AB4">
        <w:rPr>
          <w:rFonts w:ascii="Arial" w:hAnsi="Arial" w:cs="Arial"/>
          <w:color w:val="FF0000"/>
          <w:sz w:val="30"/>
          <w:szCs w:val="30"/>
        </w:rPr>
        <w:t>overall crowdfunding campaigns conducted</w:t>
      </w:r>
      <w:r w:rsidR="0004446C" w:rsidRPr="00455C5B">
        <w:rPr>
          <w:rFonts w:ascii="Arial" w:hAnsi="Arial" w:cs="Arial"/>
          <w:color w:val="FF0000"/>
          <w:sz w:val="30"/>
          <w:szCs w:val="30"/>
        </w:rPr>
        <w:t xml:space="preserve"> there is a 57.3% </w:t>
      </w:r>
      <w:r w:rsidR="00180531">
        <w:rPr>
          <w:rFonts w:ascii="Arial" w:hAnsi="Arial" w:cs="Arial"/>
          <w:color w:val="FF0000"/>
          <w:sz w:val="30"/>
          <w:szCs w:val="30"/>
        </w:rPr>
        <w:t>for campaigns to be fully funded and successful.</w:t>
      </w:r>
    </w:p>
    <w:p w14:paraId="63DCE268" w14:textId="77777777" w:rsidR="0035239F" w:rsidRDefault="0035239F" w:rsidP="0035239F">
      <w:pPr>
        <w:pStyle w:val="NormalWeb"/>
        <w:numPr>
          <w:ilvl w:val="0"/>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limitations of this dataset?</w:t>
      </w:r>
    </w:p>
    <w:p w14:paraId="7F86E4D6" w14:textId="3EE685D3" w:rsidR="001B7CCD" w:rsidRPr="001B7CCD" w:rsidRDefault="001B7CCD" w:rsidP="001B7CCD">
      <w:pPr>
        <w:pStyle w:val="NormalWeb"/>
        <w:spacing w:before="150" w:beforeAutospacing="0" w:after="0" w:afterAutospacing="0" w:line="360" w:lineRule="atLeast"/>
        <w:ind w:left="720"/>
        <w:rPr>
          <w:rFonts w:ascii="Arial" w:hAnsi="Arial" w:cs="Arial"/>
          <w:color w:val="FF0000"/>
          <w:sz w:val="30"/>
          <w:szCs w:val="30"/>
        </w:rPr>
      </w:pPr>
      <w:r w:rsidRPr="001B7CCD">
        <w:rPr>
          <w:rFonts w:ascii="Arial" w:hAnsi="Arial" w:cs="Arial"/>
          <w:color w:val="FF0000"/>
          <w:sz w:val="30"/>
          <w:szCs w:val="30"/>
        </w:rPr>
        <w:t>-The dataset specifies the genre of music the crowdfunding campaign is for but does not specify the genre of any other category listed in this dataset.</w:t>
      </w:r>
    </w:p>
    <w:p w14:paraId="72BAE187" w14:textId="2D1CCB12" w:rsidR="001B7CCD" w:rsidRPr="001B7CCD" w:rsidRDefault="001B7CCD" w:rsidP="001B7CCD">
      <w:pPr>
        <w:pStyle w:val="NormalWeb"/>
        <w:spacing w:before="150" w:beforeAutospacing="0" w:after="0" w:afterAutospacing="0" w:line="360" w:lineRule="atLeast"/>
        <w:ind w:left="720"/>
        <w:rPr>
          <w:rFonts w:ascii="Arial" w:hAnsi="Arial" w:cs="Arial"/>
          <w:color w:val="FF0000"/>
          <w:sz w:val="30"/>
          <w:szCs w:val="30"/>
        </w:rPr>
      </w:pPr>
      <w:r w:rsidRPr="001B7CCD">
        <w:rPr>
          <w:rFonts w:ascii="Arial" w:hAnsi="Arial" w:cs="Arial"/>
          <w:color w:val="FF0000"/>
          <w:sz w:val="30"/>
          <w:szCs w:val="30"/>
        </w:rPr>
        <w:t>-Dataset does not specify the country the funding donations are being sent from.</w:t>
      </w:r>
    </w:p>
    <w:p w14:paraId="61BF9E86" w14:textId="77777777" w:rsidR="001B7CCD" w:rsidRDefault="001B7CCD" w:rsidP="001B7CCD">
      <w:pPr>
        <w:pStyle w:val="NormalWeb"/>
        <w:spacing w:before="150" w:beforeAutospacing="0" w:after="0" w:afterAutospacing="0" w:line="360" w:lineRule="atLeast"/>
        <w:ind w:left="720"/>
        <w:rPr>
          <w:rFonts w:ascii="Arial" w:hAnsi="Arial" w:cs="Arial"/>
          <w:color w:val="2B2B2B"/>
          <w:sz w:val="30"/>
          <w:szCs w:val="30"/>
        </w:rPr>
      </w:pPr>
    </w:p>
    <w:p w14:paraId="4695B349" w14:textId="73737B78" w:rsidR="00FA5EB7" w:rsidRDefault="0035239F" w:rsidP="00FA5EB7">
      <w:pPr>
        <w:pStyle w:val="NormalWeb"/>
        <w:numPr>
          <w:ilvl w:val="0"/>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other possible tables and/or graphs that we could create, and what additional value would they provide?</w:t>
      </w:r>
    </w:p>
    <w:p w14:paraId="12B72158" w14:textId="2B49EFC3" w:rsidR="00933D6C" w:rsidRPr="00933D6C" w:rsidRDefault="00933D6C" w:rsidP="001B7CCD">
      <w:pPr>
        <w:pStyle w:val="NormalWeb"/>
        <w:spacing w:before="150" w:beforeAutospacing="0" w:after="0" w:afterAutospacing="0" w:line="360" w:lineRule="atLeast"/>
        <w:ind w:left="720"/>
        <w:rPr>
          <w:rFonts w:ascii="Arial" w:hAnsi="Arial" w:cs="Arial"/>
          <w:color w:val="FF0000"/>
          <w:sz w:val="30"/>
          <w:szCs w:val="30"/>
        </w:rPr>
      </w:pPr>
      <w:r w:rsidRPr="00933D6C">
        <w:rPr>
          <w:rFonts w:ascii="Arial" w:hAnsi="Arial" w:cs="Arial"/>
          <w:color w:val="FF0000"/>
          <w:sz w:val="30"/>
          <w:szCs w:val="30"/>
        </w:rPr>
        <w:t>-Analyzing a campaign's pledge data per category can help us determine which type of crowdfunding backers are most likely to donate to. A pivot table or bar graph would help us in this regard.</w:t>
      </w:r>
    </w:p>
    <w:p w14:paraId="0C7E269F" w14:textId="1DEA509E" w:rsidR="00C51BFB" w:rsidRPr="00407733" w:rsidRDefault="001F5069" w:rsidP="00933D6C">
      <w:pPr>
        <w:pStyle w:val="NormalWeb"/>
        <w:spacing w:before="150" w:beforeAutospacing="0" w:after="0" w:afterAutospacing="0" w:line="360" w:lineRule="atLeast"/>
        <w:ind w:left="720"/>
        <w:rPr>
          <w:color w:val="FF0000"/>
        </w:rPr>
      </w:pPr>
      <w:r w:rsidRPr="00407733">
        <w:rPr>
          <w:rFonts w:ascii="Arial" w:hAnsi="Arial" w:cs="Arial"/>
          <w:color w:val="FF0000"/>
          <w:sz w:val="30"/>
          <w:szCs w:val="30"/>
        </w:rPr>
        <w:t>-</w:t>
      </w:r>
      <w:r w:rsidR="00933D6C" w:rsidRPr="00933D6C">
        <w:t xml:space="preserve"> </w:t>
      </w:r>
      <w:r w:rsidR="00933D6C" w:rsidRPr="00933D6C">
        <w:rPr>
          <w:rFonts w:ascii="Arial" w:hAnsi="Arial" w:cs="Arial"/>
          <w:color w:val="FF0000"/>
          <w:sz w:val="30"/>
          <w:szCs w:val="30"/>
        </w:rPr>
        <w:t>Using a pivot table and column chart, we could look at the timeframe from launch to deadline and see if there is any correlation with funding success rate. Failed, successful, and canceled would be my rows.</w:t>
      </w:r>
    </w:p>
    <w:p w14:paraId="336135FA" w14:textId="77777777" w:rsidR="001B7CCD" w:rsidRPr="00AD312B" w:rsidRDefault="001B7CCD">
      <w:pPr>
        <w:rPr>
          <w:b/>
          <w:bCs/>
          <w:sz w:val="24"/>
          <w:szCs w:val="24"/>
          <w:u w:val="single"/>
        </w:rPr>
      </w:pPr>
    </w:p>
    <w:p w14:paraId="78372DF3" w14:textId="15CA0FFC" w:rsidR="00934CE3" w:rsidRPr="00AD312B" w:rsidRDefault="00934CE3" w:rsidP="00CB6B5E">
      <w:pPr>
        <w:jc w:val="center"/>
        <w:rPr>
          <w:b/>
          <w:bCs/>
          <w:sz w:val="36"/>
          <w:szCs w:val="36"/>
          <w:u w:val="single"/>
        </w:rPr>
      </w:pPr>
      <w:r w:rsidRPr="00AD312B">
        <w:rPr>
          <w:b/>
          <w:bCs/>
          <w:sz w:val="36"/>
          <w:szCs w:val="36"/>
          <w:u w:val="single"/>
        </w:rPr>
        <w:t>Statistical Analysis</w:t>
      </w:r>
    </w:p>
    <w:p w14:paraId="07AD9D5B" w14:textId="77777777" w:rsidR="00916BDA" w:rsidRDefault="00916BDA" w:rsidP="00916BDA">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02DFE086" w14:textId="7060CB27" w:rsidR="00916BDA" w:rsidRPr="00BF5906" w:rsidRDefault="00916BDA" w:rsidP="00916BDA">
      <w:pPr>
        <w:pStyle w:val="NormalWeb"/>
        <w:spacing w:before="150" w:beforeAutospacing="0" w:after="0" w:afterAutospacing="0" w:line="360" w:lineRule="atLeast"/>
        <w:ind w:left="720"/>
        <w:rPr>
          <w:rFonts w:ascii="Roboto" w:hAnsi="Roboto"/>
          <w:color w:val="FF0000"/>
          <w:sz w:val="30"/>
          <w:szCs w:val="30"/>
        </w:rPr>
      </w:pPr>
      <w:r w:rsidRPr="00BF5906">
        <w:rPr>
          <w:rFonts w:ascii="Roboto" w:hAnsi="Roboto"/>
          <w:color w:val="FF0000"/>
          <w:sz w:val="30"/>
          <w:szCs w:val="30"/>
        </w:rPr>
        <w:t xml:space="preserve">-The value of the median better summarizes the data set </w:t>
      </w:r>
      <w:r w:rsidR="00A10E92" w:rsidRPr="00BF5906">
        <w:rPr>
          <w:rFonts w:ascii="Roboto" w:hAnsi="Roboto"/>
          <w:color w:val="FF0000"/>
          <w:sz w:val="30"/>
          <w:szCs w:val="30"/>
        </w:rPr>
        <w:t xml:space="preserve">as a box and whisker plot </w:t>
      </w:r>
      <w:r w:rsidR="00D100AC" w:rsidRPr="00BF5906">
        <w:rPr>
          <w:rFonts w:ascii="Roboto" w:hAnsi="Roboto"/>
          <w:color w:val="FF0000"/>
          <w:sz w:val="30"/>
          <w:szCs w:val="30"/>
        </w:rPr>
        <w:t xml:space="preserve">created from the dataset clearly </w:t>
      </w:r>
      <w:proofErr w:type="gramStart"/>
      <w:r w:rsidR="00D100AC" w:rsidRPr="00BF5906">
        <w:rPr>
          <w:rFonts w:ascii="Roboto" w:hAnsi="Roboto"/>
          <w:color w:val="FF0000"/>
          <w:sz w:val="30"/>
          <w:szCs w:val="30"/>
        </w:rPr>
        <w:t>show</w:t>
      </w:r>
      <w:proofErr w:type="gramEnd"/>
      <w:r w:rsidR="00D100AC" w:rsidRPr="00BF5906">
        <w:rPr>
          <w:rFonts w:ascii="Roboto" w:hAnsi="Roboto"/>
          <w:color w:val="FF0000"/>
          <w:sz w:val="30"/>
          <w:szCs w:val="30"/>
        </w:rPr>
        <w:t xml:space="preserve"> outliers</w:t>
      </w:r>
      <w:r w:rsidR="0001793B" w:rsidRPr="00BF5906">
        <w:rPr>
          <w:rFonts w:ascii="Roboto" w:hAnsi="Roboto"/>
          <w:color w:val="FF0000"/>
          <w:sz w:val="30"/>
          <w:szCs w:val="30"/>
        </w:rPr>
        <w:t xml:space="preserve"> and the data overall is skewed.</w:t>
      </w:r>
    </w:p>
    <w:p w14:paraId="5FBD390E" w14:textId="77777777" w:rsidR="0001793B" w:rsidRDefault="0001793B" w:rsidP="00916BDA">
      <w:pPr>
        <w:pStyle w:val="NormalWeb"/>
        <w:spacing w:before="150" w:beforeAutospacing="0" w:after="0" w:afterAutospacing="0" w:line="360" w:lineRule="atLeast"/>
        <w:ind w:left="720"/>
        <w:rPr>
          <w:rFonts w:ascii="Roboto" w:hAnsi="Roboto"/>
          <w:color w:val="2B2B2B"/>
          <w:sz w:val="30"/>
          <w:szCs w:val="30"/>
        </w:rPr>
      </w:pPr>
    </w:p>
    <w:p w14:paraId="3661CA2D" w14:textId="77777777" w:rsidR="007F6418" w:rsidRDefault="007F6418" w:rsidP="007F6418">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79CF1BAB" w14:textId="6421C9F1" w:rsidR="00C5290E" w:rsidRPr="00392D7A" w:rsidRDefault="00C5290E" w:rsidP="00C5290E">
      <w:pPr>
        <w:pStyle w:val="NormalWeb"/>
        <w:spacing w:before="150" w:beforeAutospacing="0" w:after="0" w:afterAutospacing="0" w:line="360" w:lineRule="atLeast"/>
        <w:ind w:left="720"/>
        <w:rPr>
          <w:rFonts w:ascii="Roboto" w:hAnsi="Roboto"/>
          <w:color w:val="FF0000"/>
          <w:sz w:val="30"/>
          <w:szCs w:val="30"/>
        </w:rPr>
      </w:pPr>
      <w:r w:rsidRPr="00392D7A">
        <w:rPr>
          <w:rFonts w:ascii="Roboto" w:hAnsi="Roboto"/>
          <w:color w:val="FF0000"/>
          <w:sz w:val="30"/>
          <w:szCs w:val="30"/>
        </w:rPr>
        <w:t>-</w:t>
      </w:r>
      <w:r w:rsidR="009C157C" w:rsidRPr="00392D7A">
        <w:rPr>
          <w:rFonts w:ascii="Roboto" w:hAnsi="Roboto"/>
          <w:color w:val="FF0000"/>
          <w:sz w:val="30"/>
          <w:szCs w:val="30"/>
        </w:rPr>
        <w:t xml:space="preserve">The variability is higher </w:t>
      </w:r>
      <w:r w:rsidR="002A32B0" w:rsidRPr="00392D7A">
        <w:rPr>
          <w:rFonts w:ascii="Roboto" w:hAnsi="Roboto"/>
          <w:color w:val="FF0000"/>
          <w:sz w:val="30"/>
          <w:szCs w:val="30"/>
        </w:rPr>
        <w:t xml:space="preserve">with successful campaigns as there are more </w:t>
      </w:r>
      <w:r w:rsidR="009611B6" w:rsidRPr="00392D7A">
        <w:rPr>
          <w:rFonts w:ascii="Roboto" w:hAnsi="Roboto"/>
          <w:color w:val="FF0000"/>
          <w:sz w:val="30"/>
          <w:szCs w:val="30"/>
        </w:rPr>
        <w:t xml:space="preserve">successful campaigns overall and the </w:t>
      </w:r>
      <w:r w:rsidR="00566314" w:rsidRPr="00392D7A">
        <w:rPr>
          <w:rFonts w:ascii="Roboto" w:hAnsi="Roboto"/>
          <w:color w:val="FF0000"/>
          <w:sz w:val="30"/>
          <w:szCs w:val="30"/>
        </w:rPr>
        <w:t>values are less consistent than failed campaigns.</w:t>
      </w:r>
    </w:p>
    <w:p w14:paraId="53C22382" w14:textId="77777777" w:rsidR="00F80A64" w:rsidRPr="00CB6B5E" w:rsidRDefault="00F80A64" w:rsidP="00916BDA">
      <w:pPr>
        <w:rPr>
          <w:sz w:val="32"/>
          <w:szCs w:val="32"/>
        </w:rPr>
      </w:pPr>
    </w:p>
    <w:sectPr w:rsidR="00F80A64" w:rsidRPr="00CB6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47A54"/>
    <w:multiLevelType w:val="multilevel"/>
    <w:tmpl w:val="56E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62EC3"/>
    <w:multiLevelType w:val="hybridMultilevel"/>
    <w:tmpl w:val="4398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8555A3F"/>
    <w:multiLevelType w:val="hybridMultilevel"/>
    <w:tmpl w:val="F236C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ED154C"/>
    <w:multiLevelType w:val="multilevel"/>
    <w:tmpl w:val="7F7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B4032"/>
    <w:multiLevelType w:val="multilevel"/>
    <w:tmpl w:val="EB7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568778">
    <w:abstractNumId w:val="4"/>
  </w:num>
  <w:num w:numId="2" w16cid:durableId="272976445">
    <w:abstractNumId w:val="2"/>
  </w:num>
  <w:num w:numId="3" w16cid:durableId="1666274954">
    <w:abstractNumId w:val="1"/>
  </w:num>
  <w:num w:numId="4" w16cid:durableId="1046681769">
    <w:abstractNumId w:val="3"/>
  </w:num>
  <w:num w:numId="5" w16cid:durableId="48012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9F"/>
    <w:rsid w:val="000051D6"/>
    <w:rsid w:val="0001793B"/>
    <w:rsid w:val="0004446C"/>
    <w:rsid w:val="00180531"/>
    <w:rsid w:val="001B7CCD"/>
    <w:rsid w:val="001F5069"/>
    <w:rsid w:val="00254100"/>
    <w:rsid w:val="002A32B0"/>
    <w:rsid w:val="0035239F"/>
    <w:rsid w:val="00392D7A"/>
    <w:rsid w:val="00407733"/>
    <w:rsid w:val="00431E5D"/>
    <w:rsid w:val="00455C5B"/>
    <w:rsid w:val="00566314"/>
    <w:rsid w:val="00624AB4"/>
    <w:rsid w:val="006A7FCE"/>
    <w:rsid w:val="007F6418"/>
    <w:rsid w:val="00916BDA"/>
    <w:rsid w:val="00933D6C"/>
    <w:rsid w:val="00934CE3"/>
    <w:rsid w:val="009611B6"/>
    <w:rsid w:val="009C157C"/>
    <w:rsid w:val="009D701D"/>
    <w:rsid w:val="00A10E92"/>
    <w:rsid w:val="00A26717"/>
    <w:rsid w:val="00AD312B"/>
    <w:rsid w:val="00B502A6"/>
    <w:rsid w:val="00BF5906"/>
    <w:rsid w:val="00C51BFB"/>
    <w:rsid w:val="00C5290E"/>
    <w:rsid w:val="00CB6B5E"/>
    <w:rsid w:val="00D100AC"/>
    <w:rsid w:val="00F80A64"/>
    <w:rsid w:val="00FA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E449"/>
  <w15:chartTrackingRefBased/>
  <w15:docId w15:val="{E5AF76B8-A0CF-4A21-9FEE-E9B5EC2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3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4080">
      <w:bodyDiv w:val="1"/>
      <w:marLeft w:val="0"/>
      <w:marRight w:val="0"/>
      <w:marTop w:val="0"/>
      <w:marBottom w:val="0"/>
      <w:divBdr>
        <w:top w:val="none" w:sz="0" w:space="0" w:color="auto"/>
        <w:left w:val="none" w:sz="0" w:space="0" w:color="auto"/>
        <w:bottom w:val="none" w:sz="0" w:space="0" w:color="auto"/>
        <w:right w:val="none" w:sz="0" w:space="0" w:color="auto"/>
      </w:divBdr>
    </w:div>
    <w:div w:id="1373578407">
      <w:bodyDiv w:val="1"/>
      <w:marLeft w:val="0"/>
      <w:marRight w:val="0"/>
      <w:marTop w:val="0"/>
      <w:marBottom w:val="0"/>
      <w:divBdr>
        <w:top w:val="none" w:sz="0" w:space="0" w:color="auto"/>
        <w:left w:val="none" w:sz="0" w:space="0" w:color="auto"/>
        <w:bottom w:val="none" w:sz="0" w:space="0" w:color="auto"/>
        <w:right w:val="none" w:sz="0" w:space="0" w:color="auto"/>
      </w:divBdr>
    </w:div>
    <w:div w:id="15453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7D4C0CA1216A4082816746060608CB" ma:contentTypeVersion="3" ma:contentTypeDescription="Create a new document." ma:contentTypeScope="" ma:versionID="9b1e1074a2de89ccb3b55523dca3872d">
  <xsd:schema xmlns:xsd="http://www.w3.org/2001/XMLSchema" xmlns:xs="http://www.w3.org/2001/XMLSchema" xmlns:p="http://schemas.microsoft.com/office/2006/metadata/properties" xmlns:ns3="72aeb5e4-60c1-4ba5-bff6-abad7e688536" targetNamespace="http://schemas.microsoft.com/office/2006/metadata/properties" ma:root="true" ma:fieldsID="923c7793211e330b1937ef1f3ec2f07a" ns3:_="">
    <xsd:import namespace="72aeb5e4-60c1-4ba5-bff6-abad7e6885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eb5e4-60c1-4ba5-bff6-abad7e688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534A89-8BF8-44DD-83E6-415D3896F2F4}">
  <ds:schemaRefs>
    <ds:schemaRef ds:uri="http://schemas.microsoft.com/office/2006/metadata/properties"/>
    <ds:schemaRef ds:uri="http://schemas.microsoft.com/office/2006/documentManagement/types"/>
    <ds:schemaRef ds:uri="http://www.w3.org/XML/1998/namespace"/>
    <ds:schemaRef ds:uri="72aeb5e4-60c1-4ba5-bff6-abad7e688536"/>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10964B91-936F-478B-8B87-AD1F2FB82030}">
  <ds:schemaRefs>
    <ds:schemaRef ds:uri="http://schemas.microsoft.com/sharepoint/v3/contenttype/forms"/>
  </ds:schemaRefs>
</ds:datastoreItem>
</file>

<file path=customXml/itemProps3.xml><?xml version="1.0" encoding="utf-8"?>
<ds:datastoreItem xmlns:ds="http://schemas.openxmlformats.org/officeDocument/2006/customXml" ds:itemID="{713C9784-F479-44FD-872D-EC62F8B39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eb5e4-60c1-4ba5-bff6-abad7e688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Navarrete</dc:creator>
  <cp:keywords/>
  <dc:description/>
  <cp:lastModifiedBy>Jair Navarrete</cp:lastModifiedBy>
  <cp:revision>2</cp:revision>
  <dcterms:created xsi:type="dcterms:W3CDTF">2023-05-05T18:54:00Z</dcterms:created>
  <dcterms:modified xsi:type="dcterms:W3CDTF">2023-05-05T18:54:00Z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0x010100997D4C0CA1216A4082816746060608CB</vt:lpwstr>
  </property>
</Properties>
</file>