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 S 362 — Object-Oriented Analysis and Design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Certification of Individual Contribution and Understanding Form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Project 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 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Final Video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Team Facilitator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       </w:t>
        <w:tab/>
        <w:t xml:space="preserve">Joe Thill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Homework Set: Studio #15                      </w:t>
        <w:tab/>
        <w:t xml:space="preserve">    </w:t>
        <w:tab/>
        <w:t xml:space="preserve">Date: </w:t>
        <w:tab/>
        <w:tab/>
        <w:tab/>
        <w:t xml:space="preserve">12-10-2016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Directions: Enter each team member’s name, and a “work rating” (1 - 5 with 5 as high and 1 as low score) that corresponds to the relative share of work done by the team member.  Comments to explain work ratings other than 3 must also be provided. The total of the ratings must add up to 3 times the number of team members.  Each team member must sign at the end of the form showing your agreement to your team member’s contribution.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040"/>
        <w:gridCol w:w="1500"/>
        <w:gridCol w:w="3555"/>
        <w:gridCol w:w="2265"/>
        <w:tblGridChange w:id="0">
          <w:tblGrid>
            <w:gridCol w:w="2040"/>
            <w:gridCol w:w="1500"/>
            <w:gridCol w:w="3555"/>
            <w:gridCol w:w="226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Printed team member’s name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Rating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(1 - 5)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Comments/Explanations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Understanding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Self Rating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(0 to 100%)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Christian Klein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Recorded Voice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90%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Derek Yu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Recorded Voice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90%</w:t>
            </w:r>
          </w:p>
        </w:tc>
      </w:tr>
      <w:tr>
        <w:trPr>
          <w:trHeight w:val="60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Jay Patel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Recorded Voice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90%</w:t>
            </w:r>
          </w:p>
        </w:tc>
      </w:tr>
      <w:tr>
        <w:trPr>
          <w:trHeight w:val="6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Joe Thill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Recorded Voice, Roughly 8 minutes Compiled Video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90%</w:t>
            </w:r>
          </w:p>
        </w:tc>
      </w:tr>
      <w:tr>
        <w:trPr>
          <w:trHeight w:val="6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Zifeng Jiang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Recorded Voice, Roughly 3 minutes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90%</w:t>
            </w:r>
          </w:p>
        </w:tc>
      </w:tr>
      <w:tr>
        <w:tc>
          <w:tcPr>
            <w:tcBorders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140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40" w:right="140" w:firstLine="0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Note that you must make Total = 3 *  (Number of team members)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4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agree to the above ratings and understand our team’s solution.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Christian Klein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Joe Thill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Derek Yu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Zifeng Jiang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Jay Patel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