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Only the java code under /main folder is converted. Many subclasses are ignored.(such as OpenCommand.java)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