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 S 362 — Object-Oriented Analysis and Design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Certification of Individual Contribution and Understanding Form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Final Presentation</w:t>
        <w:tab/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Facilitator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      </w:t>
        <w:tab/>
        <w:t xml:space="preserve">Jay Patel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Set: Studio #14                    </w:t>
        <w:tab/>
        <w:t xml:space="preserve"> </w:t>
        <w:tab/>
        <w:t xml:space="preserve">Date: </w:t>
        <w:tab/>
        <w:tab/>
        <w:tab/>
        <w:t xml:space="preserve">12-10-2016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Directions: Enter each team member’s name, and a “work rating” (1 - 5 with 5 as high and 1 as low score) that corresponds to the relative share of work done by the team member.  Comments to explain work ratings other than 3 must also be provided. The total of the ratings must add up to 3 times the number of team members.  Each team member must sign at the end of the form showing your agreement to your team member’s contribution.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0"/>
        <w:gridCol w:w="1500"/>
        <w:gridCol w:w="3555"/>
        <w:gridCol w:w="2265"/>
        <w:tblGridChange w:id="0">
          <w:tblGrid>
            <w:gridCol w:w="2040"/>
            <w:gridCol w:w="1500"/>
            <w:gridCol w:w="3555"/>
            <w:gridCol w:w="22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Printed team member’s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Rating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(1 - 5)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Comments/Explanations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 Rating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(0 to 100%)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Christian Klein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What is Beaker?, Use Cases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Derek Yu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Domain Model, Design-To-Code Study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Jay Patel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Evolution Study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Joe Thill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Strategy Study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Zifeng Jiang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Object-Oriented Design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</w:tr>
      <w:tr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Note that you must make Total = 3 *  (Number of team members)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agree to the above ratings and understand our team’s solution.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Christian Klein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Joe Thill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Derek Yu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Zifeng Jiang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Jay Patel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