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01" w:rsidRDefault="00A42E01" w:rsidP="00A42E01">
      <w:pPr>
        <w:pStyle w:val="Heading1"/>
        <w:jc w:val="center"/>
        <w:rPr>
          <w:bCs/>
          <w:sz w:val="24"/>
        </w:rPr>
      </w:pPr>
      <w:r>
        <w:rPr>
          <w:sz w:val="24"/>
        </w:rPr>
        <w:t>IOWA WESTERN COMMUNITY COLLEGE</w:t>
      </w:r>
    </w:p>
    <w:p w:rsidR="00A42E01" w:rsidRPr="007D41CD" w:rsidRDefault="00A42E01" w:rsidP="00A42E01">
      <w:pPr>
        <w:jc w:val="center"/>
        <w:rPr>
          <w:rFonts w:ascii="Arial" w:hAnsi="Arial" w:cs="Arial"/>
          <w:b/>
        </w:rPr>
      </w:pPr>
      <w:r w:rsidRPr="007D41CD">
        <w:rPr>
          <w:rFonts w:ascii="Arial" w:hAnsi="Arial" w:cs="Arial"/>
          <w:b/>
        </w:rPr>
        <w:t>Course Syllabus Information</w:t>
      </w:r>
    </w:p>
    <w:p w:rsidR="00A42E01" w:rsidRPr="007D41CD" w:rsidRDefault="00A42E01" w:rsidP="00A42E01">
      <w:pPr>
        <w:jc w:val="center"/>
        <w:rPr>
          <w:rFonts w:ascii="Arial" w:hAnsi="Arial" w:cs="Arial"/>
          <w:b/>
        </w:rPr>
      </w:pPr>
      <w:r w:rsidRPr="007D41CD">
        <w:rPr>
          <w:rFonts w:ascii="Arial" w:hAnsi="Arial" w:cs="Arial"/>
          <w:b/>
        </w:rPr>
        <w:t>PHY 22</w:t>
      </w:r>
      <w:r>
        <w:rPr>
          <w:rFonts w:ascii="Arial" w:hAnsi="Arial" w:cs="Arial"/>
          <w:b/>
        </w:rPr>
        <w:t>0</w:t>
      </w:r>
      <w:r w:rsidRPr="007D41CD">
        <w:rPr>
          <w:rFonts w:ascii="Arial" w:hAnsi="Arial" w:cs="Arial"/>
          <w:b/>
        </w:rPr>
        <w:t xml:space="preserve"> Classical Physics II</w:t>
      </w:r>
      <w:r>
        <w:rPr>
          <w:rFonts w:ascii="Arial" w:hAnsi="Arial" w:cs="Arial"/>
          <w:b/>
        </w:rPr>
        <w:t xml:space="preserve"> </w:t>
      </w:r>
      <w:r w:rsidRPr="007D41CD">
        <w:rPr>
          <w:rFonts w:ascii="Arial" w:hAnsi="Arial" w:cs="Arial"/>
          <w:b/>
        </w:rPr>
        <w:t>–</w:t>
      </w:r>
      <w:r>
        <w:rPr>
          <w:rFonts w:ascii="Arial" w:hAnsi="Arial" w:cs="Arial"/>
          <w:b/>
        </w:rPr>
        <w:t xml:space="preserve"> </w:t>
      </w:r>
      <w:r w:rsidRPr="007D41CD">
        <w:rPr>
          <w:rFonts w:ascii="Arial" w:hAnsi="Arial" w:cs="Arial"/>
          <w:b/>
        </w:rPr>
        <w:t>Calculus Level Online</w:t>
      </w:r>
      <w:r w:rsidRPr="007D41CD">
        <w:rPr>
          <w:rFonts w:ascii="Arial" w:hAnsi="Arial" w:cs="Arial"/>
          <w:b/>
        </w:rPr>
        <w:tab/>
      </w:r>
    </w:p>
    <w:p w:rsidR="00A42E01" w:rsidRPr="007D41CD" w:rsidRDefault="00A42E01" w:rsidP="00A42E01">
      <w:pPr>
        <w:jc w:val="center"/>
        <w:rPr>
          <w:rFonts w:ascii="Arial" w:hAnsi="Arial" w:cs="Arial"/>
          <w:b/>
        </w:rPr>
      </w:pPr>
    </w:p>
    <w:p w:rsidR="009770E8" w:rsidRDefault="00A42E01" w:rsidP="00A42E01">
      <w:pPr>
        <w:rPr>
          <w:rFonts w:ascii="Arial" w:hAnsi="Arial"/>
          <w:b/>
        </w:rPr>
      </w:pPr>
      <w:r w:rsidRPr="007D41CD">
        <w:rPr>
          <w:rFonts w:ascii="Arial" w:hAnsi="Arial" w:cs="Arial"/>
          <w:b/>
        </w:rPr>
        <w:t xml:space="preserve">Term:  </w:t>
      </w:r>
      <w:r w:rsidR="005109B9">
        <w:rPr>
          <w:rFonts w:ascii="Arial" w:hAnsi="Arial" w:cs="Arial"/>
          <w:b/>
          <w:u w:val="single"/>
        </w:rPr>
        <w:t>Fall</w:t>
      </w:r>
      <w:bookmarkStart w:id="0" w:name="_GoBack"/>
      <w:bookmarkEnd w:id="0"/>
      <w:r w:rsidR="006C3757">
        <w:rPr>
          <w:rFonts w:ascii="Arial" w:hAnsi="Arial" w:cs="Arial"/>
          <w:b/>
          <w:u w:val="single"/>
        </w:rPr>
        <w:t xml:space="preserve"> 2015</w:t>
      </w:r>
    </w:p>
    <w:p w:rsidR="009770E8" w:rsidRDefault="00DC7EED">
      <w:pPr>
        <w:rPr>
          <w:rFonts w:ascii="Arial" w:hAnsi="Arial"/>
        </w:rPr>
      </w:pPr>
      <w:r>
        <w:rPr>
          <w:rFonts w:ascii="Arial" w:hAnsi="Arial"/>
        </w:rPr>
        <w:t> </w:t>
      </w:r>
    </w:p>
    <w:p w:rsidR="009770E8" w:rsidRDefault="00DC7EED">
      <w:pPr>
        <w:rPr>
          <w:rFonts w:ascii="Arial" w:hAnsi="Arial"/>
          <w:i/>
        </w:rPr>
      </w:pPr>
      <w:r>
        <w:rPr>
          <w:rFonts w:ascii="Arial" w:hAnsi="Arial"/>
          <w:b/>
        </w:rPr>
        <w:t>I.   Faculty Information:</w:t>
      </w:r>
      <w:r>
        <w:rPr>
          <w:rFonts w:ascii="Arial" w:hAnsi="Arial"/>
          <w:i/>
        </w:rPr>
        <w:t xml:space="preserve">  </w:t>
      </w:r>
    </w:p>
    <w:p w:rsidR="009770E8" w:rsidRDefault="00DC7EED">
      <w:pPr>
        <w:rPr>
          <w:rFonts w:ascii="Arial" w:hAnsi="Arial"/>
        </w:rPr>
      </w:pPr>
      <w:r>
        <w:rPr>
          <w:rFonts w:ascii="Arial" w:hAnsi="Arial"/>
        </w:rPr>
        <w:t> </w:t>
      </w:r>
    </w:p>
    <w:p w:rsidR="00FA4121" w:rsidRDefault="00EA2A0B" w:rsidP="00EA2A0B">
      <w:pPr>
        <w:pStyle w:val="BodyText"/>
        <w:rPr>
          <w:rFonts w:cs="Arial"/>
          <w:szCs w:val="24"/>
        </w:rPr>
      </w:pPr>
      <w:r w:rsidRPr="007D41CD">
        <w:rPr>
          <w:rFonts w:cs="Arial"/>
          <w:szCs w:val="24"/>
          <w:u w:val="single"/>
        </w:rPr>
        <w:t>Instructor</w:t>
      </w:r>
      <w:r w:rsidRPr="007D41CD">
        <w:rPr>
          <w:rFonts w:cs="Arial"/>
          <w:szCs w:val="24"/>
        </w:rPr>
        <w:t>:</w:t>
      </w:r>
      <w:r w:rsidRPr="007D41CD">
        <w:rPr>
          <w:rFonts w:cs="Arial"/>
          <w:szCs w:val="24"/>
        </w:rPr>
        <w:tab/>
        <w:t>Mr. Kurt Ubbelohde</w:t>
      </w:r>
      <w:r w:rsidRPr="007D41CD">
        <w:rPr>
          <w:rFonts w:cs="Arial"/>
          <w:szCs w:val="24"/>
        </w:rPr>
        <w:tab/>
      </w:r>
      <w:r w:rsidR="00223E74">
        <w:rPr>
          <w:rFonts w:cs="Arial"/>
          <w:szCs w:val="24"/>
        </w:rPr>
        <w:tab/>
      </w:r>
      <w:r w:rsidR="00223E74">
        <w:rPr>
          <w:rFonts w:cs="Arial"/>
          <w:szCs w:val="24"/>
        </w:rPr>
        <w:tab/>
      </w:r>
      <w:r w:rsidR="00223E74" w:rsidRPr="007D41CD">
        <w:rPr>
          <w:rFonts w:cs="Arial"/>
          <w:szCs w:val="24"/>
          <w:u w:val="single"/>
        </w:rPr>
        <w:t>Phone</w:t>
      </w:r>
      <w:r w:rsidR="00223E74" w:rsidRPr="007D41CD">
        <w:rPr>
          <w:rFonts w:cs="Arial"/>
          <w:szCs w:val="24"/>
        </w:rPr>
        <w:t xml:space="preserve">: </w:t>
      </w:r>
      <w:r w:rsidR="00223E74">
        <w:rPr>
          <w:rFonts w:cs="Arial"/>
          <w:szCs w:val="24"/>
        </w:rPr>
        <w:tab/>
        <w:t>402</w:t>
      </w:r>
      <w:r w:rsidR="00223E74" w:rsidRPr="003549C6">
        <w:rPr>
          <w:rFonts w:cs="Arial"/>
          <w:szCs w:val="24"/>
        </w:rPr>
        <w:t>-</w:t>
      </w:r>
      <w:r w:rsidR="00223E74">
        <w:rPr>
          <w:rFonts w:cs="Arial"/>
          <w:szCs w:val="24"/>
        </w:rPr>
        <w:t>516</w:t>
      </w:r>
      <w:r w:rsidR="00223E74" w:rsidRPr="003549C6">
        <w:rPr>
          <w:rFonts w:cs="Arial"/>
          <w:szCs w:val="24"/>
        </w:rPr>
        <w:t>-</w:t>
      </w:r>
      <w:r w:rsidR="00223E74">
        <w:rPr>
          <w:rFonts w:cs="Arial"/>
          <w:szCs w:val="24"/>
        </w:rPr>
        <w:t>2390</w:t>
      </w:r>
      <w:r w:rsidRPr="007D41CD">
        <w:rPr>
          <w:rFonts w:cs="Arial"/>
          <w:szCs w:val="24"/>
        </w:rPr>
        <w:tab/>
      </w:r>
    </w:p>
    <w:p w:rsidR="00EA2A0B" w:rsidRPr="007D41CD" w:rsidRDefault="00FA4121" w:rsidP="008C4E0E">
      <w:pPr>
        <w:ind w:left="5040"/>
        <w:rPr>
          <w:rFonts w:ascii="Arial" w:hAnsi="Arial" w:cs="Arial"/>
        </w:rPr>
      </w:pPr>
      <w:r>
        <w:rPr>
          <w:rFonts w:ascii="Arial" w:hAnsi="Arial" w:cs="Arial"/>
          <w:u w:val="single"/>
        </w:rPr>
        <w:t>E</w:t>
      </w:r>
      <w:r w:rsidR="00EA2A0B">
        <w:rPr>
          <w:rFonts w:ascii="Arial" w:hAnsi="Arial" w:cs="Arial"/>
          <w:u w:val="single"/>
        </w:rPr>
        <w:t>mail</w:t>
      </w:r>
      <w:r w:rsidR="00EA2A0B" w:rsidRPr="007D41CD">
        <w:rPr>
          <w:rFonts w:ascii="Arial" w:hAnsi="Arial" w:cs="Arial"/>
        </w:rPr>
        <w:t xml:space="preserve">: </w:t>
      </w:r>
      <w:r w:rsidR="003267A6">
        <w:rPr>
          <w:rFonts w:ascii="Arial" w:hAnsi="Arial" w:cs="Arial"/>
        </w:rPr>
        <w:tab/>
      </w:r>
      <w:hyperlink r:id="rId7" w:history="1">
        <w:r w:rsidR="00EA2A0B" w:rsidRPr="007D41CD">
          <w:rPr>
            <w:rStyle w:val="Hyperlink"/>
            <w:rFonts w:ascii="Arial" w:hAnsi="Arial" w:cs="Arial"/>
          </w:rPr>
          <w:t>kubbelohde@iwcc.edu</w:t>
        </w:r>
      </w:hyperlink>
    </w:p>
    <w:p w:rsidR="00EA2A0B" w:rsidRPr="007D41CD" w:rsidRDefault="00EA2A0B" w:rsidP="008C4E0E">
      <w:pPr>
        <w:pStyle w:val="BodyText"/>
        <w:ind w:left="4320" w:firstLine="720"/>
        <w:rPr>
          <w:rFonts w:cs="Arial"/>
          <w:szCs w:val="24"/>
          <w:u w:val="single"/>
        </w:rPr>
      </w:pPr>
      <w:r w:rsidRPr="007D41CD">
        <w:rPr>
          <w:rFonts w:cs="Arial"/>
          <w:szCs w:val="24"/>
          <w:u w:val="single"/>
        </w:rPr>
        <w:t>Office</w:t>
      </w:r>
      <w:r w:rsidRPr="007D41CD">
        <w:rPr>
          <w:rFonts w:cs="Arial"/>
          <w:szCs w:val="24"/>
        </w:rPr>
        <w:t xml:space="preserve">: </w:t>
      </w:r>
      <w:r w:rsidR="003267A6">
        <w:rPr>
          <w:rFonts w:cs="Arial"/>
          <w:szCs w:val="24"/>
        </w:rPr>
        <w:tab/>
      </w:r>
      <w:r w:rsidRPr="007D41CD">
        <w:rPr>
          <w:rFonts w:cs="Arial"/>
          <w:szCs w:val="24"/>
        </w:rPr>
        <w:t>Lewis Hall L133</w:t>
      </w:r>
    </w:p>
    <w:p w:rsidR="00EA2A0B" w:rsidRPr="007D41CD" w:rsidRDefault="00EA2A0B" w:rsidP="008C4E0E">
      <w:pPr>
        <w:ind w:left="4320" w:firstLine="720"/>
        <w:rPr>
          <w:rFonts w:ascii="Arial" w:hAnsi="Arial" w:cs="Arial"/>
        </w:rPr>
      </w:pPr>
      <w:r w:rsidRPr="007D41CD">
        <w:rPr>
          <w:rFonts w:ascii="Arial" w:hAnsi="Arial" w:cs="Arial"/>
          <w:u w:val="single"/>
        </w:rPr>
        <w:t>Office Hours</w:t>
      </w:r>
      <w:r w:rsidRPr="007D41CD">
        <w:rPr>
          <w:rFonts w:ascii="Arial" w:hAnsi="Arial" w:cs="Arial"/>
        </w:rPr>
        <w:t xml:space="preserve">: I do not have office hours. </w:t>
      </w:r>
    </w:p>
    <w:p w:rsidR="00EA2A0B" w:rsidRPr="007D41CD" w:rsidRDefault="00EA2A0B" w:rsidP="00EA2A0B">
      <w:pPr>
        <w:rPr>
          <w:rFonts w:ascii="Arial" w:hAnsi="Arial" w:cs="Arial"/>
        </w:rPr>
      </w:pPr>
    </w:p>
    <w:p w:rsidR="009770E8" w:rsidRDefault="00DC7EED">
      <w:pPr>
        <w:rPr>
          <w:rFonts w:ascii="Arial" w:hAnsi="Arial"/>
          <w:i/>
        </w:rPr>
      </w:pPr>
      <w:r>
        <w:rPr>
          <w:rFonts w:ascii="Arial" w:hAnsi="Arial"/>
          <w:b/>
        </w:rPr>
        <w:t xml:space="preserve">II.   Course Information: </w:t>
      </w:r>
      <w:r>
        <w:rPr>
          <w:rFonts w:ascii="Arial" w:hAnsi="Arial"/>
          <w:i/>
        </w:rPr>
        <w:t xml:space="preserve"> </w:t>
      </w:r>
    </w:p>
    <w:p w:rsidR="009770E8" w:rsidRDefault="009770E8">
      <w:pPr>
        <w:rPr>
          <w:rFonts w:ascii="Arial" w:hAnsi="Arial"/>
        </w:rPr>
      </w:pPr>
    </w:p>
    <w:p w:rsidR="009770E8" w:rsidRDefault="00DC7EED">
      <w:pPr>
        <w:rPr>
          <w:rFonts w:ascii="Arial" w:hAnsi="Arial"/>
          <w:u w:val="single"/>
        </w:rPr>
      </w:pPr>
      <w:r>
        <w:rPr>
          <w:rFonts w:ascii="Arial" w:hAnsi="Arial"/>
          <w:u w:val="single"/>
        </w:rPr>
        <w:t>Course Prefix/ No.</w:t>
      </w:r>
      <w:r>
        <w:rPr>
          <w:rFonts w:ascii="Arial" w:hAnsi="Arial"/>
        </w:rPr>
        <w:t xml:space="preserve">   </w:t>
      </w:r>
      <w:r>
        <w:rPr>
          <w:rFonts w:ascii="Arial" w:hAnsi="Arial"/>
          <w:u w:val="single"/>
        </w:rPr>
        <w:t>Course Name</w:t>
      </w:r>
      <w:r>
        <w:rPr>
          <w:rFonts w:ascii="Arial" w:hAnsi="Arial"/>
        </w:rPr>
        <w:t xml:space="preserve">                                </w:t>
      </w:r>
      <w:r w:rsidR="00223E74">
        <w:rPr>
          <w:rFonts w:ascii="Arial" w:hAnsi="Arial"/>
        </w:rPr>
        <w:tab/>
      </w:r>
      <w:r>
        <w:rPr>
          <w:rFonts w:ascii="Arial" w:hAnsi="Arial"/>
        </w:rPr>
        <w:t xml:space="preserve"> </w:t>
      </w:r>
      <w:r>
        <w:rPr>
          <w:rFonts w:ascii="Arial" w:hAnsi="Arial"/>
          <w:u w:val="single"/>
        </w:rPr>
        <w:t>Credits</w:t>
      </w:r>
      <w:r>
        <w:rPr>
          <w:rFonts w:ascii="Arial" w:hAnsi="Arial"/>
        </w:rPr>
        <w:t xml:space="preserve">     </w:t>
      </w:r>
      <w:r>
        <w:rPr>
          <w:rFonts w:ascii="Arial" w:hAnsi="Arial"/>
          <w:u w:val="single"/>
        </w:rPr>
        <w:t xml:space="preserve">Lecture </w:t>
      </w:r>
      <w:r>
        <w:rPr>
          <w:rFonts w:ascii="Arial" w:hAnsi="Arial"/>
        </w:rPr>
        <w:t xml:space="preserve">    </w:t>
      </w:r>
      <w:r>
        <w:rPr>
          <w:rFonts w:ascii="Arial" w:hAnsi="Arial"/>
          <w:u w:val="single"/>
        </w:rPr>
        <w:t>Lab</w:t>
      </w:r>
    </w:p>
    <w:p w:rsidR="009770E8" w:rsidRPr="00EA2A0B" w:rsidRDefault="00DC7EED" w:rsidP="00223E74">
      <w:pPr>
        <w:tabs>
          <w:tab w:val="left" w:pos="-302"/>
          <w:tab w:val="left" w:pos="0"/>
          <w:tab w:val="left" w:pos="720"/>
        </w:tabs>
        <w:rPr>
          <w:rFonts w:ascii="Arial" w:hAnsi="Arial" w:cs="Arial"/>
          <w:b/>
          <w:szCs w:val="20"/>
        </w:rPr>
      </w:pPr>
      <w:r w:rsidRPr="00EA2A0B">
        <w:rPr>
          <w:rFonts w:ascii="Arial" w:hAnsi="Arial" w:cs="Arial"/>
          <w:b/>
        </w:rPr>
        <w:t xml:space="preserve">PHY 220         </w:t>
      </w:r>
      <w:r w:rsidR="00223E74">
        <w:rPr>
          <w:rFonts w:ascii="Arial" w:hAnsi="Arial" w:cs="Arial"/>
          <w:b/>
        </w:rPr>
        <w:tab/>
      </w:r>
      <w:r w:rsidRPr="00EA2A0B">
        <w:rPr>
          <w:rFonts w:ascii="Arial" w:hAnsi="Arial" w:cs="Arial"/>
          <w:b/>
        </w:rPr>
        <w:t xml:space="preserve">Classical Physics II –Calculus Level          </w:t>
      </w:r>
      <w:r w:rsidRPr="00EA2A0B">
        <w:rPr>
          <w:rFonts w:ascii="Arial" w:hAnsi="Arial" w:cs="Arial"/>
          <w:b/>
          <w:szCs w:val="20"/>
        </w:rPr>
        <w:t>4               4           0</w:t>
      </w:r>
    </w:p>
    <w:p w:rsidR="009770E8" w:rsidRDefault="00DC7EED">
      <w:pPr>
        <w:rPr>
          <w:rFonts w:ascii="Arial" w:hAnsi="Arial"/>
        </w:rPr>
      </w:pPr>
      <w:r>
        <w:rPr>
          <w:rFonts w:ascii="Arial" w:hAnsi="Arial"/>
        </w:rPr>
        <w:t> </w:t>
      </w:r>
    </w:p>
    <w:p w:rsidR="009770E8" w:rsidRDefault="00DC7EED">
      <w:pPr>
        <w:rPr>
          <w:rFonts w:ascii="Arial" w:hAnsi="Arial"/>
        </w:rPr>
      </w:pPr>
      <w:r>
        <w:rPr>
          <w:rFonts w:ascii="Arial" w:hAnsi="Arial"/>
          <w:u w:val="single"/>
        </w:rPr>
        <w:t>Course Description</w:t>
      </w:r>
      <w:r>
        <w:rPr>
          <w:rFonts w:ascii="Arial" w:hAnsi="Arial"/>
        </w:rPr>
        <w:t>:</w:t>
      </w:r>
    </w:p>
    <w:p w:rsidR="009770E8" w:rsidRPr="00EA2A0B" w:rsidRDefault="00EA2A0B">
      <w:pPr>
        <w:pStyle w:val="BodyText2"/>
        <w:rPr>
          <w:rFonts w:ascii="Arial" w:hAnsi="Arial" w:cs="Arial"/>
          <w:i w:val="0"/>
        </w:rPr>
      </w:pPr>
      <w:r>
        <w:rPr>
          <w:rFonts w:ascii="Arial" w:hAnsi="Arial" w:cs="Arial"/>
          <w:i w:val="0"/>
        </w:rPr>
        <w:t xml:space="preserve">Classical Physics II </w:t>
      </w:r>
      <w:r w:rsidRPr="007D41CD">
        <w:rPr>
          <w:rFonts w:ascii="Arial" w:hAnsi="Arial" w:cs="Arial"/>
        </w:rPr>
        <w:t xml:space="preserve">– </w:t>
      </w:r>
      <w:r w:rsidR="00DC7EED" w:rsidRPr="00EA2A0B">
        <w:rPr>
          <w:rFonts w:ascii="Arial" w:hAnsi="Arial" w:cs="Arial"/>
          <w:i w:val="0"/>
        </w:rPr>
        <w:t>Calculus Level is the second part of a two-semester continuing course for students majoring in science, mathematics or engineering. Thermal expansion, wave motion, electricity, magnetism, AC and DC circuits, light, lenses, and special relativity are covered. (4/0)</w:t>
      </w:r>
    </w:p>
    <w:p w:rsidR="009770E8" w:rsidRDefault="00DC7EED">
      <w:pPr>
        <w:rPr>
          <w:rFonts w:ascii="Arial" w:hAnsi="Arial"/>
        </w:rPr>
      </w:pPr>
      <w:r>
        <w:rPr>
          <w:rFonts w:ascii="Arial" w:hAnsi="Arial"/>
        </w:rPr>
        <w:t> </w:t>
      </w:r>
    </w:p>
    <w:p w:rsidR="009770E8" w:rsidRDefault="00DC7EED">
      <w:pPr>
        <w:rPr>
          <w:rFonts w:ascii="Arial" w:hAnsi="Arial"/>
          <w:u w:val="single"/>
        </w:rPr>
      </w:pPr>
      <w:r>
        <w:rPr>
          <w:rFonts w:ascii="Arial" w:hAnsi="Arial"/>
          <w:u w:val="single"/>
        </w:rPr>
        <w:t>Prerequisites:</w:t>
      </w:r>
    </w:p>
    <w:p w:rsidR="009770E8" w:rsidRPr="00EA2A0B" w:rsidRDefault="00DC7EED" w:rsidP="00EA2A0B">
      <w:pPr>
        <w:rPr>
          <w:rFonts w:ascii="Arial" w:hAnsi="Arial" w:cs="Arial"/>
        </w:rPr>
      </w:pPr>
      <w:r w:rsidRPr="00EA2A0B">
        <w:rPr>
          <w:rFonts w:ascii="Arial" w:hAnsi="Arial" w:cs="Arial"/>
        </w:rPr>
        <w:t>Prerequisite: Calculus II</w:t>
      </w:r>
    </w:p>
    <w:p w:rsidR="009770E8" w:rsidRPr="00EA2A0B" w:rsidRDefault="00DC7EED" w:rsidP="00EA2A0B">
      <w:pPr>
        <w:rPr>
          <w:rFonts w:ascii="Arial" w:hAnsi="Arial" w:cs="Arial"/>
          <w:i/>
        </w:rPr>
      </w:pPr>
      <w:r w:rsidRPr="00EA2A0B">
        <w:rPr>
          <w:rFonts w:ascii="Arial" w:hAnsi="Arial" w:cs="Arial"/>
        </w:rPr>
        <w:t>Co-requisite: None</w:t>
      </w:r>
    </w:p>
    <w:p w:rsidR="009770E8" w:rsidRDefault="009770E8">
      <w:pPr>
        <w:rPr>
          <w:rFonts w:ascii="Arial" w:hAnsi="Arial"/>
          <w:u w:val="single"/>
        </w:rPr>
      </w:pPr>
    </w:p>
    <w:p w:rsidR="009770E8" w:rsidRDefault="00DC7EED">
      <w:pPr>
        <w:rPr>
          <w:rFonts w:ascii="Arial" w:hAnsi="Arial"/>
        </w:rPr>
      </w:pPr>
      <w:r>
        <w:rPr>
          <w:rFonts w:ascii="Arial" w:hAnsi="Arial"/>
          <w:u w:val="single"/>
        </w:rPr>
        <w:t>Course Meeting Times</w:t>
      </w:r>
      <w:r>
        <w:rPr>
          <w:rFonts w:ascii="Arial" w:hAnsi="Arial"/>
        </w:rPr>
        <w:t xml:space="preserve">                            </w:t>
      </w:r>
      <w:r>
        <w:rPr>
          <w:rFonts w:ascii="Arial" w:hAnsi="Arial"/>
          <w:u w:val="single"/>
        </w:rPr>
        <w:t>Course Location</w:t>
      </w:r>
      <w:r>
        <w:rPr>
          <w:rFonts w:ascii="Arial" w:hAnsi="Arial"/>
        </w:rPr>
        <w:tab/>
      </w:r>
    </w:p>
    <w:p w:rsidR="00EA2A0B" w:rsidRPr="007D41CD" w:rsidRDefault="00EA2A0B" w:rsidP="00EA2A0B">
      <w:pPr>
        <w:pStyle w:val="BodyText"/>
        <w:rPr>
          <w:rFonts w:cs="Arial"/>
          <w:szCs w:val="24"/>
        </w:rPr>
      </w:pPr>
      <w:r w:rsidRPr="007D41CD">
        <w:rPr>
          <w:rFonts w:cs="Arial"/>
          <w:szCs w:val="24"/>
        </w:rPr>
        <w:t>Online</w:t>
      </w:r>
      <w:r w:rsidRPr="007D41CD">
        <w:rPr>
          <w:rFonts w:cs="Arial"/>
          <w:szCs w:val="24"/>
        </w:rPr>
        <w:tab/>
      </w:r>
      <w:r w:rsidRPr="007D41CD">
        <w:rPr>
          <w:rFonts w:cs="Arial"/>
          <w:szCs w:val="24"/>
        </w:rPr>
        <w:tab/>
      </w:r>
      <w:r>
        <w:rPr>
          <w:rFonts w:cs="Arial"/>
          <w:szCs w:val="24"/>
        </w:rPr>
        <w:tab/>
      </w:r>
      <w:r>
        <w:rPr>
          <w:rFonts w:cs="Arial"/>
          <w:szCs w:val="24"/>
        </w:rPr>
        <w:tab/>
      </w:r>
      <w:r>
        <w:rPr>
          <w:rFonts w:cs="Arial"/>
          <w:szCs w:val="24"/>
        </w:rPr>
        <w:tab/>
      </w:r>
      <w:r>
        <w:rPr>
          <w:rFonts w:cs="Arial"/>
          <w:szCs w:val="24"/>
        </w:rPr>
        <w:tab/>
      </w:r>
      <w:r w:rsidRPr="007D41CD">
        <w:rPr>
          <w:rFonts w:cs="Arial"/>
          <w:szCs w:val="24"/>
        </w:rPr>
        <w:t xml:space="preserve">Web  </w:t>
      </w:r>
    </w:p>
    <w:p w:rsidR="009770E8" w:rsidRDefault="00DC7EED">
      <w:pPr>
        <w:rPr>
          <w:rFonts w:ascii="Arial" w:hAnsi="Arial"/>
        </w:rPr>
      </w:pPr>
      <w:r>
        <w:rPr>
          <w:rFonts w:ascii="Arial" w:hAnsi="Arial"/>
        </w:rPr>
        <w:t> </w:t>
      </w:r>
    </w:p>
    <w:p w:rsidR="009770E8" w:rsidRDefault="00DC7EED">
      <w:pPr>
        <w:rPr>
          <w:rFonts w:ascii="Arial" w:hAnsi="Arial"/>
          <w:u w:val="single"/>
        </w:rPr>
      </w:pPr>
      <w:r>
        <w:rPr>
          <w:rFonts w:ascii="Arial" w:hAnsi="Arial"/>
          <w:u w:val="single"/>
        </w:rPr>
        <w:t>Required Textbooks</w:t>
      </w:r>
    </w:p>
    <w:p w:rsidR="002E1E93" w:rsidRDefault="00EA2A0B" w:rsidP="00EA2A0B">
      <w:r w:rsidRPr="00EA2A0B">
        <w:rPr>
          <w:i/>
        </w:rPr>
        <w:t>P</w:t>
      </w:r>
      <w:r w:rsidR="0056078E">
        <w:rPr>
          <w:i/>
        </w:rPr>
        <w:t>hysics f</w:t>
      </w:r>
      <w:r w:rsidR="00DC7EED" w:rsidRPr="00EA2A0B">
        <w:rPr>
          <w:i/>
        </w:rPr>
        <w:t xml:space="preserve">or Scientists </w:t>
      </w:r>
      <w:r w:rsidR="0056078E">
        <w:rPr>
          <w:i/>
        </w:rPr>
        <w:t>&amp;</w:t>
      </w:r>
      <w:r w:rsidR="00DC7EED" w:rsidRPr="00EA2A0B">
        <w:rPr>
          <w:i/>
        </w:rPr>
        <w:t xml:space="preserve"> Engineers</w:t>
      </w:r>
      <w:r>
        <w:rPr>
          <w:i/>
        </w:rPr>
        <w:t>,</w:t>
      </w:r>
      <w:r w:rsidR="002E1E93">
        <w:t xml:space="preserve"> 4</w:t>
      </w:r>
      <w:r w:rsidR="002E1E93" w:rsidRPr="002E1E93">
        <w:rPr>
          <w:vertAlign w:val="superscript"/>
        </w:rPr>
        <w:t>th</w:t>
      </w:r>
      <w:r w:rsidR="002E1E93">
        <w:t xml:space="preserve"> </w:t>
      </w:r>
      <w:r w:rsidR="00DC7EED">
        <w:t xml:space="preserve">edition, by </w:t>
      </w:r>
      <w:proofErr w:type="spellStart"/>
      <w:r w:rsidR="00DC7EED">
        <w:t>Giancoli</w:t>
      </w:r>
      <w:proofErr w:type="spellEnd"/>
      <w:r w:rsidR="002E1E93">
        <w:t xml:space="preserve"> </w:t>
      </w:r>
    </w:p>
    <w:p w:rsidR="009770E8" w:rsidRDefault="002E1E93" w:rsidP="00EA2A0B">
      <w:r>
        <w:t>ISBN13: 978-0-13-227559-0</w:t>
      </w:r>
    </w:p>
    <w:p w:rsidR="009770E8" w:rsidRDefault="009770E8" w:rsidP="00774FB9">
      <w:pPr>
        <w:rPr>
          <w:rFonts w:ascii="Arial" w:hAnsi="Arial"/>
          <w:u w:val="single"/>
        </w:rPr>
      </w:pPr>
    </w:p>
    <w:p w:rsidR="009770E8" w:rsidRDefault="00DC7EED">
      <w:pPr>
        <w:rPr>
          <w:rFonts w:ascii="Arial" w:hAnsi="Arial"/>
          <w:u w:val="single"/>
        </w:rPr>
      </w:pPr>
      <w:r>
        <w:rPr>
          <w:rFonts w:ascii="Arial" w:hAnsi="Arial"/>
          <w:u w:val="single"/>
        </w:rPr>
        <w:t>Suggested Supplemental Textbooks, References</w:t>
      </w:r>
    </w:p>
    <w:p w:rsidR="009770E8" w:rsidRPr="00EA2A0B" w:rsidRDefault="00DC7EED">
      <w:pPr>
        <w:rPr>
          <w:rFonts w:ascii="Arial" w:hAnsi="Arial"/>
        </w:rPr>
      </w:pPr>
      <w:r>
        <w:rPr>
          <w:rFonts w:ascii="Arial" w:hAnsi="Arial"/>
        </w:rPr>
        <w:t>None</w:t>
      </w:r>
    </w:p>
    <w:p w:rsidR="00A40F79" w:rsidRDefault="00A40F79">
      <w:pPr>
        <w:rPr>
          <w:rFonts w:ascii="Arial" w:hAnsi="Arial"/>
          <w:u w:val="single"/>
        </w:rPr>
      </w:pPr>
    </w:p>
    <w:p w:rsidR="009770E8" w:rsidRDefault="00DC7EED">
      <w:pPr>
        <w:rPr>
          <w:rFonts w:ascii="Arial" w:hAnsi="Arial"/>
          <w:u w:val="single"/>
        </w:rPr>
      </w:pPr>
      <w:r>
        <w:rPr>
          <w:rFonts w:ascii="Arial" w:hAnsi="Arial"/>
          <w:u w:val="single"/>
        </w:rPr>
        <w:t xml:space="preserve">Materials and Supplies to be </w:t>
      </w:r>
      <w:r w:rsidR="008B1D57">
        <w:rPr>
          <w:rFonts w:ascii="Arial" w:hAnsi="Arial"/>
          <w:u w:val="single"/>
        </w:rPr>
        <w:t>furnished</w:t>
      </w:r>
      <w:r>
        <w:rPr>
          <w:rFonts w:ascii="Arial" w:hAnsi="Arial"/>
          <w:u w:val="single"/>
        </w:rPr>
        <w:t xml:space="preserve"> by Student</w:t>
      </w:r>
    </w:p>
    <w:p w:rsidR="009770E8" w:rsidRPr="00EA2A0B" w:rsidRDefault="00DC7EED" w:rsidP="00C91CC8">
      <w:pPr>
        <w:rPr>
          <w:rFonts w:ascii="Arial" w:hAnsi="Arial" w:cs="Arial"/>
        </w:rPr>
      </w:pPr>
      <w:r w:rsidRPr="00EA2A0B">
        <w:rPr>
          <w:rFonts w:ascii="Arial" w:hAnsi="Arial" w:cs="Arial"/>
        </w:rPr>
        <w:t>TI-8</w:t>
      </w:r>
      <w:r w:rsidR="002E1E93" w:rsidRPr="00EA2A0B">
        <w:rPr>
          <w:rFonts w:ascii="Arial" w:hAnsi="Arial" w:cs="Arial"/>
        </w:rPr>
        <w:t>6</w:t>
      </w:r>
      <w:r w:rsidRPr="00EA2A0B">
        <w:rPr>
          <w:rFonts w:ascii="Arial" w:hAnsi="Arial" w:cs="Arial"/>
        </w:rPr>
        <w:t xml:space="preserve"> series Graphing</w:t>
      </w:r>
      <w:r w:rsidR="00174BE8" w:rsidRPr="00EA2A0B">
        <w:rPr>
          <w:rFonts w:ascii="Arial" w:hAnsi="Arial" w:cs="Arial"/>
        </w:rPr>
        <w:t xml:space="preserve"> Calculator</w:t>
      </w:r>
      <w:r w:rsidR="00EA2A0B">
        <w:rPr>
          <w:rFonts w:ascii="Arial" w:hAnsi="Arial" w:cs="Arial"/>
        </w:rPr>
        <w:t xml:space="preserve"> or TI-36 calculator, or better</w:t>
      </w:r>
    </w:p>
    <w:p w:rsidR="008B1D57" w:rsidRDefault="008B1D57">
      <w:pPr>
        <w:rPr>
          <w:rFonts w:ascii="Arial" w:hAnsi="Arial"/>
          <w:u w:val="single"/>
        </w:rPr>
      </w:pPr>
    </w:p>
    <w:p w:rsidR="009770E8" w:rsidRDefault="00DC7EED">
      <w:pPr>
        <w:rPr>
          <w:rFonts w:ascii="Arial" w:hAnsi="Arial"/>
          <w:u w:val="single"/>
        </w:rPr>
      </w:pPr>
      <w:r>
        <w:rPr>
          <w:rFonts w:ascii="Arial" w:hAnsi="Arial"/>
          <w:u w:val="single"/>
        </w:rPr>
        <w:t xml:space="preserve">Course </w:t>
      </w:r>
      <w:r w:rsidR="00C91CC8">
        <w:rPr>
          <w:rFonts w:ascii="Arial" w:hAnsi="Arial"/>
          <w:u w:val="single"/>
        </w:rPr>
        <w:t xml:space="preserve">Learning </w:t>
      </w:r>
      <w:r>
        <w:rPr>
          <w:rFonts w:ascii="Arial" w:hAnsi="Arial"/>
          <w:u w:val="single"/>
        </w:rPr>
        <w:t>Objectives</w:t>
      </w:r>
      <w:r w:rsidR="00C91CC8">
        <w:rPr>
          <w:rFonts w:ascii="Arial" w:hAnsi="Arial"/>
          <w:u w:val="single"/>
        </w:rPr>
        <w:t xml:space="preserve"> and Course Competencies</w:t>
      </w:r>
      <w:r>
        <w:rPr>
          <w:rFonts w:ascii="Arial" w:hAnsi="Arial"/>
          <w:u w:val="single"/>
        </w:rPr>
        <w:t xml:space="preserve"> </w:t>
      </w:r>
    </w:p>
    <w:p w:rsidR="00FE748D" w:rsidRPr="007D41CD" w:rsidRDefault="00FE748D" w:rsidP="00FE748D">
      <w:pPr>
        <w:rPr>
          <w:rFonts w:ascii="Arial" w:hAnsi="Arial" w:cs="Arial"/>
        </w:rPr>
      </w:pPr>
      <w:r w:rsidRPr="007D41CD">
        <w:rPr>
          <w:rFonts w:ascii="Arial" w:hAnsi="Arial" w:cs="Arial"/>
        </w:rPr>
        <w:t>Upon completion of this course students will be able to:</w:t>
      </w:r>
    </w:p>
    <w:p w:rsidR="00FE748D" w:rsidRPr="007D41CD" w:rsidRDefault="00FE748D" w:rsidP="00FE748D">
      <w:pPr>
        <w:rPr>
          <w:rFonts w:ascii="Arial" w:hAnsi="Arial" w:cs="Arial"/>
          <w:b/>
        </w:rPr>
      </w:pPr>
      <w:r w:rsidRPr="007D41CD">
        <w:rPr>
          <w:rFonts w:ascii="Arial" w:hAnsi="Arial" w:cs="Arial"/>
          <w:b/>
        </w:rPr>
        <w:t> </w:t>
      </w:r>
    </w:p>
    <w:p w:rsidR="00FE748D" w:rsidRPr="007D41CD" w:rsidRDefault="00FE748D" w:rsidP="00FE748D">
      <w:pPr>
        <w:numPr>
          <w:ilvl w:val="0"/>
          <w:numId w:val="2"/>
        </w:numPr>
        <w:ind w:right="-180"/>
        <w:rPr>
          <w:rFonts w:ascii="Arial" w:eastAsia="Times" w:hAnsi="Arial" w:cs="Arial"/>
        </w:rPr>
      </w:pPr>
      <w:r w:rsidRPr="007D41CD">
        <w:rPr>
          <w:rFonts w:ascii="Arial" w:hAnsi="Arial" w:cs="Arial"/>
        </w:rPr>
        <w:t>Solve physical problems and draw mathematically based conclusions through clear and logical rea</w:t>
      </w:r>
      <w:r w:rsidR="00AC58D2">
        <w:rPr>
          <w:rFonts w:ascii="Arial" w:hAnsi="Arial" w:cs="Arial"/>
        </w:rPr>
        <w:t xml:space="preserve">soning from course assignments and </w:t>
      </w:r>
      <w:r w:rsidRPr="007D41CD">
        <w:rPr>
          <w:rFonts w:ascii="Arial" w:hAnsi="Arial" w:cs="Arial"/>
        </w:rPr>
        <w:t>laboratory exercises</w:t>
      </w:r>
      <w:r w:rsidR="00AC58D2">
        <w:rPr>
          <w:rFonts w:ascii="Arial" w:hAnsi="Arial" w:cs="Arial"/>
        </w:rPr>
        <w:t>.</w:t>
      </w:r>
    </w:p>
    <w:p w:rsidR="00FE748D" w:rsidRPr="007D41CD" w:rsidRDefault="00AC58D2" w:rsidP="00FE748D">
      <w:pPr>
        <w:numPr>
          <w:ilvl w:val="0"/>
          <w:numId w:val="3"/>
        </w:numPr>
        <w:ind w:right="-180"/>
        <w:rPr>
          <w:rFonts w:ascii="Arial" w:hAnsi="Arial" w:cs="Arial"/>
        </w:rPr>
      </w:pPr>
      <w:r>
        <w:rPr>
          <w:rFonts w:ascii="Arial" w:hAnsi="Arial" w:cs="Arial"/>
        </w:rPr>
        <w:lastRenderedPageBreak/>
        <w:t>U</w:t>
      </w:r>
      <w:r w:rsidR="00FE748D" w:rsidRPr="007D41CD">
        <w:rPr>
          <w:rFonts w:ascii="Arial" w:hAnsi="Arial" w:cs="Arial"/>
        </w:rPr>
        <w:t>se analytical techniques appropriate to the study of physics</w:t>
      </w:r>
      <w:r>
        <w:rPr>
          <w:rFonts w:ascii="Arial" w:hAnsi="Arial" w:cs="Arial"/>
        </w:rPr>
        <w:t>.</w:t>
      </w:r>
      <w:r w:rsidR="00FE748D" w:rsidRPr="007D41CD">
        <w:rPr>
          <w:rFonts w:ascii="Arial" w:hAnsi="Arial" w:cs="Arial"/>
        </w:rPr>
        <w:t xml:space="preserve"> </w:t>
      </w:r>
    </w:p>
    <w:p w:rsidR="00FE748D" w:rsidRPr="007D41CD" w:rsidRDefault="00AC58D2" w:rsidP="00FE748D">
      <w:pPr>
        <w:numPr>
          <w:ilvl w:val="0"/>
          <w:numId w:val="3"/>
        </w:numPr>
        <w:ind w:right="-180"/>
        <w:rPr>
          <w:rFonts w:ascii="Arial" w:eastAsia="Times" w:hAnsi="Arial" w:cs="Arial"/>
        </w:rPr>
      </w:pPr>
      <w:r>
        <w:rPr>
          <w:rFonts w:ascii="Arial" w:hAnsi="Arial" w:cs="Arial"/>
        </w:rPr>
        <w:t>S</w:t>
      </w:r>
      <w:r w:rsidR="00FE748D" w:rsidRPr="007D41CD">
        <w:rPr>
          <w:rFonts w:ascii="Arial" w:hAnsi="Arial" w:cs="Arial"/>
        </w:rPr>
        <w:t xml:space="preserve">ymbolically represent vector quantities. </w:t>
      </w:r>
    </w:p>
    <w:p w:rsidR="00FE748D" w:rsidRPr="007D41CD" w:rsidRDefault="00AC58D2" w:rsidP="00FE748D">
      <w:pPr>
        <w:numPr>
          <w:ilvl w:val="0"/>
          <w:numId w:val="3"/>
        </w:numPr>
        <w:ind w:right="-180"/>
        <w:rPr>
          <w:rFonts w:ascii="Arial" w:eastAsia="Times" w:hAnsi="Arial" w:cs="Arial"/>
        </w:rPr>
      </w:pPr>
      <w:r>
        <w:rPr>
          <w:rFonts w:ascii="Arial" w:hAnsi="Arial" w:cs="Arial"/>
        </w:rPr>
        <w:t>S</w:t>
      </w:r>
      <w:r w:rsidR="00FE748D" w:rsidRPr="007D41CD">
        <w:rPr>
          <w:rFonts w:ascii="Arial" w:hAnsi="Arial" w:cs="Arial"/>
        </w:rPr>
        <w:t xml:space="preserve">elect and use appropriate equipment for measuring and investigating.  </w:t>
      </w:r>
    </w:p>
    <w:p w:rsidR="00FE748D" w:rsidRPr="007D41CD" w:rsidRDefault="00AC58D2" w:rsidP="00FE748D">
      <w:pPr>
        <w:numPr>
          <w:ilvl w:val="0"/>
          <w:numId w:val="3"/>
        </w:numPr>
        <w:ind w:right="-180"/>
        <w:rPr>
          <w:rFonts w:ascii="Arial" w:eastAsia="Times" w:hAnsi="Arial" w:cs="Arial"/>
        </w:rPr>
      </w:pPr>
      <w:r>
        <w:rPr>
          <w:rFonts w:ascii="Arial" w:hAnsi="Arial" w:cs="Arial"/>
        </w:rPr>
        <w:t>U</w:t>
      </w:r>
      <w:r w:rsidR="00FE748D" w:rsidRPr="007D41CD">
        <w:rPr>
          <w:rFonts w:ascii="Arial" w:hAnsi="Arial" w:cs="Arial"/>
        </w:rPr>
        <w:t xml:space="preserve">se appropriate units and apply dimensional analysis. </w:t>
      </w:r>
    </w:p>
    <w:p w:rsidR="00FE748D" w:rsidRPr="007D41CD" w:rsidRDefault="00AC58D2" w:rsidP="00FE748D">
      <w:pPr>
        <w:numPr>
          <w:ilvl w:val="0"/>
          <w:numId w:val="3"/>
        </w:numPr>
        <w:ind w:right="-180"/>
        <w:rPr>
          <w:rFonts w:ascii="Arial" w:eastAsia="Times" w:hAnsi="Arial" w:cs="Arial"/>
        </w:rPr>
      </w:pPr>
      <w:r>
        <w:rPr>
          <w:rFonts w:ascii="Arial" w:hAnsi="Arial" w:cs="Arial"/>
        </w:rPr>
        <w:t>M</w:t>
      </w:r>
      <w:r w:rsidR="00FE748D" w:rsidRPr="007D41CD">
        <w:rPr>
          <w:rFonts w:ascii="Arial" w:hAnsi="Arial" w:cs="Arial"/>
        </w:rPr>
        <w:t xml:space="preserve">anipulate equations and solve for variables.  </w:t>
      </w:r>
    </w:p>
    <w:p w:rsidR="00FE748D" w:rsidRPr="007D41CD" w:rsidRDefault="00FE748D" w:rsidP="00FE748D">
      <w:pPr>
        <w:ind w:left="360" w:right="-180"/>
        <w:rPr>
          <w:rFonts w:ascii="Arial" w:hAnsi="Arial" w:cs="Arial"/>
        </w:rPr>
      </w:pPr>
      <w:r w:rsidRPr="007D41CD">
        <w:rPr>
          <w:rFonts w:ascii="Arial" w:hAnsi="Arial" w:cs="Arial"/>
        </w:rPr>
        <w:t> </w:t>
      </w:r>
    </w:p>
    <w:p w:rsidR="00FE748D" w:rsidRPr="007D41CD" w:rsidRDefault="00FE748D" w:rsidP="00FE748D">
      <w:pPr>
        <w:numPr>
          <w:ilvl w:val="0"/>
          <w:numId w:val="2"/>
        </w:numPr>
        <w:ind w:right="-180"/>
        <w:rPr>
          <w:rFonts w:ascii="Arial" w:hAnsi="Arial" w:cs="Arial"/>
          <w:bCs/>
        </w:rPr>
      </w:pPr>
      <w:r w:rsidRPr="007D41CD">
        <w:rPr>
          <w:rFonts w:ascii="Arial" w:hAnsi="Arial" w:cs="Arial"/>
          <w:bCs/>
        </w:rPr>
        <w:t>Solve problems using</w:t>
      </w:r>
      <w:r>
        <w:rPr>
          <w:rFonts w:ascii="Arial" w:hAnsi="Arial" w:cs="Arial"/>
          <w:bCs/>
        </w:rPr>
        <w:t xml:space="preserve"> calculus</w:t>
      </w:r>
      <w:r w:rsidRPr="007D41CD">
        <w:rPr>
          <w:rFonts w:ascii="Arial" w:hAnsi="Arial" w:cs="Arial"/>
          <w:bCs/>
        </w:rPr>
        <w:t xml:space="preserve"> in </w:t>
      </w:r>
      <w:r>
        <w:rPr>
          <w:rFonts w:ascii="Arial" w:hAnsi="Arial" w:cs="Arial"/>
          <w:bCs/>
        </w:rPr>
        <w:t>t</w:t>
      </w:r>
      <w:r w:rsidRPr="007D41CD">
        <w:rPr>
          <w:rFonts w:ascii="Arial" w:hAnsi="Arial" w:cs="Arial"/>
          <w:bCs/>
        </w:rPr>
        <w:t>hermodynamics.</w:t>
      </w:r>
    </w:p>
    <w:p w:rsidR="00FE748D" w:rsidRPr="007D41CD" w:rsidRDefault="00AC58D2" w:rsidP="00FE748D">
      <w:pPr>
        <w:numPr>
          <w:ilvl w:val="0"/>
          <w:numId w:val="4"/>
        </w:numPr>
        <w:ind w:right="-180"/>
        <w:rPr>
          <w:rFonts w:ascii="Arial" w:hAnsi="Arial" w:cs="Arial"/>
        </w:rPr>
      </w:pPr>
      <w:r>
        <w:rPr>
          <w:rFonts w:ascii="Arial" w:hAnsi="Arial" w:cs="Arial"/>
        </w:rPr>
        <w:t>U</w:t>
      </w:r>
      <w:r w:rsidR="00FE748D" w:rsidRPr="007D41CD">
        <w:rPr>
          <w:rFonts w:ascii="Arial" w:hAnsi="Arial" w:cs="Arial"/>
        </w:rPr>
        <w:t xml:space="preserve">se calculus and geometric concepts to describe an object’s reaction to heat. </w:t>
      </w:r>
    </w:p>
    <w:p w:rsidR="00FE748D" w:rsidRPr="007D41CD" w:rsidRDefault="00AC58D2" w:rsidP="00FE748D">
      <w:pPr>
        <w:numPr>
          <w:ilvl w:val="0"/>
          <w:numId w:val="4"/>
        </w:numPr>
        <w:ind w:right="-180"/>
        <w:rPr>
          <w:rFonts w:ascii="Arial" w:eastAsia="Times" w:hAnsi="Arial" w:cs="Arial"/>
        </w:rPr>
      </w:pPr>
      <w:r>
        <w:rPr>
          <w:rFonts w:ascii="Arial" w:hAnsi="Arial" w:cs="Arial"/>
        </w:rPr>
        <w:t>D</w:t>
      </w:r>
      <w:r w:rsidR="00FE748D" w:rsidRPr="007D41CD">
        <w:rPr>
          <w:rFonts w:ascii="Arial" w:hAnsi="Arial" w:cs="Arial"/>
        </w:rPr>
        <w:t xml:space="preserve">escribe and calculate appropriate quantities for a gas using the gas laws. </w:t>
      </w:r>
    </w:p>
    <w:p w:rsidR="00FE748D" w:rsidRPr="007D41CD" w:rsidRDefault="00AC58D2" w:rsidP="00FE748D">
      <w:pPr>
        <w:numPr>
          <w:ilvl w:val="0"/>
          <w:numId w:val="4"/>
        </w:numPr>
        <w:ind w:right="-180"/>
        <w:rPr>
          <w:rFonts w:ascii="Arial" w:eastAsia="Times" w:hAnsi="Arial" w:cs="Arial"/>
        </w:rPr>
      </w:pPr>
      <w:r>
        <w:rPr>
          <w:rFonts w:ascii="Arial" w:hAnsi="Arial" w:cs="Arial"/>
        </w:rPr>
        <w:t>D</w:t>
      </w:r>
      <w:r w:rsidR="00FE748D" w:rsidRPr="007D41CD">
        <w:rPr>
          <w:rFonts w:ascii="Arial" w:hAnsi="Arial" w:cs="Arial"/>
        </w:rPr>
        <w:t>escribe and calculate appropriate quantities for an idea</w:t>
      </w:r>
      <w:r>
        <w:rPr>
          <w:rFonts w:ascii="Arial" w:hAnsi="Arial" w:cs="Arial"/>
        </w:rPr>
        <w:t>l</w:t>
      </w:r>
      <w:r w:rsidR="00FE748D" w:rsidRPr="007D41CD">
        <w:rPr>
          <w:rFonts w:ascii="Arial" w:hAnsi="Arial" w:cs="Arial"/>
        </w:rPr>
        <w:t xml:space="preserve"> gas.  </w:t>
      </w:r>
    </w:p>
    <w:p w:rsidR="00FE748D" w:rsidRPr="007D41CD" w:rsidRDefault="00AC58D2" w:rsidP="00FE748D">
      <w:pPr>
        <w:numPr>
          <w:ilvl w:val="0"/>
          <w:numId w:val="4"/>
        </w:numPr>
        <w:ind w:right="-180"/>
        <w:rPr>
          <w:rFonts w:ascii="Arial" w:eastAsia="Times" w:hAnsi="Arial" w:cs="Arial"/>
        </w:rPr>
      </w:pPr>
      <w:r>
        <w:rPr>
          <w:rFonts w:ascii="Arial" w:hAnsi="Arial" w:cs="Arial"/>
        </w:rPr>
        <w:t>E</w:t>
      </w:r>
      <w:r w:rsidR="00FE748D" w:rsidRPr="007D41CD">
        <w:rPr>
          <w:rFonts w:ascii="Arial" w:hAnsi="Arial" w:cs="Arial"/>
        </w:rPr>
        <w:t xml:space="preserve">xplain how thermodynamics relates to </w:t>
      </w:r>
      <w:r w:rsidR="00FE748D">
        <w:rPr>
          <w:rFonts w:ascii="Arial" w:hAnsi="Arial" w:cs="Arial"/>
        </w:rPr>
        <w:t>a</w:t>
      </w:r>
      <w:r w:rsidR="00FE748D" w:rsidRPr="007D41CD">
        <w:rPr>
          <w:rFonts w:ascii="Arial" w:hAnsi="Arial" w:cs="Arial"/>
        </w:rPr>
        <w:t xml:space="preserve">ir conditioning and heating. </w:t>
      </w:r>
    </w:p>
    <w:p w:rsidR="00FE748D" w:rsidRPr="007D41CD" w:rsidRDefault="00AC58D2" w:rsidP="00FE748D">
      <w:pPr>
        <w:numPr>
          <w:ilvl w:val="0"/>
          <w:numId w:val="4"/>
        </w:numPr>
        <w:ind w:right="-180"/>
        <w:rPr>
          <w:rFonts w:ascii="Arial" w:eastAsia="Times" w:hAnsi="Arial" w:cs="Arial"/>
        </w:rPr>
      </w:pPr>
      <w:r>
        <w:rPr>
          <w:rFonts w:ascii="Arial" w:hAnsi="Arial" w:cs="Arial"/>
        </w:rPr>
        <w:t>D</w:t>
      </w:r>
      <w:r w:rsidR="00FE748D" w:rsidRPr="007D41CD">
        <w:rPr>
          <w:rFonts w:ascii="Arial" w:hAnsi="Arial" w:cs="Arial"/>
        </w:rPr>
        <w:t xml:space="preserve">escribe the relationships in the first and second law of thermodynamics. </w:t>
      </w:r>
    </w:p>
    <w:p w:rsidR="00FE748D" w:rsidRPr="007D41CD" w:rsidRDefault="00FE748D" w:rsidP="00FE748D">
      <w:pPr>
        <w:ind w:right="-180"/>
        <w:rPr>
          <w:rFonts w:ascii="Arial" w:hAnsi="Arial" w:cs="Arial"/>
        </w:rPr>
      </w:pPr>
      <w:r w:rsidRPr="007D41CD">
        <w:rPr>
          <w:rFonts w:ascii="Arial" w:hAnsi="Arial" w:cs="Arial"/>
        </w:rPr>
        <w:t> </w:t>
      </w:r>
    </w:p>
    <w:p w:rsidR="00FE748D" w:rsidRPr="007D41CD" w:rsidRDefault="00FE748D" w:rsidP="00FE748D">
      <w:pPr>
        <w:numPr>
          <w:ilvl w:val="0"/>
          <w:numId w:val="2"/>
        </w:numPr>
        <w:ind w:right="-180"/>
        <w:rPr>
          <w:rFonts w:ascii="Arial" w:hAnsi="Arial" w:cs="Arial"/>
          <w:bCs/>
        </w:rPr>
      </w:pPr>
      <w:r w:rsidRPr="007D41CD">
        <w:rPr>
          <w:rFonts w:ascii="Arial" w:hAnsi="Arial" w:cs="Arial"/>
          <w:bCs/>
        </w:rPr>
        <w:t xml:space="preserve">Solve problems using </w:t>
      </w:r>
      <w:r>
        <w:rPr>
          <w:rFonts w:ascii="Arial" w:hAnsi="Arial" w:cs="Arial"/>
          <w:bCs/>
        </w:rPr>
        <w:t>c</w:t>
      </w:r>
      <w:r w:rsidRPr="007D41CD">
        <w:rPr>
          <w:rFonts w:ascii="Arial" w:hAnsi="Arial" w:cs="Arial"/>
          <w:bCs/>
        </w:rPr>
        <w:t xml:space="preserve">alculus in </w:t>
      </w:r>
      <w:r>
        <w:rPr>
          <w:rFonts w:ascii="Arial" w:hAnsi="Arial" w:cs="Arial"/>
          <w:bCs/>
        </w:rPr>
        <w:t>e</w:t>
      </w:r>
      <w:r w:rsidRPr="007D41CD">
        <w:rPr>
          <w:rFonts w:ascii="Arial" w:hAnsi="Arial" w:cs="Arial"/>
          <w:bCs/>
        </w:rPr>
        <w:t xml:space="preserve">lectricity and </w:t>
      </w:r>
      <w:r>
        <w:rPr>
          <w:rFonts w:ascii="Arial" w:hAnsi="Arial" w:cs="Arial"/>
          <w:bCs/>
        </w:rPr>
        <w:t>m</w:t>
      </w:r>
      <w:r w:rsidRPr="007D41CD">
        <w:rPr>
          <w:rFonts w:ascii="Arial" w:hAnsi="Arial" w:cs="Arial"/>
          <w:bCs/>
        </w:rPr>
        <w:t>agnetism</w:t>
      </w:r>
      <w:r w:rsidR="00AC58D2">
        <w:rPr>
          <w:rFonts w:ascii="Arial" w:hAnsi="Arial" w:cs="Arial"/>
          <w:bCs/>
        </w:rPr>
        <w:t>.</w:t>
      </w:r>
    </w:p>
    <w:p w:rsidR="00FE748D" w:rsidRPr="007D41CD" w:rsidRDefault="00AC58D2" w:rsidP="00FE748D">
      <w:pPr>
        <w:numPr>
          <w:ilvl w:val="0"/>
          <w:numId w:val="5"/>
        </w:numPr>
        <w:ind w:right="-180"/>
        <w:rPr>
          <w:rFonts w:ascii="Arial" w:hAnsi="Arial" w:cs="Arial"/>
        </w:rPr>
      </w:pPr>
      <w:r>
        <w:rPr>
          <w:rFonts w:ascii="Arial" w:hAnsi="Arial" w:cs="Arial"/>
        </w:rPr>
        <w:t>U</w:t>
      </w:r>
      <w:r w:rsidR="00FE748D" w:rsidRPr="007D41CD">
        <w:rPr>
          <w:rFonts w:ascii="Arial" w:hAnsi="Arial" w:cs="Arial"/>
        </w:rPr>
        <w:t xml:space="preserve">se algebraic and geometric concepts to the flow of charge, electric potential, and electric fields. </w:t>
      </w:r>
    </w:p>
    <w:p w:rsidR="00FE748D" w:rsidRPr="007D41CD" w:rsidRDefault="00AC58D2" w:rsidP="00FE748D">
      <w:pPr>
        <w:numPr>
          <w:ilvl w:val="0"/>
          <w:numId w:val="5"/>
        </w:numPr>
        <w:ind w:right="-180"/>
        <w:rPr>
          <w:rFonts w:ascii="Arial" w:hAnsi="Arial" w:cs="Arial"/>
          <w:bCs/>
        </w:rPr>
      </w:pPr>
      <w:r>
        <w:rPr>
          <w:rFonts w:ascii="Arial" w:hAnsi="Arial" w:cs="Arial"/>
        </w:rPr>
        <w:t>D</w:t>
      </w:r>
      <w:r w:rsidR="00FE748D" w:rsidRPr="007D41CD">
        <w:rPr>
          <w:rFonts w:ascii="Arial" w:hAnsi="Arial" w:cs="Arial"/>
        </w:rPr>
        <w:t xml:space="preserve">escribe and calculate appropriate quantities of voltage, amperes, resistance, and charge. </w:t>
      </w:r>
    </w:p>
    <w:p w:rsidR="00FE748D" w:rsidRPr="007D41CD" w:rsidRDefault="00AC58D2" w:rsidP="00FE748D">
      <w:pPr>
        <w:numPr>
          <w:ilvl w:val="0"/>
          <w:numId w:val="5"/>
        </w:numPr>
        <w:ind w:right="-180"/>
        <w:rPr>
          <w:rFonts w:ascii="Arial" w:hAnsi="Arial" w:cs="Arial"/>
          <w:bCs/>
        </w:rPr>
      </w:pPr>
      <w:r>
        <w:rPr>
          <w:rFonts w:ascii="Arial" w:hAnsi="Arial" w:cs="Arial"/>
        </w:rPr>
        <w:t>D</w:t>
      </w:r>
      <w:r w:rsidR="00FE748D" w:rsidRPr="007D41CD">
        <w:rPr>
          <w:rFonts w:ascii="Arial" w:hAnsi="Arial" w:cs="Arial"/>
        </w:rPr>
        <w:t xml:space="preserve">escribe and calculate appropriate quantities of </w:t>
      </w:r>
      <w:r w:rsidR="00FE748D">
        <w:rPr>
          <w:rFonts w:ascii="Arial" w:hAnsi="Arial" w:cs="Arial"/>
        </w:rPr>
        <w:t>m</w:t>
      </w:r>
      <w:r>
        <w:rPr>
          <w:rFonts w:ascii="Arial" w:hAnsi="Arial" w:cs="Arial"/>
        </w:rPr>
        <w:t>agnetic fields, electromagnetic i</w:t>
      </w:r>
      <w:r w:rsidR="00FE748D" w:rsidRPr="007D41CD">
        <w:rPr>
          <w:rFonts w:ascii="Arial" w:hAnsi="Arial" w:cs="Arial"/>
        </w:rPr>
        <w:t>nduction</w:t>
      </w:r>
      <w:r>
        <w:rPr>
          <w:rFonts w:ascii="Arial" w:hAnsi="Arial" w:cs="Arial"/>
        </w:rPr>
        <w:t>, and electromagnet waves</w:t>
      </w:r>
      <w:r w:rsidR="00FE748D" w:rsidRPr="007D41CD">
        <w:rPr>
          <w:rFonts w:ascii="Arial" w:hAnsi="Arial" w:cs="Arial"/>
        </w:rPr>
        <w:t xml:space="preserve">.  </w:t>
      </w:r>
    </w:p>
    <w:p w:rsidR="00FE748D" w:rsidRPr="007D41CD" w:rsidRDefault="00AC58D2" w:rsidP="00FE748D">
      <w:pPr>
        <w:numPr>
          <w:ilvl w:val="0"/>
          <w:numId w:val="5"/>
        </w:numPr>
        <w:ind w:right="-180"/>
        <w:rPr>
          <w:rFonts w:ascii="Arial" w:hAnsi="Arial" w:cs="Arial"/>
          <w:bCs/>
        </w:rPr>
      </w:pPr>
      <w:r>
        <w:rPr>
          <w:rFonts w:ascii="Arial" w:hAnsi="Arial" w:cs="Arial"/>
        </w:rPr>
        <w:t>E</w:t>
      </w:r>
      <w:r w:rsidR="00FE748D" w:rsidRPr="007D41CD">
        <w:rPr>
          <w:rFonts w:ascii="Arial" w:hAnsi="Arial" w:cs="Arial"/>
        </w:rPr>
        <w:t xml:space="preserve">xplain how AC and DC motors and generators function. </w:t>
      </w:r>
    </w:p>
    <w:p w:rsidR="00FE748D" w:rsidRPr="007D41CD" w:rsidRDefault="00AC58D2" w:rsidP="00FE748D">
      <w:pPr>
        <w:numPr>
          <w:ilvl w:val="0"/>
          <w:numId w:val="5"/>
        </w:numPr>
        <w:ind w:right="-180"/>
        <w:rPr>
          <w:rFonts w:ascii="Arial" w:hAnsi="Arial" w:cs="Arial"/>
          <w:bCs/>
        </w:rPr>
      </w:pPr>
      <w:r>
        <w:rPr>
          <w:rFonts w:ascii="Arial" w:hAnsi="Arial" w:cs="Arial"/>
        </w:rPr>
        <w:t>D</w:t>
      </w:r>
      <w:r w:rsidR="00FE748D" w:rsidRPr="007D41CD">
        <w:rPr>
          <w:rFonts w:ascii="Arial" w:hAnsi="Arial" w:cs="Arial"/>
        </w:rPr>
        <w:t xml:space="preserve">escribe the relationships between resistance, capacitance, and inductance. </w:t>
      </w:r>
    </w:p>
    <w:p w:rsidR="00FE748D" w:rsidRPr="007D41CD" w:rsidRDefault="00FE748D" w:rsidP="00FE748D">
      <w:pPr>
        <w:ind w:right="-180"/>
        <w:rPr>
          <w:rFonts w:ascii="Arial" w:hAnsi="Arial" w:cs="Arial"/>
          <w:bCs/>
        </w:rPr>
      </w:pPr>
      <w:r w:rsidRPr="007D41CD">
        <w:rPr>
          <w:rFonts w:ascii="Arial" w:hAnsi="Arial" w:cs="Arial"/>
          <w:bCs/>
        </w:rPr>
        <w:t> </w:t>
      </w:r>
    </w:p>
    <w:p w:rsidR="00FE748D" w:rsidRPr="007D41CD" w:rsidRDefault="00FE748D" w:rsidP="00FE748D">
      <w:pPr>
        <w:numPr>
          <w:ilvl w:val="0"/>
          <w:numId w:val="2"/>
        </w:numPr>
        <w:ind w:right="-180"/>
        <w:rPr>
          <w:rFonts w:ascii="Arial" w:eastAsia="Times" w:hAnsi="Arial" w:cs="Arial"/>
        </w:rPr>
      </w:pPr>
      <w:r>
        <w:rPr>
          <w:rFonts w:ascii="Arial" w:hAnsi="Arial" w:cs="Arial"/>
          <w:bCs/>
        </w:rPr>
        <w:t>Solve problem</w:t>
      </w:r>
      <w:r w:rsidR="00C91CC8">
        <w:rPr>
          <w:rFonts w:ascii="Arial" w:hAnsi="Arial" w:cs="Arial"/>
          <w:bCs/>
        </w:rPr>
        <w:t>s</w:t>
      </w:r>
      <w:r>
        <w:rPr>
          <w:rFonts w:ascii="Arial" w:hAnsi="Arial" w:cs="Arial"/>
          <w:bCs/>
        </w:rPr>
        <w:t xml:space="preserve"> in o</w:t>
      </w:r>
      <w:r w:rsidRPr="007D41CD">
        <w:rPr>
          <w:rFonts w:ascii="Arial" w:hAnsi="Arial" w:cs="Arial"/>
          <w:bCs/>
        </w:rPr>
        <w:t>ptics</w:t>
      </w:r>
    </w:p>
    <w:p w:rsidR="00FE748D" w:rsidRPr="007D41CD" w:rsidRDefault="00AC58D2" w:rsidP="00FE748D">
      <w:pPr>
        <w:numPr>
          <w:ilvl w:val="0"/>
          <w:numId w:val="6"/>
        </w:numPr>
        <w:ind w:right="-180"/>
        <w:rPr>
          <w:rFonts w:ascii="Arial" w:eastAsia="Times" w:hAnsi="Arial" w:cs="Arial"/>
        </w:rPr>
      </w:pPr>
      <w:r>
        <w:rPr>
          <w:rFonts w:ascii="Arial" w:hAnsi="Arial" w:cs="Arial"/>
        </w:rPr>
        <w:t>U</w:t>
      </w:r>
      <w:r w:rsidR="00FE748D" w:rsidRPr="007D41CD">
        <w:rPr>
          <w:rFonts w:ascii="Arial" w:hAnsi="Arial" w:cs="Arial"/>
        </w:rPr>
        <w:t xml:space="preserve">se algebraic and geometric concepts to examine the nature of light. </w:t>
      </w:r>
    </w:p>
    <w:p w:rsidR="00FE748D" w:rsidRPr="007D41CD" w:rsidRDefault="00AC58D2" w:rsidP="00FE748D">
      <w:pPr>
        <w:numPr>
          <w:ilvl w:val="0"/>
          <w:numId w:val="6"/>
        </w:numPr>
        <w:ind w:right="-180"/>
        <w:rPr>
          <w:rFonts w:ascii="Arial" w:eastAsia="Times" w:hAnsi="Arial" w:cs="Arial"/>
        </w:rPr>
      </w:pPr>
      <w:r>
        <w:rPr>
          <w:rFonts w:ascii="Arial" w:hAnsi="Arial" w:cs="Arial"/>
        </w:rPr>
        <w:t>D</w:t>
      </w:r>
      <w:r w:rsidR="00FE748D" w:rsidRPr="007D41CD">
        <w:rPr>
          <w:rFonts w:ascii="Arial" w:hAnsi="Arial" w:cs="Arial"/>
        </w:rPr>
        <w:t>escribe and calc</w:t>
      </w:r>
      <w:r>
        <w:rPr>
          <w:rFonts w:ascii="Arial" w:hAnsi="Arial" w:cs="Arial"/>
        </w:rPr>
        <w:t>ulate appropriate quantities fro</w:t>
      </w:r>
      <w:r w:rsidR="00FE748D" w:rsidRPr="007D41CD">
        <w:rPr>
          <w:rFonts w:ascii="Arial" w:hAnsi="Arial" w:cs="Arial"/>
        </w:rPr>
        <w:t xml:space="preserve">m Snell’s law and thin lens magnification. </w:t>
      </w:r>
    </w:p>
    <w:p w:rsidR="00FE748D" w:rsidRPr="007D41CD" w:rsidRDefault="00AC58D2" w:rsidP="00FE748D">
      <w:pPr>
        <w:numPr>
          <w:ilvl w:val="0"/>
          <w:numId w:val="6"/>
        </w:numPr>
        <w:ind w:right="-180"/>
        <w:rPr>
          <w:rFonts w:ascii="Arial" w:eastAsia="Times" w:hAnsi="Arial" w:cs="Arial"/>
        </w:rPr>
      </w:pPr>
      <w:r>
        <w:rPr>
          <w:rFonts w:ascii="Arial" w:hAnsi="Arial" w:cs="Arial"/>
        </w:rPr>
        <w:t>D</w:t>
      </w:r>
      <w:r w:rsidR="00FE748D" w:rsidRPr="007D41CD">
        <w:rPr>
          <w:rFonts w:ascii="Arial" w:hAnsi="Arial" w:cs="Arial"/>
        </w:rPr>
        <w:t xml:space="preserve">escribe and calculate appropriate quantities of </w:t>
      </w:r>
      <w:r w:rsidR="00FE748D">
        <w:rPr>
          <w:rFonts w:ascii="Arial" w:hAnsi="Arial" w:cs="Arial"/>
        </w:rPr>
        <w:t>w</w:t>
      </w:r>
      <w:r w:rsidR="00FE748D" w:rsidRPr="007D41CD">
        <w:rPr>
          <w:rFonts w:ascii="Arial" w:hAnsi="Arial" w:cs="Arial"/>
        </w:rPr>
        <w:t>ave leng</w:t>
      </w:r>
      <w:r>
        <w:rPr>
          <w:rFonts w:ascii="Arial" w:hAnsi="Arial" w:cs="Arial"/>
        </w:rPr>
        <w:t>th speed and frequency of light</w:t>
      </w:r>
      <w:r w:rsidR="00FE748D" w:rsidRPr="007D41CD">
        <w:rPr>
          <w:rFonts w:ascii="Arial" w:hAnsi="Arial" w:cs="Arial"/>
        </w:rPr>
        <w:t xml:space="preserve">.  </w:t>
      </w:r>
    </w:p>
    <w:p w:rsidR="00FE748D" w:rsidRPr="007D41CD" w:rsidRDefault="00AC58D2" w:rsidP="00FE748D">
      <w:pPr>
        <w:numPr>
          <w:ilvl w:val="0"/>
          <w:numId w:val="6"/>
        </w:numPr>
        <w:ind w:right="-180"/>
        <w:rPr>
          <w:rFonts w:ascii="Arial" w:eastAsia="Times" w:hAnsi="Arial" w:cs="Arial"/>
        </w:rPr>
      </w:pPr>
      <w:r>
        <w:rPr>
          <w:rFonts w:ascii="Arial" w:hAnsi="Arial" w:cs="Arial"/>
        </w:rPr>
        <w:t>E</w:t>
      </w:r>
      <w:r w:rsidR="00FE748D" w:rsidRPr="007D41CD">
        <w:rPr>
          <w:rFonts w:ascii="Arial" w:hAnsi="Arial" w:cs="Arial"/>
        </w:rPr>
        <w:t xml:space="preserve">xplain how optical instruments function. </w:t>
      </w:r>
    </w:p>
    <w:p w:rsidR="00FE748D" w:rsidRPr="007D41CD" w:rsidRDefault="00AC58D2" w:rsidP="00FE748D">
      <w:pPr>
        <w:numPr>
          <w:ilvl w:val="0"/>
          <w:numId w:val="6"/>
        </w:numPr>
        <w:ind w:right="-180"/>
        <w:rPr>
          <w:rFonts w:ascii="Arial" w:eastAsia="Times" w:hAnsi="Arial" w:cs="Arial"/>
        </w:rPr>
      </w:pPr>
      <w:r>
        <w:rPr>
          <w:rFonts w:ascii="Arial" w:hAnsi="Arial" w:cs="Arial"/>
        </w:rPr>
        <w:t>D</w:t>
      </w:r>
      <w:r w:rsidR="00FE748D" w:rsidRPr="007D41CD">
        <w:rPr>
          <w:rFonts w:ascii="Arial" w:hAnsi="Arial" w:cs="Arial"/>
        </w:rPr>
        <w:t xml:space="preserve">escribe the relationships between the human eye and the </w:t>
      </w:r>
      <w:r w:rsidR="00FE748D">
        <w:rPr>
          <w:rFonts w:ascii="Arial" w:hAnsi="Arial" w:cs="Arial"/>
        </w:rPr>
        <w:t>g</w:t>
      </w:r>
      <w:r w:rsidR="00FE748D" w:rsidRPr="007D41CD">
        <w:rPr>
          <w:rFonts w:ascii="Arial" w:hAnsi="Arial" w:cs="Arial"/>
        </w:rPr>
        <w:t xml:space="preserve">lasses we wear. </w:t>
      </w:r>
    </w:p>
    <w:p w:rsidR="00FE748D" w:rsidRPr="007D41CD" w:rsidRDefault="00FE748D" w:rsidP="00FE748D">
      <w:pPr>
        <w:ind w:left="360" w:right="-180"/>
        <w:rPr>
          <w:rFonts w:ascii="Arial" w:eastAsia="Times" w:hAnsi="Arial" w:cs="Arial"/>
        </w:rPr>
      </w:pPr>
      <w:r w:rsidRPr="007D41CD">
        <w:rPr>
          <w:rFonts w:ascii="Arial" w:eastAsia="Times" w:hAnsi="Arial" w:cs="Arial"/>
        </w:rPr>
        <w:t> </w:t>
      </w:r>
    </w:p>
    <w:p w:rsidR="00FE748D" w:rsidRPr="007D41CD" w:rsidRDefault="00FE748D" w:rsidP="00FE748D">
      <w:pPr>
        <w:numPr>
          <w:ilvl w:val="0"/>
          <w:numId w:val="2"/>
        </w:numPr>
        <w:ind w:right="-180"/>
        <w:rPr>
          <w:rFonts w:ascii="Arial" w:hAnsi="Arial" w:cs="Arial"/>
          <w:bCs/>
        </w:rPr>
      </w:pPr>
      <w:r>
        <w:rPr>
          <w:rFonts w:ascii="Arial" w:hAnsi="Arial" w:cs="Arial"/>
          <w:bCs/>
        </w:rPr>
        <w:t>Solve problems in special t</w:t>
      </w:r>
      <w:r w:rsidRPr="007D41CD">
        <w:rPr>
          <w:rFonts w:ascii="Arial" w:hAnsi="Arial" w:cs="Arial"/>
          <w:bCs/>
        </w:rPr>
        <w:t xml:space="preserve">heory of </w:t>
      </w:r>
      <w:r>
        <w:rPr>
          <w:rFonts w:ascii="Arial" w:hAnsi="Arial" w:cs="Arial"/>
          <w:bCs/>
        </w:rPr>
        <w:t>r</w:t>
      </w:r>
      <w:r w:rsidRPr="007D41CD">
        <w:rPr>
          <w:rFonts w:ascii="Arial" w:hAnsi="Arial" w:cs="Arial"/>
          <w:bCs/>
        </w:rPr>
        <w:t>elativity</w:t>
      </w:r>
    </w:p>
    <w:p w:rsidR="00FE748D" w:rsidRPr="007D41CD" w:rsidRDefault="00AC58D2" w:rsidP="00FE748D">
      <w:pPr>
        <w:numPr>
          <w:ilvl w:val="0"/>
          <w:numId w:val="7"/>
        </w:numPr>
        <w:ind w:right="-180"/>
        <w:rPr>
          <w:rFonts w:ascii="Arial" w:hAnsi="Arial" w:cs="Arial"/>
        </w:rPr>
      </w:pPr>
      <w:r>
        <w:rPr>
          <w:rFonts w:ascii="Arial" w:hAnsi="Arial" w:cs="Arial"/>
        </w:rPr>
        <w:t>U</w:t>
      </w:r>
      <w:r w:rsidR="00FE748D" w:rsidRPr="007D41CD">
        <w:rPr>
          <w:rFonts w:ascii="Arial" w:hAnsi="Arial" w:cs="Arial"/>
        </w:rPr>
        <w:t xml:space="preserve">se algebraic and geometric concepts to solve problems in time dilation. </w:t>
      </w:r>
    </w:p>
    <w:p w:rsidR="00FE748D" w:rsidRPr="007D41CD" w:rsidRDefault="00AC58D2" w:rsidP="00FE748D">
      <w:pPr>
        <w:numPr>
          <w:ilvl w:val="0"/>
          <w:numId w:val="7"/>
        </w:numPr>
        <w:ind w:right="-180"/>
        <w:rPr>
          <w:rFonts w:ascii="Arial" w:hAnsi="Arial" w:cs="Arial"/>
          <w:bCs/>
        </w:rPr>
      </w:pPr>
      <w:r>
        <w:rPr>
          <w:rFonts w:ascii="Arial" w:hAnsi="Arial" w:cs="Arial"/>
        </w:rPr>
        <w:t>D</w:t>
      </w:r>
      <w:r w:rsidR="00FE748D" w:rsidRPr="007D41CD">
        <w:rPr>
          <w:rFonts w:ascii="Arial" w:hAnsi="Arial" w:cs="Arial"/>
        </w:rPr>
        <w:t>escribe and calculate appropriate quantities of length</w:t>
      </w:r>
      <w:r>
        <w:rPr>
          <w:rFonts w:ascii="Arial" w:hAnsi="Arial" w:cs="Arial"/>
        </w:rPr>
        <w:t>,</w:t>
      </w:r>
      <w:r w:rsidR="00FE748D" w:rsidRPr="007D41CD">
        <w:rPr>
          <w:rFonts w:ascii="Arial" w:hAnsi="Arial" w:cs="Arial"/>
        </w:rPr>
        <w:t xml:space="preserve"> time</w:t>
      </w:r>
      <w:r>
        <w:rPr>
          <w:rFonts w:ascii="Arial" w:hAnsi="Arial" w:cs="Arial"/>
        </w:rPr>
        <w:t>,</w:t>
      </w:r>
      <w:r w:rsidR="00FE748D" w:rsidRPr="007D41CD">
        <w:rPr>
          <w:rFonts w:ascii="Arial" w:hAnsi="Arial" w:cs="Arial"/>
        </w:rPr>
        <w:t xml:space="preserve"> and mass at speeds close the speed of light. </w:t>
      </w:r>
    </w:p>
    <w:p w:rsidR="00FE748D" w:rsidRPr="007D41CD" w:rsidRDefault="00AC58D2" w:rsidP="00FE748D">
      <w:pPr>
        <w:numPr>
          <w:ilvl w:val="0"/>
          <w:numId w:val="7"/>
        </w:numPr>
        <w:ind w:right="-180"/>
        <w:rPr>
          <w:rFonts w:ascii="Arial" w:hAnsi="Arial" w:cs="Arial"/>
          <w:bCs/>
        </w:rPr>
      </w:pPr>
      <w:r>
        <w:rPr>
          <w:rFonts w:ascii="Arial" w:hAnsi="Arial" w:cs="Arial"/>
        </w:rPr>
        <w:t>D</w:t>
      </w:r>
      <w:r w:rsidR="00FE748D" w:rsidRPr="007D41CD">
        <w:rPr>
          <w:rFonts w:ascii="Arial" w:hAnsi="Arial" w:cs="Arial"/>
        </w:rPr>
        <w:t xml:space="preserve">escribe and calculate appropriate quantities for the relativistic addition of velocities.  </w:t>
      </w:r>
    </w:p>
    <w:p w:rsidR="00FE748D" w:rsidRPr="007D41CD" w:rsidRDefault="00AC58D2" w:rsidP="00FE748D">
      <w:pPr>
        <w:numPr>
          <w:ilvl w:val="0"/>
          <w:numId w:val="7"/>
        </w:numPr>
        <w:ind w:right="-180"/>
        <w:rPr>
          <w:rFonts w:ascii="Arial" w:hAnsi="Arial" w:cs="Arial"/>
          <w:bCs/>
        </w:rPr>
      </w:pPr>
      <w:r>
        <w:rPr>
          <w:rFonts w:ascii="Arial" w:hAnsi="Arial" w:cs="Arial"/>
        </w:rPr>
        <w:t>E</w:t>
      </w:r>
      <w:r w:rsidR="00FE748D" w:rsidRPr="007D41CD">
        <w:rPr>
          <w:rFonts w:ascii="Arial" w:hAnsi="Arial" w:cs="Arial"/>
        </w:rPr>
        <w:t xml:space="preserve">xplain the impact of special relativity on western culture. </w:t>
      </w:r>
    </w:p>
    <w:p w:rsidR="008B1D57" w:rsidRDefault="00DC7EED" w:rsidP="00C91CC8">
      <w:pPr>
        <w:ind w:right="-180"/>
        <w:rPr>
          <w:bCs/>
        </w:rPr>
      </w:pPr>
      <w:r>
        <w:rPr>
          <w:bCs/>
        </w:rPr>
        <w:t> </w:t>
      </w:r>
    </w:p>
    <w:p w:rsidR="00D1360B" w:rsidRPr="007D41CD" w:rsidRDefault="00DC7EED" w:rsidP="00D1360B">
      <w:pPr>
        <w:rPr>
          <w:rFonts w:ascii="Arial" w:hAnsi="Arial" w:cs="Arial"/>
          <w:i/>
          <w:color w:val="0000FF"/>
        </w:rPr>
      </w:pPr>
      <w:r>
        <w:rPr>
          <w:bCs/>
        </w:rPr>
        <w:t> </w:t>
      </w:r>
      <w:r w:rsidR="00D1360B" w:rsidRPr="007D41CD">
        <w:rPr>
          <w:rFonts w:ascii="Arial" w:hAnsi="Arial" w:cs="Arial"/>
          <w:u w:val="single"/>
        </w:rPr>
        <w:t>Course Practices:</w:t>
      </w:r>
      <w:r w:rsidR="00D1360B" w:rsidRPr="007D41CD">
        <w:rPr>
          <w:rFonts w:ascii="Arial" w:hAnsi="Arial" w:cs="Arial"/>
        </w:rPr>
        <w:t xml:space="preserve">    </w:t>
      </w:r>
    </w:p>
    <w:p w:rsidR="00D1360B" w:rsidRPr="007D41CD" w:rsidRDefault="00D1360B" w:rsidP="004B2769">
      <w:pPr>
        <w:widowControl w:val="0"/>
        <w:numPr>
          <w:ilvl w:val="0"/>
          <w:numId w:val="14"/>
        </w:numPr>
        <w:tabs>
          <w:tab w:val="clear" w:pos="792"/>
        </w:tabs>
        <w:ind w:left="360" w:hanging="342"/>
        <w:rPr>
          <w:rFonts w:ascii="Arial" w:hAnsi="Arial" w:cs="Arial"/>
          <w:i/>
        </w:rPr>
      </w:pPr>
      <w:r>
        <w:rPr>
          <w:rFonts w:ascii="Arial" w:hAnsi="Arial" w:cs="Arial"/>
        </w:rPr>
        <w:t>Attendance r</w:t>
      </w:r>
      <w:r w:rsidRPr="007D41CD">
        <w:rPr>
          <w:rFonts w:ascii="Arial" w:hAnsi="Arial" w:cs="Arial"/>
        </w:rPr>
        <w:t xml:space="preserve">equirements:  </w:t>
      </w:r>
      <w:r w:rsidR="00F4753B">
        <w:rPr>
          <w:rFonts w:ascii="Arial" w:hAnsi="Arial" w:cs="Arial"/>
        </w:rPr>
        <w:t>This is an on</w:t>
      </w:r>
      <w:r>
        <w:rPr>
          <w:rFonts w:ascii="Arial" w:hAnsi="Arial" w:cs="Arial"/>
        </w:rPr>
        <w:t>line course.  Attendance is not taken but student is responsible for doing the work assigned per the schedule below.</w:t>
      </w:r>
    </w:p>
    <w:p w:rsidR="001B6CFB" w:rsidRDefault="001B6CFB">
      <w:pPr>
        <w:rPr>
          <w:rFonts w:ascii="Arial" w:hAnsi="Arial" w:cs="Arial"/>
        </w:rPr>
      </w:pPr>
      <w:r>
        <w:rPr>
          <w:rFonts w:ascii="Arial" w:hAnsi="Arial" w:cs="Arial"/>
        </w:rPr>
        <w:br w:type="page"/>
      </w:r>
    </w:p>
    <w:p w:rsidR="00FE4ACC"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lastRenderedPageBreak/>
        <w:t xml:space="preserve">Standards for written work:  Homework may be typed or </w:t>
      </w:r>
      <w:r w:rsidRPr="00C91CC8">
        <w:rPr>
          <w:rFonts w:ascii="Arial" w:hAnsi="Arial" w:cs="Arial"/>
          <w:u w:val="single"/>
        </w:rPr>
        <w:t>legibly</w:t>
      </w:r>
      <w:r w:rsidRPr="007D41CD">
        <w:rPr>
          <w:rFonts w:ascii="Arial" w:hAnsi="Arial" w:cs="Arial"/>
        </w:rPr>
        <w:t xml:space="preserve"> hand-written.</w:t>
      </w:r>
      <w:r>
        <w:rPr>
          <w:rFonts w:ascii="Arial" w:hAnsi="Arial" w:cs="Arial"/>
        </w:rPr>
        <w:t xml:space="preserve">  This is a physics course so </w:t>
      </w:r>
      <w:r w:rsidRPr="00C91CC8">
        <w:rPr>
          <w:rFonts w:ascii="Arial" w:hAnsi="Arial" w:cs="Arial"/>
          <w:u w:val="single"/>
        </w:rPr>
        <w:t>work must be shown</w:t>
      </w:r>
      <w:r>
        <w:rPr>
          <w:rFonts w:ascii="Arial" w:hAnsi="Arial" w:cs="Arial"/>
        </w:rPr>
        <w:t>.</w:t>
      </w:r>
      <w:r w:rsidRPr="007D41CD">
        <w:rPr>
          <w:rFonts w:ascii="Arial" w:hAnsi="Arial" w:cs="Arial"/>
        </w:rPr>
        <w:t xml:space="preserve">  </w:t>
      </w:r>
      <w:r w:rsidR="00B1300C">
        <w:rPr>
          <w:rFonts w:ascii="Arial" w:hAnsi="Arial" w:cs="Arial"/>
        </w:rPr>
        <w:t xml:space="preserve">Be cognizant of </w:t>
      </w:r>
      <w:r w:rsidR="00C91CC8">
        <w:rPr>
          <w:rFonts w:ascii="Arial" w:hAnsi="Arial" w:cs="Arial"/>
        </w:rPr>
        <w:t xml:space="preserve">appropriate </w:t>
      </w:r>
      <w:r w:rsidR="00B1300C">
        <w:rPr>
          <w:rFonts w:ascii="Arial" w:hAnsi="Arial" w:cs="Arial"/>
        </w:rPr>
        <w:t xml:space="preserve">significant figures and </w:t>
      </w:r>
      <w:r w:rsidR="00C91CC8">
        <w:rPr>
          <w:rFonts w:ascii="Arial" w:hAnsi="Arial" w:cs="Arial"/>
        </w:rPr>
        <w:t>units/</w:t>
      </w:r>
      <w:r w:rsidR="00B1300C">
        <w:rPr>
          <w:rFonts w:ascii="Arial" w:hAnsi="Arial" w:cs="Arial"/>
        </w:rPr>
        <w:t xml:space="preserve">dimensions.  </w:t>
      </w:r>
      <w:r w:rsidR="00AC58D2">
        <w:rPr>
          <w:rFonts w:ascii="Arial" w:hAnsi="Arial" w:cs="Arial"/>
        </w:rPr>
        <w:t>Proper grammar and punctuation, when necessary, are expected.</w:t>
      </w:r>
      <w:r w:rsidR="00B1300C">
        <w:rPr>
          <w:rFonts w:ascii="Arial" w:hAnsi="Arial" w:cs="Arial"/>
        </w:rPr>
        <w:t xml:space="preserve">  </w:t>
      </w:r>
    </w:p>
    <w:p w:rsidR="00D1360B" w:rsidRPr="007D41CD" w:rsidRDefault="00FE4ACC" w:rsidP="004B2769">
      <w:pPr>
        <w:widowControl w:val="0"/>
        <w:numPr>
          <w:ilvl w:val="0"/>
          <w:numId w:val="14"/>
        </w:numPr>
        <w:tabs>
          <w:tab w:val="clear" w:pos="792"/>
        </w:tabs>
        <w:ind w:left="360" w:hanging="342"/>
        <w:rPr>
          <w:rFonts w:ascii="Arial" w:hAnsi="Arial" w:cs="Arial"/>
        </w:rPr>
      </w:pPr>
      <w:r>
        <w:rPr>
          <w:rFonts w:ascii="Arial" w:hAnsi="Arial" w:cs="Arial"/>
        </w:rPr>
        <w:t xml:space="preserve">Submission of written work:  </w:t>
      </w:r>
      <w:r w:rsidR="00F4753B">
        <w:rPr>
          <w:rFonts w:ascii="Arial" w:hAnsi="Arial" w:cs="Arial"/>
        </w:rPr>
        <w:t xml:space="preserve">This is an online course.  All work is expected to be sent electronically </w:t>
      </w:r>
      <w:r w:rsidR="00BD4DCA">
        <w:rPr>
          <w:rFonts w:ascii="Arial" w:hAnsi="Arial" w:cs="Arial"/>
        </w:rPr>
        <w:t xml:space="preserve">to the appropriate </w:t>
      </w:r>
      <w:proofErr w:type="spellStart"/>
      <w:r w:rsidR="00BD4DCA">
        <w:rPr>
          <w:rFonts w:ascii="Arial" w:hAnsi="Arial" w:cs="Arial"/>
        </w:rPr>
        <w:t>dropbox</w:t>
      </w:r>
      <w:proofErr w:type="spellEnd"/>
      <w:r w:rsidR="00BD4DCA">
        <w:rPr>
          <w:rFonts w:ascii="Arial" w:hAnsi="Arial" w:cs="Arial"/>
        </w:rPr>
        <w:t>.  Email with work embedded or as an attachment is also permitted.  Include Section # on any email.  Use of a scanner or digital camera will help prepare work for electronic submission.  Be considerate of size of email attachments.</w:t>
      </w:r>
    </w:p>
    <w:p w:rsidR="00D1360B" w:rsidRPr="007D41CD"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t xml:space="preserve">Late assignments:  </w:t>
      </w:r>
      <w:r w:rsidR="00DD2615">
        <w:rPr>
          <w:rFonts w:ascii="Arial" w:hAnsi="Arial" w:cs="Arial"/>
        </w:rPr>
        <w:t xml:space="preserve">Work should be completed in accordance with the schedule below. </w:t>
      </w:r>
      <w:r w:rsidRPr="00DD2615">
        <w:rPr>
          <w:rFonts w:ascii="Arial" w:hAnsi="Arial" w:cs="Arial"/>
          <w:b/>
        </w:rPr>
        <w:t>Late work will be accepted</w:t>
      </w:r>
      <w:r w:rsidR="003E336B" w:rsidRPr="00DD2615">
        <w:rPr>
          <w:rFonts w:ascii="Arial" w:hAnsi="Arial" w:cs="Arial"/>
          <w:b/>
        </w:rPr>
        <w:t xml:space="preserve"> until 11 Dec 2015</w:t>
      </w:r>
      <w:r w:rsidRPr="007D41CD">
        <w:rPr>
          <w:rFonts w:ascii="Arial" w:hAnsi="Arial" w:cs="Arial"/>
        </w:rPr>
        <w:t>, but the instructor reserves the right to reduce the amount of credit awarded if circumstances warrant.</w:t>
      </w:r>
      <w:r w:rsidR="003E336B">
        <w:rPr>
          <w:rFonts w:ascii="Arial" w:hAnsi="Arial" w:cs="Arial"/>
        </w:rPr>
        <w:t xml:space="preserve"> </w:t>
      </w:r>
    </w:p>
    <w:p w:rsidR="00D1360B" w:rsidRPr="007D41CD"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t>Missed exams:  If a student misses a scheduled examination</w:t>
      </w:r>
      <w:r w:rsidR="00465938">
        <w:rPr>
          <w:rFonts w:ascii="Arial" w:hAnsi="Arial" w:cs="Arial"/>
        </w:rPr>
        <w:t>,</w:t>
      </w:r>
      <w:r w:rsidRPr="007D41CD">
        <w:rPr>
          <w:rFonts w:ascii="Arial" w:hAnsi="Arial" w:cs="Arial"/>
        </w:rPr>
        <w:t xml:space="preserve"> a make-up exam may be taken without penalty.  </w:t>
      </w:r>
      <w:r w:rsidR="00465938">
        <w:rPr>
          <w:rFonts w:ascii="Arial" w:hAnsi="Arial" w:cs="Arial"/>
        </w:rPr>
        <w:t xml:space="preserve">Coordinate with the instructor. </w:t>
      </w:r>
      <w:r w:rsidRPr="007D41CD">
        <w:rPr>
          <w:rFonts w:ascii="Arial" w:hAnsi="Arial" w:cs="Arial"/>
        </w:rPr>
        <w:t>The make-up exam will be comparable to, but different than</w:t>
      </w:r>
      <w:r>
        <w:rPr>
          <w:rFonts w:ascii="Arial" w:hAnsi="Arial" w:cs="Arial"/>
        </w:rPr>
        <w:t>,</w:t>
      </w:r>
      <w:r w:rsidRPr="007D41CD">
        <w:rPr>
          <w:rFonts w:ascii="Arial" w:hAnsi="Arial" w:cs="Arial"/>
        </w:rPr>
        <w:t xml:space="preserve"> the original exam.</w:t>
      </w:r>
    </w:p>
    <w:p w:rsidR="00D1360B" w:rsidRPr="007D41CD"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t>Extra Credit: None</w:t>
      </w:r>
    </w:p>
    <w:p w:rsidR="00D1360B" w:rsidRPr="007D41CD" w:rsidRDefault="00D1360B" w:rsidP="004B2769">
      <w:pPr>
        <w:numPr>
          <w:ilvl w:val="0"/>
          <w:numId w:val="14"/>
        </w:numPr>
        <w:tabs>
          <w:tab w:val="clear" w:pos="792"/>
        </w:tabs>
        <w:ind w:left="360" w:hanging="342"/>
        <w:rPr>
          <w:rFonts w:ascii="Arial" w:hAnsi="Arial" w:cs="Arial"/>
        </w:rPr>
      </w:pPr>
      <w:r>
        <w:rPr>
          <w:rFonts w:ascii="Arial" w:hAnsi="Arial" w:cs="Arial"/>
        </w:rPr>
        <w:t>Participation:  Thoughtful</w:t>
      </w:r>
      <w:r w:rsidR="00C91CC8">
        <w:rPr>
          <w:rFonts w:ascii="Arial" w:hAnsi="Arial" w:cs="Arial"/>
        </w:rPr>
        <w:t>, articulate</w:t>
      </w:r>
      <w:r>
        <w:rPr>
          <w:rFonts w:ascii="Arial" w:hAnsi="Arial" w:cs="Arial"/>
        </w:rPr>
        <w:t xml:space="preserve"> responses to discussion </w:t>
      </w:r>
      <w:r w:rsidR="00C91CC8">
        <w:rPr>
          <w:rFonts w:ascii="Arial" w:hAnsi="Arial" w:cs="Arial"/>
        </w:rPr>
        <w:t xml:space="preserve">items and essay </w:t>
      </w:r>
      <w:r>
        <w:rPr>
          <w:rFonts w:ascii="Arial" w:hAnsi="Arial" w:cs="Arial"/>
        </w:rPr>
        <w:t>questions</w:t>
      </w:r>
      <w:r w:rsidR="00465938">
        <w:rPr>
          <w:rFonts w:ascii="Arial" w:hAnsi="Arial" w:cs="Arial"/>
        </w:rPr>
        <w:t xml:space="preserve"> are</w:t>
      </w:r>
      <w:r>
        <w:rPr>
          <w:rFonts w:ascii="Arial" w:hAnsi="Arial" w:cs="Arial"/>
        </w:rPr>
        <w:t xml:space="preserve"> expected</w:t>
      </w:r>
      <w:r w:rsidR="001B08B4">
        <w:rPr>
          <w:rFonts w:ascii="Arial" w:hAnsi="Arial" w:cs="Arial"/>
        </w:rPr>
        <w:t>.</w:t>
      </w:r>
    </w:p>
    <w:p w:rsidR="00D1360B" w:rsidRDefault="00D1360B" w:rsidP="004B2769">
      <w:pPr>
        <w:numPr>
          <w:ilvl w:val="0"/>
          <w:numId w:val="14"/>
        </w:numPr>
        <w:tabs>
          <w:tab w:val="clear" w:pos="792"/>
        </w:tabs>
        <w:ind w:left="360" w:hanging="342"/>
        <w:rPr>
          <w:rFonts w:ascii="Arial" w:hAnsi="Arial" w:cs="Arial"/>
        </w:rPr>
      </w:pPr>
      <w:r w:rsidRPr="007D41CD">
        <w:rPr>
          <w:rFonts w:ascii="Arial" w:hAnsi="Arial" w:cs="Arial"/>
        </w:rPr>
        <w:t xml:space="preserve">Classroom Management and Behavior: </w:t>
      </w:r>
      <w:r>
        <w:rPr>
          <w:rFonts w:ascii="Arial" w:hAnsi="Arial" w:cs="Arial"/>
        </w:rPr>
        <w:t>The classroom is virtual.  Communication is via email and messaging.  Proper etiquette is appreciated.</w:t>
      </w:r>
    </w:p>
    <w:p w:rsidR="00465938" w:rsidRPr="007D41CD" w:rsidRDefault="00465938" w:rsidP="004B2769">
      <w:pPr>
        <w:numPr>
          <w:ilvl w:val="0"/>
          <w:numId w:val="14"/>
        </w:numPr>
        <w:tabs>
          <w:tab w:val="clear" w:pos="792"/>
        </w:tabs>
        <w:ind w:left="360" w:hanging="342"/>
        <w:rPr>
          <w:rFonts w:ascii="Arial" w:hAnsi="Arial" w:cs="Arial"/>
        </w:rPr>
      </w:pPr>
      <w:r>
        <w:rPr>
          <w:rFonts w:ascii="Arial" w:hAnsi="Arial" w:cs="Arial"/>
        </w:rPr>
        <w:t xml:space="preserve">Communication with Instructor:  Email is the best way to communicate. </w:t>
      </w:r>
      <w:r w:rsidR="00990AA8">
        <w:rPr>
          <w:rFonts w:ascii="Arial" w:hAnsi="Arial" w:cs="Arial"/>
        </w:rPr>
        <w:t>Student should</w:t>
      </w:r>
      <w:r w:rsidR="00FE4ACC">
        <w:rPr>
          <w:rFonts w:ascii="Arial" w:hAnsi="Arial" w:cs="Arial"/>
        </w:rPr>
        <w:t xml:space="preserve"> include </w:t>
      </w:r>
      <w:r w:rsidR="00C91CC8">
        <w:rPr>
          <w:rFonts w:ascii="Arial" w:hAnsi="Arial" w:cs="Arial"/>
        </w:rPr>
        <w:t xml:space="preserve">Name and </w:t>
      </w:r>
      <w:r w:rsidR="00FE4ACC">
        <w:rPr>
          <w:rFonts w:ascii="Arial" w:hAnsi="Arial" w:cs="Arial"/>
        </w:rPr>
        <w:t>Section # on all communication.</w:t>
      </w:r>
      <w:r>
        <w:rPr>
          <w:rFonts w:ascii="Arial" w:hAnsi="Arial" w:cs="Arial"/>
        </w:rPr>
        <w:t xml:space="preserve"> </w:t>
      </w:r>
    </w:p>
    <w:p w:rsidR="009770E8" w:rsidRDefault="009770E8">
      <w:pPr>
        <w:ind w:right="-180"/>
        <w:rPr>
          <w:bCs/>
        </w:rPr>
      </w:pPr>
    </w:p>
    <w:p w:rsidR="002E1E93" w:rsidRPr="00D1360B" w:rsidRDefault="002E1E93" w:rsidP="002E1E93">
      <w:pPr>
        <w:pStyle w:val="BodyText"/>
        <w:rPr>
          <w:rFonts w:cs="Arial"/>
          <w:i/>
          <w:color w:val="0000FF"/>
        </w:rPr>
      </w:pPr>
      <w:r w:rsidRPr="00D1360B">
        <w:rPr>
          <w:rFonts w:cs="Arial"/>
          <w:u w:val="single"/>
        </w:rPr>
        <w:t>Grading</w:t>
      </w:r>
      <w:r w:rsidRPr="00D1360B">
        <w:rPr>
          <w:rFonts w:cs="Arial"/>
        </w:rPr>
        <w:t xml:space="preserve">  </w:t>
      </w:r>
    </w:p>
    <w:p w:rsidR="00465938" w:rsidRDefault="00372AE3" w:rsidP="004B2769">
      <w:pPr>
        <w:widowControl w:val="0"/>
        <w:numPr>
          <w:ilvl w:val="0"/>
          <w:numId w:val="15"/>
        </w:numPr>
        <w:tabs>
          <w:tab w:val="clear" w:pos="792"/>
          <w:tab w:val="left" w:pos="-302"/>
          <w:tab w:val="left" w:pos="0"/>
          <w:tab w:val="left" w:pos="4320"/>
        </w:tabs>
        <w:ind w:left="360" w:hanging="360"/>
        <w:rPr>
          <w:rFonts w:ascii="Arial" w:hAnsi="Arial" w:cs="Arial"/>
        </w:rPr>
      </w:pPr>
      <w:r>
        <w:rPr>
          <w:rFonts w:ascii="Arial" w:hAnsi="Arial" w:cs="Arial"/>
        </w:rPr>
        <w:t>Homework/</w:t>
      </w:r>
      <w:r w:rsidR="00435C03">
        <w:rPr>
          <w:rFonts w:ascii="Arial" w:hAnsi="Arial" w:cs="Arial"/>
        </w:rPr>
        <w:t>Quizzes/Discussion Items</w:t>
      </w:r>
      <w:r w:rsidR="00465938">
        <w:rPr>
          <w:rFonts w:ascii="Arial" w:hAnsi="Arial" w:cs="Arial"/>
        </w:rPr>
        <w:t xml:space="preserve">:  </w:t>
      </w:r>
      <w:r w:rsidR="00435C03">
        <w:rPr>
          <w:rFonts w:ascii="Arial" w:hAnsi="Arial" w:cs="Arial"/>
        </w:rPr>
        <w:t xml:space="preserve">There are Homework </w:t>
      </w:r>
      <w:r w:rsidR="00B82685">
        <w:rPr>
          <w:rFonts w:ascii="Arial" w:hAnsi="Arial" w:cs="Arial"/>
        </w:rPr>
        <w:t>Problems</w:t>
      </w:r>
      <w:r w:rsidR="00473A9E">
        <w:rPr>
          <w:rFonts w:ascii="Arial" w:hAnsi="Arial" w:cs="Arial"/>
        </w:rPr>
        <w:t>, a Quiz, and a Discussion Item</w:t>
      </w:r>
      <w:r w:rsidR="00B82685">
        <w:rPr>
          <w:rFonts w:ascii="Arial" w:hAnsi="Arial" w:cs="Arial"/>
        </w:rPr>
        <w:t xml:space="preserve"> for each chapter.</w:t>
      </w:r>
      <w:r w:rsidR="00435C03">
        <w:rPr>
          <w:rFonts w:ascii="Arial" w:hAnsi="Arial" w:cs="Arial"/>
        </w:rPr>
        <w:t xml:space="preserve"> </w:t>
      </w:r>
      <w:r w:rsidR="00B82685">
        <w:rPr>
          <w:rFonts w:ascii="Arial" w:hAnsi="Arial" w:cs="Arial"/>
        </w:rPr>
        <w:t xml:space="preserve">Homework will be graded on the basis of accuracy, work shown, </w:t>
      </w:r>
      <w:r w:rsidR="00AF25AA">
        <w:rPr>
          <w:rFonts w:ascii="Arial" w:hAnsi="Arial" w:cs="Arial"/>
        </w:rPr>
        <w:t xml:space="preserve">timeliness, and </w:t>
      </w:r>
      <w:r w:rsidR="00B82685">
        <w:rPr>
          <w:rFonts w:ascii="Arial" w:hAnsi="Arial" w:cs="Arial"/>
        </w:rPr>
        <w:t>completeness</w:t>
      </w:r>
      <w:r w:rsidR="00435C03">
        <w:rPr>
          <w:rFonts w:ascii="Arial" w:hAnsi="Arial" w:cs="Arial"/>
        </w:rPr>
        <w:t xml:space="preserve"> of </w:t>
      </w:r>
      <w:r w:rsidR="00226BFB">
        <w:rPr>
          <w:rFonts w:ascii="Arial" w:hAnsi="Arial" w:cs="Arial"/>
        </w:rPr>
        <w:t xml:space="preserve">an </w:t>
      </w:r>
      <w:r w:rsidR="00435C03">
        <w:rPr>
          <w:rFonts w:ascii="Arial" w:hAnsi="Arial" w:cs="Arial"/>
        </w:rPr>
        <w:t xml:space="preserve">assignment.  </w:t>
      </w:r>
      <w:r w:rsidR="0072776E">
        <w:rPr>
          <w:rFonts w:ascii="Arial" w:hAnsi="Arial" w:cs="Arial"/>
        </w:rPr>
        <w:t xml:space="preserve">Homework is bundled </w:t>
      </w:r>
      <w:r w:rsidR="00226BFB">
        <w:rPr>
          <w:rFonts w:ascii="Arial" w:hAnsi="Arial" w:cs="Arial"/>
        </w:rPr>
        <w:t xml:space="preserve">in multiple chapter sets </w:t>
      </w:r>
      <w:r w:rsidR="0072776E">
        <w:rPr>
          <w:rFonts w:ascii="Arial" w:hAnsi="Arial" w:cs="Arial"/>
        </w:rPr>
        <w:t>for grading</w:t>
      </w:r>
      <w:r w:rsidR="00226BFB">
        <w:rPr>
          <w:rFonts w:ascii="Arial" w:hAnsi="Arial" w:cs="Arial"/>
        </w:rPr>
        <w:t>. Homework fo</w:t>
      </w:r>
      <w:r w:rsidR="0072776E">
        <w:rPr>
          <w:rFonts w:ascii="Arial" w:hAnsi="Arial" w:cs="Arial"/>
        </w:rPr>
        <w:t>r all the chapters in a particular</w:t>
      </w:r>
      <w:r w:rsidR="00226BFB">
        <w:rPr>
          <w:rFonts w:ascii="Arial" w:hAnsi="Arial" w:cs="Arial"/>
        </w:rPr>
        <w:t xml:space="preserve"> set or bundle</w:t>
      </w:r>
      <w:r w:rsidR="0072776E">
        <w:rPr>
          <w:rFonts w:ascii="Arial" w:hAnsi="Arial" w:cs="Arial"/>
        </w:rPr>
        <w:t xml:space="preserve"> is </w:t>
      </w:r>
      <w:r w:rsidR="00087472">
        <w:rPr>
          <w:rFonts w:ascii="Arial" w:hAnsi="Arial" w:cs="Arial"/>
        </w:rPr>
        <w:t xml:space="preserve">worth 100 points. </w:t>
      </w:r>
      <w:r w:rsidR="00435C03">
        <w:rPr>
          <w:rFonts w:ascii="Arial" w:hAnsi="Arial" w:cs="Arial"/>
        </w:rPr>
        <w:t xml:space="preserve">Discussion </w:t>
      </w:r>
      <w:r>
        <w:rPr>
          <w:rFonts w:ascii="Arial" w:hAnsi="Arial" w:cs="Arial"/>
        </w:rPr>
        <w:t>Items</w:t>
      </w:r>
      <w:r w:rsidR="00282B88">
        <w:rPr>
          <w:rFonts w:ascii="Arial" w:hAnsi="Arial" w:cs="Arial"/>
        </w:rPr>
        <w:t xml:space="preserve"> are worth </w:t>
      </w:r>
      <w:r w:rsidR="00AF25AA">
        <w:rPr>
          <w:rFonts w:ascii="Arial" w:hAnsi="Arial" w:cs="Arial"/>
        </w:rPr>
        <w:t>5</w:t>
      </w:r>
      <w:r w:rsidR="00282B88">
        <w:rPr>
          <w:rFonts w:ascii="Arial" w:hAnsi="Arial" w:cs="Arial"/>
        </w:rPr>
        <w:t xml:space="preserve"> points each and</w:t>
      </w:r>
      <w:r w:rsidR="00435C03">
        <w:rPr>
          <w:rFonts w:ascii="Arial" w:hAnsi="Arial" w:cs="Arial"/>
        </w:rPr>
        <w:t xml:space="preserve"> will be graded on </w:t>
      </w:r>
      <w:r w:rsidR="00282B88">
        <w:rPr>
          <w:rFonts w:ascii="Arial" w:hAnsi="Arial" w:cs="Arial"/>
        </w:rPr>
        <w:t xml:space="preserve">the basis of coherent, </w:t>
      </w:r>
      <w:r>
        <w:rPr>
          <w:rFonts w:ascii="Arial" w:hAnsi="Arial" w:cs="Arial"/>
        </w:rPr>
        <w:t>articulate</w:t>
      </w:r>
      <w:r w:rsidR="00435C03">
        <w:rPr>
          <w:rFonts w:ascii="Arial" w:hAnsi="Arial" w:cs="Arial"/>
        </w:rPr>
        <w:t xml:space="preserve"> application of relevant </w:t>
      </w:r>
      <w:r w:rsidR="00226BFB">
        <w:rPr>
          <w:rFonts w:ascii="Arial" w:hAnsi="Arial" w:cs="Arial"/>
        </w:rPr>
        <w:t>p</w:t>
      </w:r>
      <w:r w:rsidR="00435C03">
        <w:rPr>
          <w:rFonts w:ascii="Arial" w:hAnsi="Arial" w:cs="Arial"/>
        </w:rPr>
        <w:t>hysics being learned in the chapter.</w:t>
      </w:r>
      <w:r w:rsidR="00087472">
        <w:rPr>
          <w:rFonts w:ascii="Arial" w:hAnsi="Arial" w:cs="Arial"/>
        </w:rPr>
        <w:t xml:space="preserve"> Quizzes are graded on accuracy of answers to multiple choice, true-false, and fill-in the blank questions covering the material in the particular chapter. </w:t>
      </w:r>
      <w:r w:rsidR="00282B88">
        <w:rPr>
          <w:rFonts w:ascii="Arial" w:hAnsi="Arial" w:cs="Arial"/>
        </w:rPr>
        <w:t>Quiz grades are calculated as a percentage of the total number of questions with correct answers.</w:t>
      </w:r>
    </w:p>
    <w:p w:rsidR="002E1E93" w:rsidRPr="00D1360B" w:rsidRDefault="002E1E93" w:rsidP="004B2769">
      <w:pPr>
        <w:widowControl w:val="0"/>
        <w:numPr>
          <w:ilvl w:val="0"/>
          <w:numId w:val="15"/>
        </w:numPr>
        <w:tabs>
          <w:tab w:val="clear" w:pos="792"/>
          <w:tab w:val="left" w:pos="-302"/>
          <w:tab w:val="left" w:pos="0"/>
          <w:tab w:val="left" w:pos="4320"/>
        </w:tabs>
        <w:ind w:left="360" w:hanging="360"/>
        <w:rPr>
          <w:rFonts w:ascii="Arial" w:hAnsi="Arial" w:cs="Arial"/>
        </w:rPr>
      </w:pPr>
      <w:r w:rsidRPr="00D1360B">
        <w:rPr>
          <w:rFonts w:ascii="Arial" w:hAnsi="Arial" w:cs="Arial"/>
        </w:rPr>
        <w:t>Chapter</w:t>
      </w:r>
      <w:r w:rsidR="00AF25AA">
        <w:rPr>
          <w:rFonts w:ascii="Arial" w:hAnsi="Arial" w:cs="Arial"/>
        </w:rPr>
        <w:t>s</w:t>
      </w:r>
      <w:r w:rsidRPr="00D1360B">
        <w:rPr>
          <w:rFonts w:ascii="Arial" w:hAnsi="Arial" w:cs="Arial"/>
        </w:rPr>
        <w:t xml:space="preserve"> Tests:  There will be a total of </w:t>
      </w:r>
      <w:r w:rsidR="00AF25AA">
        <w:rPr>
          <w:rFonts w:ascii="Arial" w:hAnsi="Arial" w:cs="Arial"/>
        </w:rPr>
        <w:t>three</w:t>
      </w:r>
      <w:r w:rsidRPr="00D1360B">
        <w:rPr>
          <w:rFonts w:ascii="Arial" w:hAnsi="Arial" w:cs="Arial"/>
        </w:rPr>
        <w:t xml:space="preserve"> Cha</w:t>
      </w:r>
      <w:r w:rsidR="00D11A27">
        <w:rPr>
          <w:rFonts w:ascii="Arial" w:hAnsi="Arial" w:cs="Arial"/>
        </w:rPr>
        <w:t>pter</w:t>
      </w:r>
      <w:r w:rsidR="00AF25AA">
        <w:rPr>
          <w:rFonts w:ascii="Arial" w:hAnsi="Arial" w:cs="Arial"/>
        </w:rPr>
        <w:t>s</w:t>
      </w:r>
      <w:r w:rsidR="00D11A27">
        <w:rPr>
          <w:rFonts w:ascii="Arial" w:hAnsi="Arial" w:cs="Arial"/>
        </w:rPr>
        <w:t xml:space="preserve"> Tests during the semester.</w:t>
      </w:r>
      <w:r w:rsidRPr="00D1360B">
        <w:rPr>
          <w:rFonts w:ascii="Arial" w:hAnsi="Arial" w:cs="Arial"/>
        </w:rPr>
        <w:t xml:space="preserve"> The tests will be primarily problems. </w:t>
      </w:r>
      <w:r w:rsidR="00465938">
        <w:rPr>
          <w:rFonts w:ascii="Arial" w:hAnsi="Arial" w:cs="Arial"/>
        </w:rPr>
        <w:t>Where appropriate, work should be shown as grading will be based on student understanding.</w:t>
      </w:r>
      <w:r w:rsidRPr="00D1360B">
        <w:rPr>
          <w:rFonts w:ascii="Arial" w:hAnsi="Arial" w:cs="Arial"/>
        </w:rPr>
        <w:t xml:space="preserve"> </w:t>
      </w:r>
      <w:r w:rsidR="0005596B">
        <w:rPr>
          <w:rFonts w:ascii="Arial" w:hAnsi="Arial" w:cs="Arial"/>
        </w:rPr>
        <w:t>Tests</w:t>
      </w:r>
      <w:r w:rsidRPr="00D1360B">
        <w:rPr>
          <w:rFonts w:ascii="Arial" w:hAnsi="Arial" w:cs="Arial"/>
        </w:rPr>
        <w:t xml:space="preserve"> wi</w:t>
      </w:r>
      <w:r w:rsidR="0005596B">
        <w:rPr>
          <w:rFonts w:ascii="Arial" w:hAnsi="Arial" w:cs="Arial"/>
        </w:rPr>
        <w:t>ll be open book with calculator</w:t>
      </w:r>
      <w:r w:rsidR="00D11A27">
        <w:rPr>
          <w:rFonts w:ascii="Arial" w:hAnsi="Arial" w:cs="Arial"/>
        </w:rPr>
        <w:t xml:space="preserve"> allowed. Test grades are calculated as a percentage of the total number of problems with correct plus partially correct answers.</w:t>
      </w:r>
    </w:p>
    <w:p w:rsidR="002E1E93" w:rsidRPr="00D1360B" w:rsidRDefault="00435C03" w:rsidP="004B2769">
      <w:pPr>
        <w:widowControl w:val="0"/>
        <w:numPr>
          <w:ilvl w:val="0"/>
          <w:numId w:val="15"/>
        </w:numPr>
        <w:tabs>
          <w:tab w:val="clear" w:pos="792"/>
          <w:tab w:val="left" w:pos="-302"/>
          <w:tab w:val="left" w:pos="0"/>
          <w:tab w:val="left" w:pos="4320"/>
        </w:tabs>
        <w:ind w:left="360" w:hanging="360"/>
        <w:rPr>
          <w:rFonts w:ascii="Arial" w:hAnsi="Arial" w:cs="Arial"/>
        </w:rPr>
      </w:pPr>
      <w:r>
        <w:rPr>
          <w:rFonts w:ascii="Arial" w:hAnsi="Arial" w:cs="Arial"/>
        </w:rPr>
        <w:t xml:space="preserve">Final Exam:  </w:t>
      </w:r>
      <w:r w:rsidR="0005596B">
        <w:rPr>
          <w:rFonts w:ascii="Arial" w:hAnsi="Arial" w:cs="Arial"/>
        </w:rPr>
        <w:t>The Final Exam will be cumulative and will be primarily problems.</w:t>
      </w:r>
      <w:r w:rsidR="0005596B" w:rsidRPr="0005596B">
        <w:rPr>
          <w:rFonts w:ascii="Arial" w:hAnsi="Arial" w:cs="Arial"/>
        </w:rPr>
        <w:t xml:space="preserve"> </w:t>
      </w:r>
      <w:r w:rsidR="0005596B">
        <w:rPr>
          <w:rFonts w:ascii="Arial" w:hAnsi="Arial" w:cs="Arial"/>
        </w:rPr>
        <w:t>Where appropriate, work should be shown as grading will be based on student understanding. Exam</w:t>
      </w:r>
      <w:r w:rsidR="0005596B" w:rsidRPr="00D1360B">
        <w:rPr>
          <w:rFonts w:ascii="Arial" w:hAnsi="Arial" w:cs="Arial"/>
        </w:rPr>
        <w:t xml:space="preserve"> wi</w:t>
      </w:r>
      <w:r w:rsidR="0005596B">
        <w:rPr>
          <w:rFonts w:ascii="Arial" w:hAnsi="Arial" w:cs="Arial"/>
        </w:rPr>
        <w:t>ll be open book with calculator</w:t>
      </w:r>
      <w:r w:rsidR="0005596B" w:rsidRPr="00D1360B">
        <w:rPr>
          <w:rFonts w:ascii="Arial" w:hAnsi="Arial" w:cs="Arial"/>
        </w:rPr>
        <w:t xml:space="preserve"> allowed.</w:t>
      </w:r>
      <w:r w:rsidR="00D11A27">
        <w:rPr>
          <w:rFonts w:ascii="Arial" w:hAnsi="Arial" w:cs="Arial"/>
        </w:rPr>
        <w:t xml:space="preserve"> Exam g</w:t>
      </w:r>
      <w:r w:rsidR="00282B88">
        <w:rPr>
          <w:rFonts w:ascii="Arial" w:hAnsi="Arial" w:cs="Arial"/>
        </w:rPr>
        <w:t>rade</w:t>
      </w:r>
      <w:r w:rsidR="00D11A27">
        <w:rPr>
          <w:rFonts w:ascii="Arial" w:hAnsi="Arial" w:cs="Arial"/>
        </w:rPr>
        <w:t xml:space="preserve"> </w:t>
      </w:r>
      <w:r w:rsidR="00282B88">
        <w:rPr>
          <w:rFonts w:ascii="Arial" w:hAnsi="Arial" w:cs="Arial"/>
        </w:rPr>
        <w:t>is</w:t>
      </w:r>
      <w:r w:rsidR="00D11A27">
        <w:rPr>
          <w:rFonts w:ascii="Arial" w:hAnsi="Arial" w:cs="Arial"/>
        </w:rPr>
        <w:t xml:space="preserve"> calculated as a percentage of the total number of problems with correct plus partially correct answers.</w:t>
      </w:r>
    </w:p>
    <w:p w:rsidR="001B6CFB" w:rsidRDefault="001B6CFB">
      <w:r>
        <w:br w:type="page"/>
      </w:r>
    </w:p>
    <w:p w:rsidR="00D1360B" w:rsidRPr="006F5AB1" w:rsidRDefault="00D1360B" w:rsidP="00D1360B">
      <w:pPr>
        <w:tabs>
          <w:tab w:val="left" w:pos="-302"/>
          <w:tab w:val="left" w:pos="0"/>
          <w:tab w:val="left" w:pos="450"/>
          <w:tab w:val="left" w:pos="1710"/>
          <w:tab w:val="left" w:pos="4320"/>
        </w:tabs>
        <w:rPr>
          <w:rFonts w:ascii="Arial" w:hAnsi="Arial" w:cs="Arial"/>
        </w:rPr>
      </w:pPr>
      <w:r w:rsidRPr="006F5AB1">
        <w:rPr>
          <w:rFonts w:ascii="Arial" w:hAnsi="Arial" w:cs="Arial"/>
        </w:rPr>
        <w:lastRenderedPageBreak/>
        <w:t>GRADING POLICY:</w:t>
      </w:r>
    </w:p>
    <w:p w:rsidR="00087472" w:rsidRPr="00087472" w:rsidRDefault="00087472" w:rsidP="00087472">
      <w:pPr>
        <w:rPr>
          <w:rFonts w:ascii="Arial" w:hAnsi="Arial" w:cs="Arial"/>
          <w:u w:val="single"/>
        </w:rPr>
      </w:pPr>
      <w:r>
        <w:rPr>
          <w:rFonts w:ascii="Arial" w:hAnsi="Arial" w:cs="Arial"/>
        </w:rPr>
        <w:tab/>
      </w:r>
      <w:r w:rsidRPr="00087472">
        <w:rPr>
          <w:rFonts w:ascii="Arial" w:hAnsi="Arial" w:cs="Arial"/>
          <w:u w:val="single"/>
        </w:rPr>
        <w:t>Relative Weight of each component</w:t>
      </w:r>
      <w:r>
        <w:rPr>
          <w:rFonts w:ascii="Arial" w:hAnsi="Arial" w:cs="Arial"/>
        </w:rPr>
        <w:tab/>
      </w:r>
      <w:r>
        <w:rPr>
          <w:rFonts w:ascii="Arial" w:hAnsi="Arial" w:cs="Arial"/>
        </w:rPr>
        <w:tab/>
      </w:r>
      <w:r>
        <w:rPr>
          <w:rFonts w:ascii="Arial" w:hAnsi="Arial" w:cs="Arial"/>
        </w:rPr>
        <w:tab/>
      </w:r>
      <w:r w:rsidRPr="00087472">
        <w:rPr>
          <w:rFonts w:ascii="Arial" w:hAnsi="Arial" w:cs="Arial"/>
          <w:u w:val="single"/>
        </w:rPr>
        <w:t>Grading Scale</w:t>
      </w:r>
    </w:p>
    <w:p w:rsidR="00D157E7" w:rsidRDefault="00D157E7" w:rsidP="00D157E7">
      <w:pPr>
        <w:ind w:firstLine="720"/>
        <w:rPr>
          <w:rFonts w:ascii="Arial" w:hAnsi="Arial" w:cs="Arial"/>
        </w:rPr>
      </w:pPr>
      <w:r>
        <w:rPr>
          <w:rFonts w:ascii="Arial" w:hAnsi="Arial" w:cs="Arial"/>
        </w:rPr>
        <w:t>Homework, quizzes, discussions</w:t>
      </w:r>
      <w:r>
        <w:rPr>
          <w:rFonts w:ascii="Arial" w:hAnsi="Arial" w:cs="Arial"/>
        </w:rPr>
        <w:tab/>
      </w:r>
      <w:r w:rsidR="00AF6353">
        <w:rPr>
          <w:rFonts w:ascii="Arial" w:hAnsi="Arial" w:cs="Arial"/>
        </w:rPr>
        <w:t xml:space="preserve">  </w:t>
      </w:r>
      <w:r>
        <w:rPr>
          <w:rFonts w:ascii="Arial" w:hAnsi="Arial" w:cs="Arial"/>
        </w:rPr>
        <w:t>40%</w:t>
      </w:r>
      <w:r>
        <w:rPr>
          <w:rFonts w:ascii="Arial" w:hAnsi="Arial" w:cs="Arial"/>
        </w:rPr>
        <w:tab/>
      </w:r>
      <w:r>
        <w:rPr>
          <w:rFonts w:ascii="Arial" w:hAnsi="Arial" w:cs="Arial"/>
        </w:rPr>
        <w:tab/>
      </w:r>
      <w:r>
        <w:rPr>
          <w:rFonts w:ascii="Arial" w:hAnsi="Arial" w:cs="Arial"/>
        </w:rPr>
        <w:tab/>
        <w:t>A</w:t>
      </w:r>
      <w:r>
        <w:rPr>
          <w:rFonts w:ascii="Arial" w:hAnsi="Arial" w:cs="Arial"/>
        </w:rPr>
        <w:tab/>
        <w:t>90%-100%</w:t>
      </w:r>
    </w:p>
    <w:p w:rsidR="00D157E7" w:rsidRDefault="00D1360B" w:rsidP="00D157E7">
      <w:pPr>
        <w:ind w:firstLine="720"/>
        <w:rPr>
          <w:rFonts w:ascii="Arial" w:hAnsi="Arial" w:cs="Arial"/>
        </w:rPr>
      </w:pPr>
      <w:r>
        <w:rPr>
          <w:rFonts w:ascii="Arial" w:hAnsi="Arial" w:cs="Arial"/>
        </w:rPr>
        <w:t>Chapter tests:</w:t>
      </w:r>
      <w:r>
        <w:rPr>
          <w:rFonts w:ascii="Arial" w:hAnsi="Arial" w:cs="Arial"/>
        </w:rPr>
        <w:tab/>
      </w:r>
      <w:r>
        <w:rPr>
          <w:rFonts w:ascii="Arial" w:hAnsi="Arial" w:cs="Arial"/>
        </w:rPr>
        <w:tab/>
      </w:r>
      <w:r>
        <w:rPr>
          <w:rFonts w:ascii="Arial" w:hAnsi="Arial" w:cs="Arial"/>
        </w:rPr>
        <w:tab/>
      </w:r>
      <w:r w:rsidR="00AF6353">
        <w:rPr>
          <w:rFonts w:ascii="Arial" w:hAnsi="Arial" w:cs="Arial"/>
        </w:rPr>
        <w:t xml:space="preserve">  </w:t>
      </w:r>
      <w:r>
        <w:rPr>
          <w:rFonts w:ascii="Arial" w:hAnsi="Arial" w:cs="Arial"/>
        </w:rPr>
        <w:t>30%</w:t>
      </w:r>
      <w:r>
        <w:rPr>
          <w:rFonts w:ascii="Arial" w:hAnsi="Arial" w:cs="Arial"/>
        </w:rPr>
        <w:tab/>
      </w:r>
      <w:r>
        <w:rPr>
          <w:rFonts w:ascii="Arial" w:hAnsi="Arial" w:cs="Arial"/>
        </w:rPr>
        <w:tab/>
      </w:r>
      <w:r>
        <w:rPr>
          <w:rFonts w:ascii="Arial" w:hAnsi="Arial" w:cs="Arial"/>
        </w:rPr>
        <w:tab/>
        <w:t>B</w:t>
      </w:r>
      <w:r>
        <w:rPr>
          <w:rFonts w:ascii="Arial" w:hAnsi="Arial" w:cs="Arial"/>
        </w:rPr>
        <w:tab/>
        <w:t>80%-89</w:t>
      </w:r>
      <w:r w:rsidR="00D157E7">
        <w:rPr>
          <w:rFonts w:ascii="Arial" w:hAnsi="Arial" w:cs="Arial"/>
        </w:rPr>
        <w:t>%</w:t>
      </w:r>
    </w:p>
    <w:p w:rsidR="00D157E7" w:rsidRDefault="00D157E7" w:rsidP="00D157E7">
      <w:pPr>
        <w:ind w:firstLine="720"/>
        <w:rPr>
          <w:rFonts w:ascii="Arial" w:hAnsi="Arial" w:cs="Arial"/>
        </w:rPr>
      </w:pPr>
      <w:r w:rsidRPr="00087472">
        <w:rPr>
          <w:rFonts w:ascii="Arial" w:hAnsi="Arial" w:cs="Arial"/>
          <w:u w:val="single"/>
        </w:rPr>
        <w:t>Final Exam:</w:t>
      </w:r>
      <w:r>
        <w:rPr>
          <w:rFonts w:ascii="Arial" w:hAnsi="Arial" w:cs="Arial"/>
        </w:rPr>
        <w:tab/>
      </w:r>
      <w:r>
        <w:rPr>
          <w:rFonts w:ascii="Arial" w:hAnsi="Arial" w:cs="Arial"/>
        </w:rPr>
        <w:tab/>
      </w:r>
      <w:r>
        <w:rPr>
          <w:rFonts w:ascii="Arial" w:hAnsi="Arial" w:cs="Arial"/>
        </w:rPr>
        <w:tab/>
      </w:r>
      <w:r>
        <w:rPr>
          <w:rFonts w:ascii="Arial" w:hAnsi="Arial" w:cs="Arial"/>
        </w:rPr>
        <w:tab/>
      </w:r>
      <w:r w:rsidR="00AF6353">
        <w:rPr>
          <w:rFonts w:ascii="Arial" w:hAnsi="Arial" w:cs="Arial"/>
        </w:rPr>
        <w:t xml:space="preserve">  </w:t>
      </w:r>
      <w:r>
        <w:rPr>
          <w:rFonts w:ascii="Arial" w:hAnsi="Arial" w:cs="Arial"/>
          <w:u w:val="single"/>
        </w:rPr>
        <w:t>30%</w:t>
      </w:r>
      <w:r>
        <w:rPr>
          <w:rFonts w:ascii="Arial" w:hAnsi="Arial" w:cs="Arial"/>
        </w:rPr>
        <w:tab/>
      </w:r>
      <w:r>
        <w:rPr>
          <w:rFonts w:ascii="Arial" w:hAnsi="Arial" w:cs="Arial"/>
        </w:rPr>
        <w:tab/>
      </w:r>
      <w:r>
        <w:rPr>
          <w:rFonts w:ascii="Arial" w:hAnsi="Arial" w:cs="Arial"/>
        </w:rPr>
        <w:tab/>
        <w:t>C</w:t>
      </w:r>
      <w:r>
        <w:rPr>
          <w:rFonts w:ascii="Arial" w:hAnsi="Arial" w:cs="Arial"/>
        </w:rPr>
        <w:tab/>
        <w:t>70%-79%</w:t>
      </w:r>
    </w:p>
    <w:p w:rsidR="00D157E7" w:rsidRDefault="00D157E7" w:rsidP="00D157E7">
      <w:pPr>
        <w:tabs>
          <w:tab w:val="left" w:pos="-302"/>
          <w:tab w:val="left" w:pos="0"/>
          <w:tab w:val="left" w:pos="450"/>
          <w:tab w:val="left" w:pos="720"/>
          <w:tab w:val="num" w:pos="792"/>
          <w:tab w:val="left" w:pos="4320"/>
        </w:tabs>
        <w:ind w:left="792" w:hanging="432"/>
        <w:rPr>
          <w:rFonts w:ascii="Arial" w:hAnsi="Arial" w:cs="Arial"/>
        </w:rPr>
      </w:pPr>
      <w:r>
        <w:rPr>
          <w:rFonts w:ascii="Arial" w:hAnsi="Arial" w:cs="Arial"/>
        </w:rPr>
        <w:tab/>
      </w:r>
      <w:r>
        <w:rPr>
          <w:rFonts w:ascii="Arial" w:hAnsi="Arial" w:cs="Arial"/>
        </w:rPr>
        <w:tab/>
      </w:r>
      <w:r w:rsidR="00087472">
        <w:rPr>
          <w:rFonts w:ascii="Arial" w:hAnsi="Arial" w:cs="Arial"/>
        </w:rPr>
        <w:t>Course Final Grade</w:t>
      </w:r>
      <w:r>
        <w:rPr>
          <w:rFonts w:ascii="Arial" w:hAnsi="Arial" w:cs="Arial"/>
        </w:rPr>
        <w:tab/>
        <w:t>100%</w:t>
      </w:r>
      <w:r>
        <w:rPr>
          <w:rFonts w:ascii="Arial" w:hAnsi="Arial" w:cs="Arial"/>
        </w:rPr>
        <w:tab/>
      </w:r>
      <w:r>
        <w:rPr>
          <w:rFonts w:ascii="Arial" w:hAnsi="Arial" w:cs="Arial"/>
        </w:rPr>
        <w:tab/>
      </w:r>
      <w:r>
        <w:rPr>
          <w:rFonts w:ascii="Arial" w:hAnsi="Arial" w:cs="Arial"/>
        </w:rPr>
        <w:tab/>
        <w:t>D</w:t>
      </w:r>
      <w:r>
        <w:rPr>
          <w:rFonts w:ascii="Arial" w:hAnsi="Arial" w:cs="Arial"/>
        </w:rPr>
        <w:tab/>
        <w:t>60%-69%</w:t>
      </w:r>
    </w:p>
    <w:p w:rsidR="00D157E7" w:rsidRDefault="00D157E7" w:rsidP="00D157E7">
      <w:pPr>
        <w:pStyle w:val="BodyText"/>
        <w:ind w:left="5760" w:firstLine="720"/>
        <w:rPr>
          <w:rFonts w:cs="Arial"/>
        </w:rPr>
      </w:pPr>
      <w:r>
        <w:rPr>
          <w:rFonts w:cs="Arial"/>
        </w:rPr>
        <w:t>F</w:t>
      </w:r>
      <w:r>
        <w:rPr>
          <w:rFonts w:cs="Arial"/>
        </w:rPr>
        <w:tab/>
        <w:t>0-59%</w:t>
      </w:r>
    </w:p>
    <w:p w:rsidR="005F2B51" w:rsidRDefault="005F2B51" w:rsidP="00D1360B">
      <w:pPr>
        <w:pStyle w:val="BodyText"/>
        <w:rPr>
          <w:rFonts w:cs="Arial"/>
          <w:szCs w:val="24"/>
          <w:u w:val="single"/>
        </w:rPr>
      </w:pPr>
    </w:p>
    <w:p w:rsidR="00D1360B" w:rsidRDefault="00D1360B" w:rsidP="00D1360B">
      <w:pPr>
        <w:pStyle w:val="BodyText"/>
        <w:rPr>
          <w:rFonts w:cs="Arial"/>
          <w:szCs w:val="24"/>
        </w:rPr>
      </w:pPr>
      <w:r w:rsidRPr="007D41CD">
        <w:rPr>
          <w:rFonts w:cs="Arial"/>
          <w:szCs w:val="24"/>
          <w:u w:val="single"/>
        </w:rPr>
        <w:t>Important Dates</w:t>
      </w:r>
      <w:r w:rsidR="00A25C3E">
        <w:rPr>
          <w:rFonts w:cs="Arial"/>
          <w:szCs w:val="24"/>
          <w:u w:val="single"/>
        </w:rPr>
        <w:t xml:space="preserve"> (please refer to Academic Calendar in ROC)</w:t>
      </w:r>
    </w:p>
    <w:tbl>
      <w:tblPr>
        <w:tblW w:w="4750" w:type="pct"/>
        <w:tblCellSpacing w:w="15" w:type="dxa"/>
        <w:tblCellMar>
          <w:left w:w="0" w:type="dxa"/>
          <w:right w:w="0" w:type="dxa"/>
        </w:tblCellMar>
        <w:tblLook w:val="0000" w:firstRow="0" w:lastRow="0" w:firstColumn="0" w:lastColumn="0" w:noHBand="0" w:noVBand="0"/>
      </w:tblPr>
      <w:tblGrid>
        <w:gridCol w:w="2186"/>
        <w:gridCol w:w="6706"/>
      </w:tblGrid>
      <w:tr w:rsidR="00AF6353" w:rsidTr="006432DB">
        <w:trPr>
          <w:tblCellSpacing w:w="15" w:type="dxa"/>
        </w:trPr>
        <w:tc>
          <w:tcPr>
            <w:tcW w:w="1204" w:type="pct"/>
            <w:vAlign w:val="center"/>
          </w:tcPr>
          <w:p w:rsidR="00AF6353" w:rsidRPr="00AF6353" w:rsidRDefault="000E0342" w:rsidP="005B6D0E">
            <w:pPr>
              <w:rPr>
                <w:rFonts w:ascii="Arial" w:hAnsi="Arial" w:cs="Arial"/>
                <w:color w:val="000000"/>
              </w:rPr>
            </w:pPr>
            <w:r>
              <w:rPr>
                <w:rFonts w:ascii="Arial" w:hAnsi="Arial" w:cs="Arial"/>
                <w:color w:val="000000"/>
              </w:rPr>
              <w:t>August 17</w:t>
            </w:r>
          </w:p>
        </w:tc>
        <w:tc>
          <w:tcPr>
            <w:tcW w:w="3746" w:type="pct"/>
            <w:vAlign w:val="center"/>
          </w:tcPr>
          <w:p w:rsidR="00AF6353" w:rsidRPr="00AF6353" w:rsidRDefault="00AF6353" w:rsidP="005B6D0E">
            <w:pPr>
              <w:rPr>
                <w:rFonts w:ascii="Arial" w:hAnsi="Arial" w:cs="Arial"/>
                <w:color w:val="000000"/>
              </w:rPr>
            </w:pPr>
            <w:r w:rsidRPr="00AF6353">
              <w:rPr>
                <w:rFonts w:ascii="Arial" w:hAnsi="Arial" w:cs="Arial"/>
                <w:color w:val="000000"/>
              </w:rPr>
              <w:t>Classes Begin</w:t>
            </w:r>
          </w:p>
        </w:tc>
      </w:tr>
      <w:tr w:rsidR="00AF6353" w:rsidTr="006432DB">
        <w:trPr>
          <w:tblCellSpacing w:w="15" w:type="dxa"/>
        </w:trPr>
        <w:tc>
          <w:tcPr>
            <w:tcW w:w="1204" w:type="pct"/>
            <w:vAlign w:val="center"/>
          </w:tcPr>
          <w:p w:rsidR="00AF6353" w:rsidRPr="00AF6353" w:rsidRDefault="006432DB" w:rsidP="005B6D0E">
            <w:pPr>
              <w:rPr>
                <w:rFonts w:ascii="Arial" w:hAnsi="Arial" w:cs="Arial"/>
                <w:color w:val="000000"/>
              </w:rPr>
            </w:pPr>
            <w:r>
              <w:rPr>
                <w:rFonts w:ascii="Arial" w:hAnsi="Arial" w:cs="Arial"/>
                <w:color w:val="000000"/>
              </w:rPr>
              <w:t>December 11</w:t>
            </w:r>
          </w:p>
        </w:tc>
        <w:tc>
          <w:tcPr>
            <w:tcW w:w="3746" w:type="pct"/>
            <w:vAlign w:val="center"/>
          </w:tcPr>
          <w:p w:rsidR="00AF6353" w:rsidRPr="00AF6353" w:rsidRDefault="00AF6353" w:rsidP="006432DB">
            <w:pPr>
              <w:rPr>
                <w:rFonts w:ascii="Arial" w:hAnsi="Arial" w:cs="Arial"/>
                <w:color w:val="000000"/>
              </w:rPr>
            </w:pPr>
            <w:r w:rsidRPr="00AF6353">
              <w:rPr>
                <w:rFonts w:ascii="Arial" w:hAnsi="Arial" w:cs="Arial"/>
                <w:color w:val="000000"/>
              </w:rPr>
              <w:t xml:space="preserve">End of </w:t>
            </w:r>
            <w:r w:rsidR="006432DB">
              <w:rPr>
                <w:rFonts w:ascii="Arial" w:hAnsi="Arial" w:cs="Arial"/>
                <w:color w:val="000000"/>
              </w:rPr>
              <w:t>Fall</w:t>
            </w:r>
            <w:r w:rsidRPr="00AF6353">
              <w:rPr>
                <w:rFonts w:ascii="Arial" w:hAnsi="Arial" w:cs="Arial"/>
                <w:color w:val="000000"/>
              </w:rPr>
              <w:t xml:space="preserve"> Semester</w:t>
            </w:r>
          </w:p>
        </w:tc>
      </w:tr>
    </w:tbl>
    <w:p w:rsidR="00D520B6" w:rsidRDefault="00D520B6" w:rsidP="00D520B6">
      <w:pPr>
        <w:pStyle w:val="BodyText"/>
        <w:rPr>
          <w:rFonts w:cs="Arial"/>
          <w:szCs w:val="24"/>
          <w:u w:val="single"/>
        </w:rPr>
      </w:pPr>
    </w:p>
    <w:p w:rsidR="00D520B6" w:rsidRPr="007D41CD" w:rsidRDefault="00D520B6" w:rsidP="00D520B6">
      <w:pPr>
        <w:pStyle w:val="BodyText"/>
        <w:rPr>
          <w:rFonts w:cs="Arial"/>
          <w:color w:val="0000FF"/>
          <w:szCs w:val="24"/>
        </w:rPr>
      </w:pPr>
      <w:r w:rsidRPr="007D41CD">
        <w:rPr>
          <w:rFonts w:cs="Arial"/>
          <w:szCs w:val="24"/>
          <w:u w:val="single"/>
        </w:rPr>
        <w:t>Problem Resolution</w:t>
      </w:r>
      <w:r w:rsidRPr="007D41CD">
        <w:rPr>
          <w:rFonts w:cs="Arial"/>
          <w:szCs w:val="24"/>
        </w:rPr>
        <w:t xml:space="preserve">    </w:t>
      </w:r>
    </w:p>
    <w:p w:rsidR="00D520B6" w:rsidRPr="007D41CD" w:rsidRDefault="00D520B6" w:rsidP="00D520B6">
      <w:pPr>
        <w:pStyle w:val="BodyText"/>
        <w:rPr>
          <w:rFonts w:cs="Arial"/>
          <w:b/>
          <w:szCs w:val="24"/>
        </w:rPr>
      </w:pPr>
      <w:r w:rsidRPr="007D41CD">
        <w:rPr>
          <w:rFonts w:cs="Arial"/>
          <w:szCs w:val="24"/>
        </w:rPr>
        <w:t>If you have a conflict with me, concerns about my teaching and/or the course material, please discuss this with me first.  If we cannot resolve the difficulty, contact Kim Carter, Dean of Math, Engineering and Industrial Technolo</w:t>
      </w:r>
      <w:r>
        <w:rPr>
          <w:rFonts w:cs="Arial"/>
          <w:szCs w:val="24"/>
        </w:rPr>
        <w:t xml:space="preserve">gies, in Lewis Hall Room 103A, </w:t>
      </w:r>
      <w:r w:rsidRPr="007D41CD">
        <w:rPr>
          <w:rFonts w:cs="Arial"/>
          <w:szCs w:val="24"/>
        </w:rPr>
        <w:t xml:space="preserve">phone number </w:t>
      </w:r>
      <w:r w:rsidR="004B2769">
        <w:rPr>
          <w:rFonts w:cs="Arial"/>
          <w:szCs w:val="24"/>
        </w:rPr>
        <w:t>712-</w:t>
      </w:r>
      <w:r w:rsidRPr="007D41CD">
        <w:rPr>
          <w:rFonts w:cs="Arial"/>
          <w:szCs w:val="24"/>
        </w:rPr>
        <w:t>325-3329</w:t>
      </w:r>
      <w:r>
        <w:rPr>
          <w:rFonts w:cs="Arial"/>
          <w:szCs w:val="24"/>
        </w:rPr>
        <w:t>.</w:t>
      </w:r>
    </w:p>
    <w:p w:rsidR="00D520B6" w:rsidRPr="00D1360B" w:rsidRDefault="00D520B6" w:rsidP="00D520B6">
      <w:pPr>
        <w:pStyle w:val="BodyText"/>
        <w:rPr>
          <w:rFonts w:cs="Arial"/>
          <w:b/>
          <w:szCs w:val="24"/>
        </w:rPr>
      </w:pPr>
    </w:p>
    <w:p w:rsidR="00D520B6" w:rsidRPr="00D1360B" w:rsidRDefault="00D520B6" w:rsidP="00D520B6">
      <w:pPr>
        <w:pStyle w:val="BodyText"/>
        <w:rPr>
          <w:rFonts w:cs="Arial"/>
          <w:b/>
          <w:u w:val="single"/>
        </w:rPr>
      </w:pPr>
      <w:r w:rsidRPr="00D1360B">
        <w:rPr>
          <w:rFonts w:cs="Arial"/>
          <w:u w:val="single"/>
        </w:rPr>
        <w:t>Notice of Class Cancellation</w:t>
      </w:r>
      <w:r w:rsidRPr="00D1360B">
        <w:rPr>
          <w:rFonts w:cs="Arial"/>
        </w:rPr>
        <w:t xml:space="preserve">   </w:t>
      </w:r>
    </w:p>
    <w:p w:rsidR="004B2769" w:rsidRDefault="004B2769" w:rsidP="004B2769">
      <w:pPr>
        <w:pStyle w:val="BodyText"/>
        <w:ind w:left="360" w:hanging="360"/>
      </w:pPr>
      <w:r>
        <w:t xml:space="preserve">1.  Emergency closing of entire campus such as for weather – Students will be notified through the </w:t>
      </w:r>
      <w:proofErr w:type="spellStart"/>
      <w:r>
        <w:t>Reiver</w:t>
      </w:r>
      <w:proofErr w:type="spellEnd"/>
      <w:r>
        <w:t xml:space="preserve"> Alert system.  Students must register for this service; find </w:t>
      </w:r>
      <w:proofErr w:type="spellStart"/>
      <w:r>
        <w:t>Reiver</w:t>
      </w:r>
      <w:proofErr w:type="spellEnd"/>
      <w:r>
        <w:t xml:space="preserve"> Alert on your ROC homepage.</w:t>
      </w:r>
    </w:p>
    <w:p w:rsidR="00D520B6" w:rsidRDefault="004B2769" w:rsidP="004B2769">
      <w:pPr>
        <w:pStyle w:val="BodyText"/>
        <w:ind w:left="360" w:hanging="360"/>
        <w:rPr>
          <w:rFonts w:cs="Arial"/>
        </w:rPr>
      </w:pPr>
      <w:r>
        <w:t>2.  Emergency cancellation of a class session such as for faculty illness – Students will be notified through an announcement on the ROC course page if possible and/or a posted note on the classroom door.</w:t>
      </w:r>
    </w:p>
    <w:p w:rsidR="004B2769" w:rsidRDefault="004B2769" w:rsidP="00D520B6">
      <w:pPr>
        <w:pStyle w:val="BodyText"/>
        <w:ind w:left="360" w:hanging="360"/>
        <w:rPr>
          <w:rFonts w:cs="Arial"/>
          <w:u w:val="single"/>
        </w:rPr>
      </w:pPr>
    </w:p>
    <w:p w:rsidR="001B6CFB" w:rsidRDefault="001B6CFB">
      <w:pPr>
        <w:rPr>
          <w:rFonts w:ascii="Arial" w:hAnsi="Arial" w:cs="Arial"/>
          <w:szCs w:val="20"/>
          <w:u w:val="single"/>
        </w:rPr>
      </w:pPr>
      <w:r>
        <w:rPr>
          <w:rFonts w:cs="Arial"/>
          <w:u w:val="single"/>
        </w:rPr>
        <w:br w:type="page"/>
      </w:r>
    </w:p>
    <w:p w:rsidR="00D520B6" w:rsidRPr="00774FB9" w:rsidRDefault="00D520B6" w:rsidP="00D520B6">
      <w:pPr>
        <w:pStyle w:val="BodyText"/>
        <w:ind w:left="360" w:hanging="360"/>
        <w:rPr>
          <w:rFonts w:cs="Arial"/>
          <w:b/>
          <w:u w:val="single"/>
        </w:rPr>
      </w:pPr>
      <w:r w:rsidRPr="00774FB9">
        <w:rPr>
          <w:rFonts w:cs="Arial"/>
          <w:u w:val="single"/>
        </w:rPr>
        <w:lastRenderedPageBreak/>
        <w:t>Schedule</w:t>
      </w:r>
    </w:p>
    <w:p w:rsidR="00D520B6" w:rsidRPr="00AF6353" w:rsidRDefault="00D520B6" w:rsidP="005B6D0E">
      <w:pPr>
        <w:rPr>
          <w:rFonts w:ascii="Arial" w:hAnsi="Arial" w:cs="Arial"/>
          <w:color w:val="000000"/>
        </w:rPr>
      </w:pPr>
    </w:p>
    <w:tbl>
      <w:tblPr>
        <w:tblpPr w:leftFromText="180" w:rightFromText="180" w:vertAnchor="text" w:horzAnchor="margin" w:tblpXSpec="center" w:tblpY="-215"/>
        <w:tblW w:w="97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27"/>
        <w:gridCol w:w="1528"/>
        <w:gridCol w:w="6660"/>
      </w:tblGrid>
      <w:tr w:rsidR="00440048" w:rsidRPr="00EE5F92" w:rsidTr="00D520B6">
        <w:trPr>
          <w:tblHeader/>
        </w:trPr>
        <w:tc>
          <w:tcPr>
            <w:tcW w:w="1527"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pStyle w:val="Heading2"/>
              <w:jc w:val="center"/>
              <w:rPr>
                <w:rFonts w:ascii="Arial" w:hAnsi="Arial" w:cs="Arial"/>
                <w:b w:val="0"/>
                <w:sz w:val="22"/>
                <w:szCs w:val="22"/>
              </w:rPr>
            </w:pPr>
            <w:r w:rsidRPr="00EE5F92">
              <w:rPr>
                <w:rFonts w:ascii="Arial" w:hAnsi="Arial" w:cs="Arial"/>
                <w:b w:val="0"/>
                <w:sz w:val="22"/>
                <w:szCs w:val="22"/>
              </w:rPr>
              <w:t>Week</w:t>
            </w:r>
          </w:p>
        </w:tc>
        <w:tc>
          <w:tcPr>
            <w:tcW w:w="1528"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jc w:val="center"/>
              <w:rPr>
                <w:rFonts w:ascii="Arial" w:hAnsi="Arial" w:cs="Arial"/>
                <w:sz w:val="22"/>
                <w:szCs w:val="22"/>
              </w:rPr>
            </w:pPr>
            <w:r w:rsidRPr="00EE5F92">
              <w:rPr>
                <w:rFonts w:ascii="Arial" w:hAnsi="Arial" w:cs="Arial"/>
                <w:sz w:val="22"/>
                <w:szCs w:val="22"/>
              </w:rPr>
              <w:t>Assignment</w:t>
            </w:r>
          </w:p>
        </w:tc>
        <w:tc>
          <w:tcPr>
            <w:tcW w:w="6660"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jc w:val="center"/>
              <w:rPr>
                <w:rFonts w:ascii="Arial" w:hAnsi="Arial" w:cs="Arial"/>
                <w:sz w:val="22"/>
                <w:szCs w:val="22"/>
              </w:rPr>
            </w:pPr>
            <w:r w:rsidRPr="00EE5F92">
              <w:rPr>
                <w:rFonts w:ascii="Arial" w:hAnsi="Arial" w:cs="Arial"/>
                <w:sz w:val="22"/>
                <w:szCs w:val="22"/>
              </w:rPr>
              <w:t>Homework</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1 &amp; 2</w:t>
            </w:r>
          </w:p>
          <w:p w:rsidR="000E3CFE" w:rsidRPr="00EE5F92" w:rsidRDefault="006432DB" w:rsidP="006432DB">
            <w:pPr>
              <w:jc w:val="center"/>
              <w:rPr>
                <w:rFonts w:ascii="Arial" w:hAnsi="Arial" w:cs="Arial"/>
                <w:sz w:val="22"/>
                <w:szCs w:val="22"/>
              </w:rPr>
            </w:pPr>
            <w:r>
              <w:rPr>
                <w:rFonts w:ascii="Arial" w:hAnsi="Arial" w:cs="Arial"/>
                <w:sz w:val="22"/>
                <w:szCs w:val="22"/>
              </w:rPr>
              <w:t>17-28</w:t>
            </w:r>
            <w:r w:rsidR="000E3CFE" w:rsidRPr="00EE5F92">
              <w:rPr>
                <w:rFonts w:ascii="Arial" w:hAnsi="Arial" w:cs="Arial"/>
                <w:sz w:val="22"/>
                <w:szCs w:val="22"/>
              </w:rPr>
              <w:t xml:space="preserve"> </w:t>
            </w:r>
            <w:r>
              <w:rPr>
                <w:rFonts w:ascii="Arial" w:hAnsi="Arial" w:cs="Arial"/>
                <w:sz w:val="22"/>
                <w:szCs w:val="22"/>
              </w:rPr>
              <w:t>Aug</w:t>
            </w:r>
            <w:r w:rsidR="000E3CFE" w:rsidRPr="00EE5F92">
              <w:rPr>
                <w:rFonts w:ascii="Arial" w:hAnsi="Arial" w:cs="Arial"/>
                <w:sz w:val="22"/>
                <w:szCs w:val="22"/>
              </w:rPr>
              <w:t xml:space="preserve"> 15</w:t>
            </w:r>
          </w:p>
        </w:tc>
        <w:tc>
          <w:tcPr>
            <w:tcW w:w="152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Chapter 17</w:t>
            </w:r>
          </w:p>
          <w:p w:rsidR="000E3CFE" w:rsidRPr="00EE5F92" w:rsidRDefault="000E3CFE" w:rsidP="00440048">
            <w:pPr>
              <w:jc w:val="cente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18</w:t>
            </w:r>
          </w:p>
        </w:tc>
        <w:tc>
          <w:tcPr>
            <w:tcW w:w="66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pStyle w:val="Header"/>
              <w:widowControl/>
              <w:tabs>
                <w:tab w:val="left" w:pos="720"/>
              </w:tabs>
              <w:rPr>
                <w:rFonts w:ascii="Arial" w:hAnsi="Arial" w:cs="Arial"/>
                <w:bCs/>
                <w:sz w:val="22"/>
                <w:szCs w:val="22"/>
              </w:rPr>
            </w:pPr>
            <w:r w:rsidRPr="00EE5F92">
              <w:rPr>
                <w:rFonts w:ascii="Arial" w:hAnsi="Arial" w:cs="Arial"/>
                <w:bCs/>
                <w:sz w:val="22"/>
                <w:szCs w:val="22"/>
              </w:rPr>
              <w:t>Pages 471-474; Problems 11, 21, 23, 29, 37, 45, 49, 55</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492-494; Problems 9, 15, 17, 21, 25, 31, 39, 49, 55</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jc w:val="center"/>
              <w:rPr>
                <w:rFonts w:ascii="Arial" w:hAnsi="Arial" w:cs="Arial"/>
                <w:sz w:val="22"/>
                <w:szCs w:val="22"/>
              </w:rPr>
            </w:pPr>
            <w:r w:rsidRPr="00EE5F92">
              <w:rPr>
                <w:rFonts w:ascii="Arial" w:hAnsi="Arial" w:cs="Arial"/>
                <w:sz w:val="22"/>
                <w:szCs w:val="22"/>
              </w:rPr>
              <w:t>3 &amp; 4</w:t>
            </w:r>
          </w:p>
          <w:p w:rsidR="000E3CFE" w:rsidRPr="00EE5F92" w:rsidRDefault="006432DB" w:rsidP="006432DB">
            <w:pPr>
              <w:jc w:val="center"/>
              <w:rPr>
                <w:rFonts w:ascii="Arial" w:hAnsi="Arial" w:cs="Arial"/>
                <w:sz w:val="22"/>
                <w:szCs w:val="22"/>
              </w:rPr>
            </w:pPr>
            <w:r>
              <w:rPr>
                <w:rFonts w:ascii="Arial" w:hAnsi="Arial" w:cs="Arial"/>
                <w:sz w:val="22"/>
                <w:szCs w:val="22"/>
              </w:rPr>
              <w:t>31</w:t>
            </w:r>
            <w:r w:rsidR="000E3CFE" w:rsidRPr="00EE5F92">
              <w:rPr>
                <w:rFonts w:ascii="Arial" w:hAnsi="Arial" w:cs="Arial"/>
                <w:sz w:val="22"/>
                <w:szCs w:val="22"/>
              </w:rPr>
              <w:t xml:space="preserve"> </w:t>
            </w:r>
            <w:r>
              <w:rPr>
                <w:rFonts w:ascii="Arial" w:hAnsi="Arial" w:cs="Arial"/>
                <w:sz w:val="22"/>
                <w:szCs w:val="22"/>
              </w:rPr>
              <w:t>Aug</w:t>
            </w:r>
            <w:r w:rsidR="000E3CFE" w:rsidRPr="00EE5F92">
              <w:rPr>
                <w:rFonts w:ascii="Arial" w:hAnsi="Arial" w:cs="Arial"/>
                <w:sz w:val="22"/>
                <w:szCs w:val="22"/>
              </w:rPr>
              <w:t xml:space="preserve"> – </w:t>
            </w:r>
            <w:r>
              <w:rPr>
                <w:rFonts w:ascii="Arial" w:hAnsi="Arial" w:cs="Arial"/>
                <w:sz w:val="22"/>
                <w:szCs w:val="22"/>
              </w:rPr>
              <w:t>11</w:t>
            </w:r>
            <w:r w:rsidR="000E3CFE" w:rsidRPr="00EE5F92">
              <w:rPr>
                <w:rFonts w:ascii="Arial" w:hAnsi="Arial" w:cs="Arial"/>
                <w:sz w:val="22"/>
                <w:szCs w:val="22"/>
              </w:rPr>
              <w:t xml:space="preserve"> </w:t>
            </w:r>
            <w:r>
              <w:rPr>
                <w:rFonts w:ascii="Arial" w:hAnsi="Arial" w:cs="Arial"/>
                <w:sz w:val="22"/>
                <w:szCs w:val="22"/>
              </w:rPr>
              <w:t>Sept</w:t>
            </w:r>
            <w:r w:rsidR="00440048" w:rsidRPr="00EE5F92">
              <w:rPr>
                <w:rFonts w:ascii="Arial" w:hAnsi="Arial" w:cs="Arial"/>
                <w:sz w:val="22"/>
                <w:szCs w:val="22"/>
              </w:rPr>
              <w:t xml:space="preserve"> </w:t>
            </w:r>
            <w:r w:rsidR="000E3CFE" w:rsidRPr="00EE5F92">
              <w:rPr>
                <w:rFonts w:ascii="Arial" w:hAnsi="Arial" w:cs="Arial"/>
                <w:sz w:val="22"/>
                <w:szCs w:val="22"/>
              </w:rPr>
              <w:t>15</w:t>
            </w:r>
          </w:p>
        </w:tc>
        <w:tc>
          <w:tcPr>
            <w:tcW w:w="1528"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jc w:val="center"/>
              <w:rPr>
                <w:rFonts w:ascii="Arial" w:hAnsi="Arial" w:cs="Arial"/>
                <w:sz w:val="22"/>
                <w:szCs w:val="22"/>
              </w:rPr>
            </w:pPr>
            <w:r w:rsidRPr="00EE5F92">
              <w:rPr>
                <w:rFonts w:ascii="Arial" w:hAnsi="Arial" w:cs="Arial"/>
                <w:sz w:val="22"/>
                <w:szCs w:val="22"/>
              </w:rPr>
              <w:t>Chapter 19</w:t>
            </w:r>
          </w:p>
          <w:p w:rsidR="000E3CFE" w:rsidRPr="00EE5F92" w:rsidRDefault="000E3CFE" w:rsidP="00440048">
            <w:pPr>
              <w:jc w:val="cente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20</w:t>
            </w:r>
          </w:p>
        </w:tc>
        <w:tc>
          <w:tcPr>
            <w:tcW w:w="6660"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rPr>
                <w:rFonts w:ascii="Arial" w:hAnsi="Arial" w:cs="Arial"/>
                <w:bCs/>
                <w:sz w:val="22"/>
                <w:szCs w:val="22"/>
              </w:rPr>
            </w:pPr>
            <w:r w:rsidRPr="00EE5F92">
              <w:rPr>
                <w:rFonts w:ascii="Arial" w:hAnsi="Arial" w:cs="Arial"/>
                <w:bCs/>
                <w:sz w:val="22"/>
                <w:szCs w:val="22"/>
              </w:rPr>
              <w:t>Pages 522-525; Problems 5, 11, 17, 25, 31, 35, 39, 47, 55, 59, 65</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552-556; Problems 5, 11, 19, 27, 31, 37, 45, 53, 55</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F25AA" w:rsidRDefault="00AF25AA" w:rsidP="006432DB">
            <w:pPr>
              <w:jc w:val="center"/>
              <w:rPr>
                <w:rFonts w:ascii="Arial" w:hAnsi="Arial" w:cs="Arial"/>
                <w:b/>
                <w:sz w:val="22"/>
                <w:szCs w:val="22"/>
              </w:rPr>
            </w:pPr>
          </w:p>
          <w:p w:rsidR="000E3CFE" w:rsidRPr="00AF25AA" w:rsidRDefault="006432DB" w:rsidP="006432DB">
            <w:pPr>
              <w:jc w:val="center"/>
              <w:rPr>
                <w:rFonts w:ascii="Arial" w:hAnsi="Arial" w:cs="Arial"/>
                <w:b/>
                <w:sz w:val="22"/>
                <w:szCs w:val="22"/>
              </w:rPr>
            </w:pPr>
            <w:r w:rsidRPr="00AF25AA">
              <w:rPr>
                <w:rFonts w:ascii="Arial" w:hAnsi="Arial" w:cs="Arial"/>
                <w:b/>
                <w:sz w:val="22"/>
                <w:szCs w:val="22"/>
              </w:rPr>
              <w:t>9</w:t>
            </w:r>
            <w:r w:rsidR="000E3CFE" w:rsidRPr="00AF25AA">
              <w:rPr>
                <w:rFonts w:ascii="Arial" w:hAnsi="Arial" w:cs="Arial"/>
                <w:b/>
                <w:sz w:val="22"/>
                <w:szCs w:val="22"/>
              </w:rPr>
              <w:t xml:space="preserve"> </w:t>
            </w:r>
            <w:r w:rsidRPr="00AF25AA">
              <w:rPr>
                <w:rFonts w:ascii="Arial" w:hAnsi="Arial" w:cs="Arial"/>
                <w:b/>
                <w:sz w:val="22"/>
                <w:szCs w:val="22"/>
              </w:rPr>
              <w:t>Sept</w:t>
            </w:r>
            <w:r w:rsidR="000E3CFE" w:rsidRPr="00AF25AA">
              <w:rPr>
                <w:rFonts w:ascii="Arial" w:hAnsi="Arial" w:cs="Arial"/>
                <w:b/>
                <w:sz w:val="22"/>
                <w:szCs w:val="22"/>
              </w:rPr>
              <w:t xml:space="preserve"> </w:t>
            </w:r>
            <w:r w:rsidR="00440048" w:rsidRPr="00AF25AA">
              <w:rPr>
                <w:rFonts w:ascii="Arial" w:hAnsi="Arial" w:cs="Arial"/>
                <w:b/>
                <w:sz w:val="22"/>
                <w:szCs w:val="22"/>
              </w:rPr>
              <w:t>1</w:t>
            </w:r>
            <w:r w:rsidR="000E3CFE" w:rsidRPr="00AF25AA">
              <w:rPr>
                <w:rFonts w:ascii="Arial" w:hAnsi="Arial" w:cs="Arial"/>
                <w:b/>
                <w:sz w:val="22"/>
                <w:szCs w:val="22"/>
              </w:rPr>
              <w:t>5</w:t>
            </w:r>
          </w:p>
        </w:tc>
        <w:tc>
          <w:tcPr>
            <w:tcW w:w="152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AF25AA" w:rsidRDefault="000E3CFE" w:rsidP="00440048">
            <w:pPr>
              <w:jc w:val="center"/>
              <w:rPr>
                <w:rFonts w:ascii="Arial" w:hAnsi="Arial" w:cs="Arial"/>
                <w:b/>
                <w:sz w:val="22"/>
                <w:szCs w:val="22"/>
              </w:rPr>
            </w:pPr>
            <w:r w:rsidRPr="00AF25AA">
              <w:rPr>
                <w:rFonts w:ascii="Arial" w:hAnsi="Arial" w:cs="Arial"/>
                <w:b/>
                <w:sz w:val="22"/>
                <w:szCs w:val="22"/>
              </w:rPr>
              <w:t xml:space="preserve">Test </w:t>
            </w:r>
          </w:p>
          <w:p w:rsidR="000E3CFE" w:rsidRPr="00EE5F92" w:rsidRDefault="000E3CFE" w:rsidP="00440048">
            <w:pPr>
              <w:jc w:val="center"/>
              <w:rPr>
                <w:rFonts w:ascii="Arial" w:hAnsi="Arial" w:cs="Arial"/>
                <w:sz w:val="22"/>
                <w:szCs w:val="22"/>
              </w:rPr>
            </w:pPr>
            <w:r w:rsidRPr="00AF25AA">
              <w:rPr>
                <w:rFonts w:ascii="Arial" w:hAnsi="Arial" w:cs="Arial"/>
                <w:b/>
                <w:sz w:val="22"/>
                <w:szCs w:val="22"/>
              </w:rPr>
              <w:t>Chapters 17-20</w:t>
            </w:r>
          </w:p>
        </w:tc>
        <w:tc>
          <w:tcPr>
            <w:tcW w:w="66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F25AA" w:rsidRDefault="000E3CFE" w:rsidP="00EA5D8D">
            <w:pPr>
              <w:rPr>
                <w:rFonts w:ascii="Arial" w:hAnsi="Arial" w:cs="Arial"/>
                <w:bCs/>
                <w:sz w:val="22"/>
                <w:szCs w:val="22"/>
              </w:rPr>
            </w:pPr>
            <w:r w:rsidRPr="00AF25AA">
              <w:rPr>
                <w:rFonts w:ascii="Arial" w:hAnsi="Arial" w:cs="Arial"/>
                <w:b/>
                <w:bCs/>
                <w:sz w:val="22"/>
                <w:szCs w:val="22"/>
              </w:rPr>
              <w:t xml:space="preserve">Due </w:t>
            </w:r>
            <w:r w:rsidR="00EA5D8D" w:rsidRPr="00AF25AA">
              <w:rPr>
                <w:rFonts w:ascii="Arial" w:hAnsi="Arial" w:cs="Arial"/>
                <w:b/>
                <w:bCs/>
                <w:sz w:val="22"/>
                <w:szCs w:val="22"/>
              </w:rPr>
              <w:t>11</w:t>
            </w:r>
            <w:r w:rsidRPr="00AF25AA">
              <w:rPr>
                <w:rFonts w:ascii="Arial" w:hAnsi="Arial" w:cs="Arial"/>
                <w:b/>
                <w:bCs/>
                <w:sz w:val="22"/>
                <w:szCs w:val="22"/>
              </w:rPr>
              <w:t xml:space="preserve"> </w:t>
            </w:r>
            <w:r w:rsidR="00EA5D8D" w:rsidRPr="00AF25AA">
              <w:rPr>
                <w:rFonts w:ascii="Arial" w:hAnsi="Arial" w:cs="Arial"/>
                <w:b/>
                <w:bCs/>
                <w:sz w:val="22"/>
                <w:szCs w:val="22"/>
              </w:rPr>
              <w:t>Sept</w:t>
            </w:r>
            <w:r w:rsidR="00440048" w:rsidRPr="00AF25AA">
              <w:rPr>
                <w:rFonts w:ascii="Arial" w:hAnsi="Arial" w:cs="Arial"/>
                <w:b/>
                <w:bCs/>
                <w:sz w:val="22"/>
                <w:szCs w:val="22"/>
              </w:rPr>
              <w:t xml:space="preserve"> </w:t>
            </w:r>
            <w:r w:rsidRPr="00AF25AA">
              <w:rPr>
                <w:rFonts w:ascii="Arial" w:hAnsi="Arial" w:cs="Arial"/>
                <w:b/>
                <w:bCs/>
                <w:sz w:val="22"/>
                <w:szCs w:val="22"/>
              </w:rPr>
              <w:t>15</w:t>
            </w:r>
            <w:r w:rsidRPr="00EE5F92">
              <w:rPr>
                <w:rFonts w:ascii="Arial" w:hAnsi="Arial" w:cs="Arial"/>
                <w:bCs/>
                <w:sz w:val="22"/>
                <w:szCs w:val="22"/>
              </w:rPr>
              <w:t xml:space="preserve"> </w:t>
            </w:r>
          </w:p>
          <w:p w:rsidR="000E3CFE" w:rsidRPr="00EE5F92" w:rsidRDefault="00AF25AA" w:rsidP="00EA5D8D">
            <w:pPr>
              <w:rPr>
                <w:rFonts w:ascii="Arial" w:hAnsi="Arial" w:cs="Arial"/>
                <w:bCs/>
                <w:sz w:val="22"/>
                <w:szCs w:val="22"/>
              </w:rPr>
            </w:pPr>
            <w:r>
              <w:rPr>
                <w:rFonts w:ascii="Arial" w:hAnsi="Arial" w:cs="Arial"/>
                <w:bCs/>
                <w:sz w:val="22"/>
                <w:szCs w:val="22"/>
              </w:rPr>
              <w:t>W</w:t>
            </w:r>
            <w:r w:rsidR="000E3CFE" w:rsidRPr="00EE5F92">
              <w:rPr>
                <w:rFonts w:ascii="Arial" w:hAnsi="Arial" w:cs="Arial"/>
                <w:bCs/>
                <w:sz w:val="22"/>
                <w:szCs w:val="22"/>
              </w:rPr>
              <w:t>ith homework, quizzes, discussion items, and PHY 221 labs</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jc w:val="center"/>
              <w:rPr>
                <w:rFonts w:ascii="Arial" w:hAnsi="Arial" w:cs="Arial"/>
                <w:sz w:val="22"/>
                <w:szCs w:val="22"/>
              </w:rPr>
            </w:pPr>
            <w:r w:rsidRPr="00EE5F92">
              <w:rPr>
                <w:rFonts w:ascii="Arial" w:hAnsi="Arial" w:cs="Arial"/>
                <w:sz w:val="22"/>
                <w:szCs w:val="22"/>
              </w:rPr>
              <w:t>5 &amp; 6</w:t>
            </w:r>
          </w:p>
          <w:p w:rsidR="000E3CFE" w:rsidRPr="00EE5F92" w:rsidRDefault="00EA5D8D" w:rsidP="00EA5D8D">
            <w:pPr>
              <w:jc w:val="center"/>
              <w:rPr>
                <w:rFonts w:ascii="Arial" w:hAnsi="Arial" w:cs="Arial"/>
                <w:sz w:val="22"/>
                <w:szCs w:val="22"/>
              </w:rPr>
            </w:pPr>
            <w:r>
              <w:rPr>
                <w:rFonts w:ascii="Arial" w:hAnsi="Arial" w:cs="Arial"/>
                <w:sz w:val="22"/>
                <w:szCs w:val="22"/>
              </w:rPr>
              <w:t>14-25</w:t>
            </w:r>
            <w:r w:rsidR="000E3CFE" w:rsidRPr="00EE5F92">
              <w:rPr>
                <w:rFonts w:ascii="Arial" w:hAnsi="Arial" w:cs="Arial"/>
                <w:sz w:val="22"/>
                <w:szCs w:val="22"/>
              </w:rPr>
              <w:t xml:space="preserve"> </w:t>
            </w:r>
            <w:r>
              <w:rPr>
                <w:rFonts w:ascii="Arial" w:hAnsi="Arial" w:cs="Arial"/>
                <w:sz w:val="22"/>
                <w:szCs w:val="22"/>
              </w:rPr>
              <w:t>Sept</w:t>
            </w:r>
            <w:r w:rsidR="000E3CFE" w:rsidRPr="00EE5F92">
              <w:rPr>
                <w:rFonts w:ascii="Arial" w:hAnsi="Arial" w:cs="Arial"/>
                <w:sz w:val="22"/>
                <w:szCs w:val="22"/>
              </w:rPr>
              <w:t xml:space="preserve"> 15</w:t>
            </w:r>
          </w:p>
        </w:tc>
        <w:tc>
          <w:tcPr>
            <w:tcW w:w="1528"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jc w:val="center"/>
              <w:rPr>
                <w:rFonts w:ascii="Arial" w:hAnsi="Arial" w:cs="Arial"/>
                <w:sz w:val="22"/>
                <w:szCs w:val="22"/>
              </w:rPr>
            </w:pPr>
            <w:r w:rsidRPr="00EE5F92">
              <w:rPr>
                <w:rFonts w:ascii="Arial" w:hAnsi="Arial" w:cs="Arial"/>
                <w:sz w:val="22"/>
                <w:szCs w:val="22"/>
              </w:rPr>
              <w:t>Chapter 21</w:t>
            </w:r>
          </w:p>
          <w:p w:rsidR="00440048" w:rsidRPr="00EE5F92" w:rsidRDefault="00440048" w:rsidP="00440048">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22</w:t>
            </w:r>
          </w:p>
          <w:p w:rsidR="000E3CFE" w:rsidRPr="00EE5F92" w:rsidRDefault="000E3CFE" w:rsidP="00440048">
            <w:pPr>
              <w:jc w:val="center"/>
              <w:rPr>
                <w:rFonts w:ascii="Arial" w:hAnsi="Arial" w:cs="Arial"/>
                <w:sz w:val="22"/>
                <w:szCs w:val="22"/>
              </w:rPr>
            </w:pPr>
          </w:p>
          <w:p w:rsidR="000E3CFE" w:rsidRPr="00EE5F92" w:rsidRDefault="000E3CFE" w:rsidP="00EE5F92">
            <w:pPr>
              <w:jc w:val="center"/>
              <w:rPr>
                <w:rFonts w:ascii="Arial" w:hAnsi="Arial" w:cs="Arial"/>
                <w:sz w:val="22"/>
                <w:szCs w:val="22"/>
              </w:rPr>
            </w:pPr>
            <w:r w:rsidRPr="00EE5F92">
              <w:rPr>
                <w:rFonts w:ascii="Arial" w:hAnsi="Arial" w:cs="Arial"/>
                <w:sz w:val="22"/>
                <w:szCs w:val="22"/>
              </w:rPr>
              <w:t>Chapter 23</w:t>
            </w:r>
          </w:p>
        </w:tc>
        <w:tc>
          <w:tcPr>
            <w:tcW w:w="6660" w:type="dxa"/>
            <w:tcBorders>
              <w:top w:val="single" w:sz="4" w:space="0" w:color="auto"/>
              <w:left w:val="single" w:sz="4" w:space="0" w:color="auto"/>
              <w:bottom w:val="single" w:sz="4" w:space="0" w:color="auto"/>
              <w:right w:val="single" w:sz="4" w:space="0" w:color="auto"/>
            </w:tcBorders>
          </w:tcPr>
          <w:p w:rsidR="000E3CFE" w:rsidRPr="00EE5F92" w:rsidRDefault="000E3CFE" w:rsidP="00440048">
            <w:pPr>
              <w:pStyle w:val="Header"/>
              <w:widowControl/>
              <w:tabs>
                <w:tab w:val="left" w:pos="720"/>
              </w:tabs>
              <w:rPr>
                <w:rFonts w:ascii="Arial" w:hAnsi="Arial" w:cs="Arial"/>
                <w:bCs/>
                <w:sz w:val="22"/>
                <w:szCs w:val="22"/>
              </w:rPr>
            </w:pPr>
            <w:r w:rsidRPr="00EE5F92">
              <w:rPr>
                <w:rFonts w:ascii="Arial" w:hAnsi="Arial" w:cs="Arial"/>
                <w:bCs/>
                <w:sz w:val="22"/>
                <w:szCs w:val="22"/>
              </w:rPr>
              <w:t>Pages 585-588; Problems 7, 13, 19, 29, 35, 43, 49, 57, 63</w:t>
            </w:r>
          </w:p>
          <w:p w:rsidR="00440048" w:rsidRPr="00EE5F92" w:rsidRDefault="00440048" w:rsidP="00440048">
            <w:pPr>
              <w:pStyle w:val="Header"/>
              <w:widowControl/>
              <w:tabs>
                <w:tab w:val="left" w:pos="720"/>
              </w:tabs>
              <w:rPr>
                <w:rFonts w:ascii="Arial" w:hAnsi="Arial" w:cs="Arial"/>
                <w:bCs/>
                <w:sz w:val="22"/>
                <w:szCs w:val="22"/>
              </w:rPr>
            </w:pPr>
          </w:p>
          <w:p w:rsidR="000E3CFE" w:rsidRPr="00EE5F92" w:rsidRDefault="000E3CFE" w:rsidP="00440048">
            <w:pPr>
              <w:rPr>
                <w:rFonts w:ascii="Arial" w:hAnsi="Arial" w:cs="Arial"/>
                <w:bCs/>
                <w:sz w:val="22"/>
                <w:szCs w:val="22"/>
              </w:rPr>
            </w:pPr>
            <w:r w:rsidRPr="00EE5F92">
              <w:rPr>
                <w:rFonts w:ascii="Arial" w:hAnsi="Arial" w:cs="Arial"/>
                <w:bCs/>
                <w:sz w:val="22"/>
                <w:szCs w:val="22"/>
              </w:rPr>
              <w:t>Pages 601-604; Problems 3, 7, 17, 29, 43</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623-625; Problems 11, 19, 23, 27, 31, 37, 41, 45, 51, 57</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7 &amp; 8</w:t>
            </w:r>
          </w:p>
          <w:p w:rsidR="000E3CFE" w:rsidRPr="00EE5F92" w:rsidRDefault="000E3CFE" w:rsidP="00EA5D8D">
            <w:pPr>
              <w:jc w:val="center"/>
              <w:rPr>
                <w:rFonts w:ascii="Arial" w:hAnsi="Arial" w:cs="Arial"/>
                <w:sz w:val="22"/>
                <w:szCs w:val="22"/>
              </w:rPr>
            </w:pPr>
            <w:r w:rsidRPr="00EE5F92">
              <w:rPr>
                <w:rFonts w:ascii="Arial" w:hAnsi="Arial" w:cs="Arial"/>
                <w:sz w:val="22"/>
                <w:szCs w:val="22"/>
              </w:rPr>
              <w:t>2</w:t>
            </w:r>
            <w:r w:rsidR="00EA5D8D">
              <w:rPr>
                <w:rFonts w:ascii="Arial" w:hAnsi="Arial" w:cs="Arial"/>
                <w:sz w:val="22"/>
                <w:szCs w:val="22"/>
              </w:rPr>
              <w:t>8</w:t>
            </w:r>
            <w:r w:rsidRPr="00EE5F92">
              <w:rPr>
                <w:rFonts w:ascii="Arial" w:hAnsi="Arial" w:cs="Arial"/>
                <w:sz w:val="22"/>
                <w:szCs w:val="22"/>
              </w:rPr>
              <w:t xml:space="preserve"> </w:t>
            </w:r>
            <w:r w:rsidR="00EA5D8D">
              <w:rPr>
                <w:rFonts w:ascii="Arial" w:hAnsi="Arial" w:cs="Arial"/>
                <w:sz w:val="22"/>
                <w:szCs w:val="22"/>
              </w:rPr>
              <w:t>Sept</w:t>
            </w:r>
            <w:r w:rsidRPr="00EE5F92">
              <w:rPr>
                <w:rFonts w:ascii="Arial" w:hAnsi="Arial" w:cs="Arial"/>
                <w:sz w:val="22"/>
                <w:szCs w:val="22"/>
              </w:rPr>
              <w:t xml:space="preserve"> – </w:t>
            </w:r>
            <w:r w:rsidR="00EA5D8D">
              <w:rPr>
                <w:rFonts w:ascii="Arial" w:hAnsi="Arial" w:cs="Arial"/>
                <w:sz w:val="22"/>
                <w:szCs w:val="22"/>
              </w:rPr>
              <w:t>9</w:t>
            </w:r>
            <w:r w:rsidRPr="00EE5F92">
              <w:rPr>
                <w:rFonts w:ascii="Arial" w:hAnsi="Arial" w:cs="Arial"/>
                <w:sz w:val="22"/>
                <w:szCs w:val="22"/>
              </w:rPr>
              <w:t xml:space="preserve"> </w:t>
            </w:r>
            <w:r w:rsidR="00EA5D8D">
              <w:rPr>
                <w:rFonts w:ascii="Arial" w:hAnsi="Arial" w:cs="Arial"/>
                <w:sz w:val="22"/>
                <w:szCs w:val="22"/>
              </w:rPr>
              <w:t>Oct</w:t>
            </w:r>
            <w:r w:rsidR="00440048" w:rsidRPr="00EE5F92">
              <w:rPr>
                <w:rFonts w:ascii="Arial" w:hAnsi="Arial" w:cs="Arial"/>
                <w:sz w:val="22"/>
                <w:szCs w:val="22"/>
              </w:rPr>
              <w:t xml:space="preserve"> </w:t>
            </w:r>
            <w:r w:rsidRPr="00EE5F92">
              <w:rPr>
                <w:rFonts w:ascii="Arial" w:hAnsi="Arial" w:cs="Arial"/>
                <w:sz w:val="22"/>
                <w:szCs w:val="22"/>
              </w:rPr>
              <w:t>15</w:t>
            </w:r>
          </w:p>
        </w:tc>
        <w:tc>
          <w:tcPr>
            <w:tcW w:w="152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Chapter 24</w:t>
            </w:r>
          </w:p>
          <w:p w:rsidR="000E3CFE" w:rsidRPr="00EE5F92" w:rsidRDefault="000E3CFE" w:rsidP="00EE5F92">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25</w:t>
            </w:r>
          </w:p>
          <w:p w:rsidR="000E3CFE" w:rsidRPr="00EE5F92" w:rsidRDefault="000E3CFE" w:rsidP="00440048">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26</w:t>
            </w:r>
          </w:p>
        </w:tc>
        <w:tc>
          <w:tcPr>
            <w:tcW w:w="66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rPr>
                <w:rFonts w:ascii="Arial" w:hAnsi="Arial" w:cs="Arial"/>
                <w:bCs/>
                <w:sz w:val="22"/>
                <w:szCs w:val="22"/>
              </w:rPr>
            </w:pPr>
            <w:r w:rsidRPr="00EE5F92">
              <w:rPr>
                <w:rFonts w:ascii="Arial" w:hAnsi="Arial" w:cs="Arial"/>
                <w:bCs/>
                <w:sz w:val="22"/>
                <w:szCs w:val="22"/>
              </w:rPr>
              <w:t>Pages 644-647; Problems 5, 15, 19, 25, 31, 35, 45, 51, 57, 63</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672-674; Problems 5, 15, 21, 27, 35, 43, 47, 55, 59</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699-703; Problems 3, 17, 25, 31, 39, 51</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tcPr>
          <w:p w:rsidR="00AF25AA" w:rsidRDefault="00AF25AA" w:rsidP="00EA5D8D">
            <w:pPr>
              <w:jc w:val="center"/>
              <w:rPr>
                <w:rFonts w:ascii="Arial" w:hAnsi="Arial" w:cs="Arial"/>
                <w:b/>
                <w:sz w:val="22"/>
                <w:szCs w:val="22"/>
              </w:rPr>
            </w:pPr>
          </w:p>
          <w:p w:rsidR="000E3CFE" w:rsidRPr="00AF25AA" w:rsidRDefault="00EA5D8D" w:rsidP="00EA5D8D">
            <w:pPr>
              <w:jc w:val="center"/>
              <w:rPr>
                <w:rFonts w:ascii="Arial" w:hAnsi="Arial" w:cs="Arial"/>
                <w:b/>
                <w:sz w:val="22"/>
                <w:szCs w:val="22"/>
              </w:rPr>
            </w:pPr>
            <w:r w:rsidRPr="00AF25AA">
              <w:rPr>
                <w:rFonts w:ascii="Arial" w:hAnsi="Arial" w:cs="Arial"/>
                <w:b/>
                <w:sz w:val="22"/>
                <w:szCs w:val="22"/>
              </w:rPr>
              <w:t>7</w:t>
            </w:r>
            <w:r w:rsidR="000E3CFE" w:rsidRPr="00AF25AA">
              <w:rPr>
                <w:rFonts w:ascii="Arial" w:hAnsi="Arial" w:cs="Arial"/>
                <w:b/>
                <w:sz w:val="22"/>
                <w:szCs w:val="22"/>
              </w:rPr>
              <w:t xml:space="preserve"> </w:t>
            </w:r>
            <w:r w:rsidRPr="00AF25AA">
              <w:rPr>
                <w:rFonts w:ascii="Arial" w:hAnsi="Arial" w:cs="Arial"/>
                <w:b/>
                <w:sz w:val="22"/>
                <w:szCs w:val="22"/>
              </w:rPr>
              <w:t>Oct</w:t>
            </w:r>
            <w:r w:rsidR="00440048" w:rsidRPr="00AF25AA">
              <w:rPr>
                <w:rFonts w:ascii="Arial" w:hAnsi="Arial" w:cs="Arial"/>
                <w:b/>
                <w:sz w:val="22"/>
                <w:szCs w:val="22"/>
              </w:rPr>
              <w:t xml:space="preserve"> </w:t>
            </w:r>
            <w:r w:rsidR="000E3CFE" w:rsidRPr="00AF25AA">
              <w:rPr>
                <w:rFonts w:ascii="Arial" w:hAnsi="Arial" w:cs="Arial"/>
                <w:b/>
                <w:sz w:val="22"/>
                <w:szCs w:val="22"/>
              </w:rPr>
              <w:t>15</w:t>
            </w:r>
          </w:p>
        </w:tc>
        <w:tc>
          <w:tcPr>
            <w:tcW w:w="1528" w:type="dxa"/>
            <w:tcBorders>
              <w:top w:val="single" w:sz="4" w:space="0" w:color="auto"/>
              <w:left w:val="single" w:sz="4" w:space="0" w:color="auto"/>
              <w:bottom w:val="single" w:sz="4" w:space="0" w:color="auto"/>
              <w:right w:val="single" w:sz="4" w:space="0" w:color="auto"/>
            </w:tcBorders>
          </w:tcPr>
          <w:p w:rsidR="000E3CFE" w:rsidRPr="00AF25AA" w:rsidRDefault="000E3CFE" w:rsidP="00440048">
            <w:pPr>
              <w:jc w:val="center"/>
              <w:rPr>
                <w:rFonts w:ascii="Arial" w:hAnsi="Arial" w:cs="Arial"/>
                <w:b/>
                <w:sz w:val="22"/>
                <w:szCs w:val="22"/>
              </w:rPr>
            </w:pPr>
            <w:r w:rsidRPr="00AF25AA">
              <w:rPr>
                <w:rFonts w:ascii="Arial" w:hAnsi="Arial" w:cs="Arial"/>
                <w:b/>
                <w:sz w:val="22"/>
                <w:szCs w:val="22"/>
              </w:rPr>
              <w:t>Test Chapters 21-26</w:t>
            </w:r>
          </w:p>
        </w:tc>
        <w:tc>
          <w:tcPr>
            <w:tcW w:w="6660" w:type="dxa"/>
            <w:tcBorders>
              <w:top w:val="single" w:sz="4" w:space="0" w:color="auto"/>
              <w:left w:val="single" w:sz="4" w:space="0" w:color="auto"/>
              <w:bottom w:val="single" w:sz="4" w:space="0" w:color="auto"/>
              <w:right w:val="single" w:sz="4" w:space="0" w:color="auto"/>
            </w:tcBorders>
          </w:tcPr>
          <w:p w:rsidR="00AF25AA" w:rsidRDefault="000E3CFE" w:rsidP="00EA5D8D">
            <w:pPr>
              <w:rPr>
                <w:rFonts w:ascii="Arial" w:hAnsi="Arial" w:cs="Arial"/>
                <w:bCs/>
                <w:sz w:val="22"/>
                <w:szCs w:val="22"/>
              </w:rPr>
            </w:pPr>
            <w:r w:rsidRPr="00AF25AA">
              <w:rPr>
                <w:rFonts w:ascii="Arial" w:hAnsi="Arial" w:cs="Arial"/>
                <w:b/>
                <w:bCs/>
                <w:sz w:val="22"/>
                <w:szCs w:val="22"/>
              </w:rPr>
              <w:t xml:space="preserve">Due </w:t>
            </w:r>
            <w:r w:rsidR="00EA5D8D" w:rsidRPr="00AF25AA">
              <w:rPr>
                <w:rFonts w:ascii="Arial" w:hAnsi="Arial" w:cs="Arial"/>
                <w:b/>
                <w:bCs/>
                <w:sz w:val="22"/>
                <w:szCs w:val="22"/>
              </w:rPr>
              <w:t>9</w:t>
            </w:r>
            <w:r w:rsidRPr="00AF25AA">
              <w:rPr>
                <w:rFonts w:ascii="Arial" w:hAnsi="Arial" w:cs="Arial"/>
                <w:b/>
                <w:bCs/>
                <w:sz w:val="22"/>
                <w:szCs w:val="22"/>
              </w:rPr>
              <w:t xml:space="preserve"> </w:t>
            </w:r>
            <w:r w:rsidR="00EA5D8D" w:rsidRPr="00AF25AA">
              <w:rPr>
                <w:rFonts w:ascii="Arial" w:hAnsi="Arial" w:cs="Arial"/>
                <w:b/>
                <w:bCs/>
                <w:sz w:val="22"/>
                <w:szCs w:val="22"/>
              </w:rPr>
              <w:t>Oct</w:t>
            </w:r>
            <w:r w:rsidRPr="00AF25AA">
              <w:rPr>
                <w:rFonts w:ascii="Arial" w:hAnsi="Arial" w:cs="Arial"/>
                <w:b/>
                <w:bCs/>
                <w:sz w:val="22"/>
                <w:szCs w:val="22"/>
              </w:rPr>
              <w:t xml:space="preserve"> 15</w:t>
            </w:r>
            <w:r w:rsidRPr="00EE5F92">
              <w:rPr>
                <w:rFonts w:ascii="Arial" w:hAnsi="Arial" w:cs="Arial"/>
                <w:bCs/>
                <w:sz w:val="22"/>
                <w:szCs w:val="22"/>
              </w:rPr>
              <w:t xml:space="preserve"> </w:t>
            </w:r>
          </w:p>
          <w:p w:rsidR="000E3CFE" w:rsidRPr="00EE5F92" w:rsidRDefault="00AF25AA" w:rsidP="00EA5D8D">
            <w:pPr>
              <w:rPr>
                <w:rFonts w:ascii="Arial" w:hAnsi="Arial" w:cs="Arial"/>
                <w:bCs/>
                <w:sz w:val="22"/>
                <w:szCs w:val="22"/>
              </w:rPr>
            </w:pPr>
            <w:r>
              <w:rPr>
                <w:rFonts w:ascii="Arial" w:hAnsi="Arial" w:cs="Arial"/>
                <w:bCs/>
                <w:sz w:val="22"/>
                <w:szCs w:val="22"/>
              </w:rPr>
              <w:t>W</w:t>
            </w:r>
            <w:r w:rsidR="000E3CFE" w:rsidRPr="00EE5F92">
              <w:rPr>
                <w:rFonts w:ascii="Arial" w:hAnsi="Arial" w:cs="Arial"/>
                <w:bCs/>
                <w:sz w:val="22"/>
                <w:szCs w:val="22"/>
              </w:rPr>
              <w:t>ith homework, quizzes, discussion items, and PHY 221 labs</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9, 10 &amp; 11</w:t>
            </w:r>
          </w:p>
          <w:p w:rsidR="000E3CFE" w:rsidRPr="00EE5F92" w:rsidRDefault="00EA5D8D" w:rsidP="00EA5D8D">
            <w:pPr>
              <w:jc w:val="center"/>
              <w:rPr>
                <w:rFonts w:ascii="Arial" w:hAnsi="Arial" w:cs="Arial"/>
                <w:sz w:val="22"/>
                <w:szCs w:val="22"/>
              </w:rPr>
            </w:pPr>
            <w:r>
              <w:rPr>
                <w:rFonts w:ascii="Arial" w:hAnsi="Arial" w:cs="Arial"/>
                <w:sz w:val="22"/>
                <w:szCs w:val="22"/>
              </w:rPr>
              <w:t>12</w:t>
            </w:r>
            <w:r w:rsidR="000E3CFE" w:rsidRPr="00EE5F92">
              <w:rPr>
                <w:rFonts w:ascii="Arial" w:hAnsi="Arial" w:cs="Arial"/>
                <w:sz w:val="22"/>
                <w:szCs w:val="22"/>
              </w:rPr>
              <w:t xml:space="preserve"> </w:t>
            </w:r>
            <w:r>
              <w:rPr>
                <w:rFonts w:ascii="Arial" w:hAnsi="Arial" w:cs="Arial"/>
                <w:sz w:val="22"/>
                <w:szCs w:val="22"/>
              </w:rPr>
              <w:t>Oct</w:t>
            </w:r>
            <w:r w:rsidR="000E3CFE" w:rsidRPr="00EE5F92">
              <w:rPr>
                <w:rFonts w:ascii="Arial" w:hAnsi="Arial" w:cs="Arial"/>
                <w:sz w:val="22"/>
                <w:szCs w:val="22"/>
              </w:rPr>
              <w:t xml:space="preserve"> – </w:t>
            </w:r>
            <w:r>
              <w:rPr>
                <w:rFonts w:ascii="Arial" w:hAnsi="Arial" w:cs="Arial"/>
                <w:sz w:val="22"/>
                <w:szCs w:val="22"/>
              </w:rPr>
              <w:t>30</w:t>
            </w:r>
            <w:r w:rsidR="000E3CFE" w:rsidRPr="00EE5F92">
              <w:rPr>
                <w:rFonts w:ascii="Arial" w:hAnsi="Arial" w:cs="Arial"/>
                <w:sz w:val="22"/>
                <w:szCs w:val="22"/>
              </w:rPr>
              <w:t xml:space="preserve"> </w:t>
            </w:r>
            <w:r>
              <w:rPr>
                <w:rFonts w:ascii="Arial" w:hAnsi="Arial" w:cs="Arial"/>
                <w:sz w:val="22"/>
                <w:szCs w:val="22"/>
              </w:rPr>
              <w:t>Oct</w:t>
            </w:r>
            <w:r w:rsidR="00440048" w:rsidRPr="00EE5F92">
              <w:rPr>
                <w:rFonts w:ascii="Arial" w:hAnsi="Arial" w:cs="Arial"/>
                <w:sz w:val="22"/>
                <w:szCs w:val="22"/>
              </w:rPr>
              <w:t xml:space="preserve"> </w:t>
            </w:r>
            <w:r w:rsidR="000E3CFE" w:rsidRPr="00EE5F92">
              <w:rPr>
                <w:rFonts w:ascii="Arial" w:hAnsi="Arial" w:cs="Arial"/>
                <w:sz w:val="22"/>
                <w:szCs w:val="22"/>
              </w:rPr>
              <w:t>15</w:t>
            </w:r>
          </w:p>
        </w:tc>
        <w:tc>
          <w:tcPr>
            <w:tcW w:w="152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Chapter 27</w:t>
            </w:r>
          </w:p>
          <w:p w:rsidR="000E3CFE" w:rsidRPr="00EE5F92" w:rsidRDefault="000E3CFE" w:rsidP="00440048">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28</w:t>
            </w:r>
          </w:p>
          <w:p w:rsidR="000E3CFE" w:rsidRPr="00EE5F92" w:rsidRDefault="000E3CFE" w:rsidP="00440048">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29</w:t>
            </w:r>
          </w:p>
          <w:p w:rsidR="000E3CFE" w:rsidRPr="00EE5F92" w:rsidRDefault="000E3CFE" w:rsidP="00EE5F92">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30</w:t>
            </w:r>
          </w:p>
          <w:p w:rsidR="000E3CFE" w:rsidRPr="00EE5F92" w:rsidRDefault="000E3CFE" w:rsidP="00440048">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31</w:t>
            </w:r>
          </w:p>
        </w:tc>
        <w:tc>
          <w:tcPr>
            <w:tcW w:w="66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pStyle w:val="Header"/>
              <w:widowControl/>
              <w:tabs>
                <w:tab w:val="left" w:pos="720"/>
              </w:tabs>
              <w:rPr>
                <w:rFonts w:ascii="Arial" w:hAnsi="Arial" w:cs="Arial"/>
                <w:bCs/>
                <w:sz w:val="22"/>
                <w:szCs w:val="22"/>
              </w:rPr>
            </w:pPr>
            <w:r w:rsidRPr="00EE5F92">
              <w:rPr>
                <w:rFonts w:ascii="Arial" w:hAnsi="Arial" w:cs="Arial"/>
                <w:bCs/>
                <w:sz w:val="22"/>
                <w:szCs w:val="22"/>
              </w:rPr>
              <w:t>Pages 727-729; Problems 5, 11, 17, 31, 37, 45</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751-754; Problems 7, 13, 19, 23, 29, 35, 41, 47</w:t>
            </w:r>
          </w:p>
          <w:p w:rsidR="000E3CFE" w:rsidRPr="00EE5F92" w:rsidRDefault="000E3CFE" w:rsidP="00440048">
            <w:pPr>
              <w:rPr>
                <w:rFonts w:ascii="Arial" w:hAnsi="Arial" w:cs="Arial"/>
                <w:bCs/>
                <w:sz w:val="22"/>
                <w:szCs w:val="22"/>
              </w:rPr>
            </w:pPr>
            <w:r w:rsidRPr="00EE5F92">
              <w:rPr>
                <w:rFonts w:ascii="Arial" w:hAnsi="Arial" w:cs="Arial"/>
                <w:bCs/>
                <w:sz w:val="22"/>
                <w:szCs w:val="22"/>
              </w:rPr>
              <w:t> </w:t>
            </w:r>
          </w:p>
          <w:p w:rsidR="000E3CFE" w:rsidRPr="00EE5F92" w:rsidRDefault="000E3CFE" w:rsidP="00440048">
            <w:pPr>
              <w:rPr>
                <w:rFonts w:ascii="Arial" w:hAnsi="Arial" w:cs="Arial"/>
                <w:bCs/>
                <w:sz w:val="22"/>
                <w:szCs w:val="22"/>
              </w:rPr>
            </w:pPr>
            <w:r w:rsidRPr="00EE5F92">
              <w:rPr>
                <w:rFonts w:ascii="Arial" w:hAnsi="Arial" w:cs="Arial"/>
                <w:bCs/>
                <w:sz w:val="22"/>
                <w:szCs w:val="22"/>
              </w:rPr>
              <w:t>Pages 778-782; Problems 5, 11, 19, 29, 33, 39, 47, 51, 55</w:t>
            </w:r>
          </w:p>
          <w:p w:rsidR="000E3CFE" w:rsidRPr="00EE5F92" w:rsidRDefault="000E3CFE" w:rsidP="00440048">
            <w:pPr>
              <w:rPr>
                <w:rFonts w:ascii="Arial" w:hAnsi="Arial" w:cs="Arial"/>
                <w:bCs/>
                <w:sz w:val="22"/>
                <w:szCs w:val="22"/>
              </w:rPr>
            </w:pPr>
          </w:p>
          <w:p w:rsidR="000E3CFE" w:rsidRPr="00EE5F92" w:rsidRDefault="000E3CFE" w:rsidP="00440048">
            <w:pPr>
              <w:rPr>
                <w:rFonts w:ascii="Arial" w:hAnsi="Arial" w:cs="Arial"/>
                <w:bCs/>
                <w:sz w:val="22"/>
                <w:szCs w:val="22"/>
              </w:rPr>
            </w:pPr>
            <w:r w:rsidRPr="00EE5F92">
              <w:rPr>
                <w:rFonts w:ascii="Arial" w:hAnsi="Arial" w:cs="Arial"/>
                <w:bCs/>
                <w:sz w:val="22"/>
                <w:szCs w:val="22"/>
              </w:rPr>
              <w:t xml:space="preserve">Pages 805-808; Problems 3, 9, 17, 21, 29, 35, 37, 43, 51, 59, 67 </w:t>
            </w:r>
          </w:p>
          <w:p w:rsidR="000E3CFE" w:rsidRPr="00EE5F92" w:rsidRDefault="000E3CFE" w:rsidP="00440048">
            <w:pPr>
              <w:rPr>
                <w:rFonts w:ascii="Arial" w:hAnsi="Arial" w:cs="Arial"/>
                <w:bCs/>
                <w:sz w:val="22"/>
                <w:szCs w:val="22"/>
              </w:rPr>
            </w:pPr>
          </w:p>
          <w:p w:rsidR="000E3CFE" w:rsidRPr="00EE5F92" w:rsidRDefault="000E3CFE" w:rsidP="00440048">
            <w:pPr>
              <w:rPr>
                <w:rFonts w:ascii="Arial" w:hAnsi="Arial" w:cs="Arial"/>
                <w:bCs/>
                <w:sz w:val="22"/>
                <w:szCs w:val="22"/>
              </w:rPr>
            </w:pPr>
            <w:r w:rsidRPr="00EE5F92">
              <w:rPr>
                <w:rFonts w:ascii="Arial" w:hAnsi="Arial" w:cs="Arial"/>
                <w:bCs/>
                <w:sz w:val="22"/>
                <w:szCs w:val="22"/>
              </w:rPr>
              <w:t>Pages 833-835; Problems 5, 11, 19, 25, 35, 41</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tcPr>
          <w:p w:rsidR="00AF25AA" w:rsidRDefault="00AF25AA" w:rsidP="00EA5D8D">
            <w:pPr>
              <w:jc w:val="center"/>
              <w:rPr>
                <w:rFonts w:ascii="Arial" w:hAnsi="Arial" w:cs="Arial"/>
                <w:b/>
                <w:sz w:val="22"/>
                <w:szCs w:val="22"/>
              </w:rPr>
            </w:pPr>
          </w:p>
          <w:p w:rsidR="000E3CFE" w:rsidRPr="00AF25AA" w:rsidRDefault="00EA5D8D" w:rsidP="00EA5D8D">
            <w:pPr>
              <w:jc w:val="center"/>
              <w:rPr>
                <w:rFonts w:ascii="Arial" w:hAnsi="Arial" w:cs="Arial"/>
                <w:b/>
                <w:sz w:val="22"/>
                <w:szCs w:val="22"/>
              </w:rPr>
            </w:pPr>
            <w:r w:rsidRPr="00AF25AA">
              <w:rPr>
                <w:rFonts w:ascii="Arial" w:hAnsi="Arial" w:cs="Arial"/>
                <w:b/>
                <w:sz w:val="22"/>
                <w:szCs w:val="22"/>
              </w:rPr>
              <w:t>4</w:t>
            </w:r>
            <w:r w:rsidR="000E3CFE" w:rsidRPr="00AF25AA">
              <w:rPr>
                <w:rFonts w:ascii="Arial" w:hAnsi="Arial" w:cs="Arial"/>
                <w:b/>
                <w:sz w:val="22"/>
                <w:szCs w:val="22"/>
              </w:rPr>
              <w:t xml:space="preserve"> </w:t>
            </w:r>
            <w:r w:rsidRPr="00AF25AA">
              <w:rPr>
                <w:rFonts w:ascii="Arial" w:hAnsi="Arial" w:cs="Arial"/>
                <w:b/>
                <w:sz w:val="22"/>
                <w:szCs w:val="22"/>
              </w:rPr>
              <w:t>Nov</w:t>
            </w:r>
            <w:r w:rsidR="00440048" w:rsidRPr="00AF25AA">
              <w:rPr>
                <w:rFonts w:ascii="Arial" w:hAnsi="Arial" w:cs="Arial"/>
                <w:b/>
                <w:sz w:val="22"/>
                <w:szCs w:val="22"/>
              </w:rPr>
              <w:t xml:space="preserve"> </w:t>
            </w:r>
            <w:r w:rsidR="000E3CFE" w:rsidRPr="00AF25AA">
              <w:rPr>
                <w:rFonts w:ascii="Arial" w:hAnsi="Arial" w:cs="Arial"/>
                <w:b/>
                <w:sz w:val="22"/>
                <w:szCs w:val="22"/>
              </w:rPr>
              <w:t>15</w:t>
            </w:r>
          </w:p>
        </w:tc>
        <w:tc>
          <w:tcPr>
            <w:tcW w:w="1528" w:type="dxa"/>
            <w:tcBorders>
              <w:top w:val="single" w:sz="4" w:space="0" w:color="auto"/>
              <w:left w:val="single" w:sz="4" w:space="0" w:color="auto"/>
              <w:bottom w:val="single" w:sz="4" w:space="0" w:color="auto"/>
              <w:right w:val="single" w:sz="4" w:space="0" w:color="auto"/>
            </w:tcBorders>
          </w:tcPr>
          <w:p w:rsidR="000E3CFE" w:rsidRPr="00AF25AA" w:rsidRDefault="000E3CFE" w:rsidP="00440048">
            <w:pPr>
              <w:jc w:val="center"/>
              <w:rPr>
                <w:rFonts w:ascii="Arial" w:hAnsi="Arial" w:cs="Arial"/>
                <w:b/>
                <w:sz w:val="22"/>
                <w:szCs w:val="22"/>
              </w:rPr>
            </w:pPr>
            <w:r w:rsidRPr="00AF25AA">
              <w:rPr>
                <w:rFonts w:ascii="Arial" w:hAnsi="Arial" w:cs="Arial"/>
                <w:b/>
                <w:sz w:val="22"/>
                <w:szCs w:val="22"/>
              </w:rPr>
              <w:t xml:space="preserve">Test Chapters </w:t>
            </w:r>
          </w:p>
          <w:p w:rsidR="000E3CFE" w:rsidRPr="00EE5F92" w:rsidRDefault="000E3CFE" w:rsidP="00440048">
            <w:pPr>
              <w:jc w:val="center"/>
              <w:rPr>
                <w:rFonts w:ascii="Arial" w:hAnsi="Arial" w:cs="Arial"/>
                <w:sz w:val="22"/>
                <w:szCs w:val="22"/>
              </w:rPr>
            </w:pPr>
            <w:r w:rsidRPr="00AF25AA">
              <w:rPr>
                <w:rFonts w:ascii="Arial" w:hAnsi="Arial" w:cs="Arial"/>
                <w:b/>
                <w:sz w:val="22"/>
                <w:szCs w:val="22"/>
              </w:rPr>
              <w:t>27-31</w:t>
            </w:r>
          </w:p>
        </w:tc>
        <w:tc>
          <w:tcPr>
            <w:tcW w:w="6660" w:type="dxa"/>
            <w:tcBorders>
              <w:top w:val="single" w:sz="4" w:space="0" w:color="auto"/>
              <w:left w:val="single" w:sz="4" w:space="0" w:color="auto"/>
              <w:bottom w:val="single" w:sz="4" w:space="0" w:color="auto"/>
              <w:right w:val="single" w:sz="4" w:space="0" w:color="auto"/>
            </w:tcBorders>
          </w:tcPr>
          <w:p w:rsidR="00AF25AA" w:rsidRDefault="000E3CFE" w:rsidP="00EA5D8D">
            <w:pPr>
              <w:rPr>
                <w:rFonts w:ascii="Arial" w:hAnsi="Arial" w:cs="Arial"/>
                <w:bCs/>
                <w:sz w:val="22"/>
                <w:szCs w:val="22"/>
              </w:rPr>
            </w:pPr>
            <w:r w:rsidRPr="00AF25AA">
              <w:rPr>
                <w:rFonts w:ascii="Arial" w:hAnsi="Arial" w:cs="Arial"/>
                <w:b/>
                <w:bCs/>
                <w:sz w:val="22"/>
                <w:szCs w:val="22"/>
              </w:rPr>
              <w:t xml:space="preserve">Due </w:t>
            </w:r>
            <w:r w:rsidR="00EA5D8D" w:rsidRPr="00AF25AA">
              <w:rPr>
                <w:rFonts w:ascii="Arial" w:hAnsi="Arial" w:cs="Arial"/>
                <w:b/>
                <w:bCs/>
                <w:sz w:val="22"/>
                <w:szCs w:val="22"/>
              </w:rPr>
              <w:t>6 Nov</w:t>
            </w:r>
            <w:r w:rsidR="00440048" w:rsidRPr="00AF25AA">
              <w:rPr>
                <w:rFonts w:ascii="Arial" w:hAnsi="Arial" w:cs="Arial"/>
                <w:b/>
                <w:bCs/>
                <w:sz w:val="22"/>
                <w:szCs w:val="22"/>
              </w:rPr>
              <w:t xml:space="preserve"> </w:t>
            </w:r>
            <w:r w:rsidRPr="00AF25AA">
              <w:rPr>
                <w:rFonts w:ascii="Arial" w:hAnsi="Arial" w:cs="Arial"/>
                <w:b/>
                <w:bCs/>
                <w:sz w:val="22"/>
                <w:szCs w:val="22"/>
              </w:rPr>
              <w:t>15</w:t>
            </w:r>
            <w:r w:rsidRPr="00EE5F92">
              <w:rPr>
                <w:rFonts w:ascii="Arial" w:hAnsi="Arial" w:cs="Arial"/>
                <w:bCs/>
                <w:sz w:val="22"/>
                <w:szCs w:val="22"/>
              </w:rPr>
              <w:t xml:space="preserve"> </w:t>
            </w:r>
          </w:p>
          <w:p w:rsidR="000E3CFE" w:rsidRPr="00EE5F92" w:rsidRDefault="00AF25AA" w:rsidP="00EA5D8D">
            <w:pPr>
              <w:rPr>
                <w:rFonts w:ascii="Arial" w:hAnsi="Arial" w:cs="Arial"/>
                <w:bCs/>
                <w:sz w:val="22"/>
                <w:szCs w:val="22"/>
              </w:rPr>
            </w:pPr>
            <w:r>
              <w:rPr>
                <w:rFonts w:ascii="Arial" w:hAnsi="Arial" w:cs="Arial"/>
                <w:bCs/>
                <w:sz w:val="22"/>
                <w:szCs w:val="22"/>
              </w:rPr>
              <w:t>W</w:t>
            </w:r>
            <w:r w:rsidR="000E3CFE" w:rsidRPr="00EE5F92">
              <w:rPr>
                <w:rFonts w:ascii="Arial" w:hAnsi="Arial" w:cs="Arial"/>
                <w:bCs/>
                <w:sz w:val="22"/>
                <w:szCs w:val="22"/>
              </w:rPr>
              <w:t>ith homework, quizzes, discussion items, and PHY 221 labs</w:t>
            </w:r>
          </w:p>
        </w:tc>
      </w:tr>
      <w:tr w:rsidR="00440048" w:rsidRPr="00EE5F92" w:rsidTr="00D520B6">
        <w:tc>
          <w:tcPr>
            <w:tcW w:w="152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EA5D8D" w:rsidP="00EE5F92">
            <w:pPr>
              <w:jc w:val="center"/>
              <w:rPr>
                <w:rFonts w:ascii="Arial" w:hAnsi="Arial" w:cs="Arial"/>
                <w:sz w:val="22"/>
                <w:szCs w:val="22"/>
              </w:rPr>
            </w:pPr>
            <w:r>
              <w:rPr>
                <w:rFonts w:ascii="Arial" w:hAnsi="Arial" w:cs="Arial"/>
                <w:sz w:val="22"/>
                <w:szCs w:val="22"/>
              </w:rPr>
              <w:t>12 &amp;</w:t>
            </w:r>
            <w:r w:rsidR="00F61AD4">
              <w:rPr>
                <w:rFonts w:ascii="Arial" w:hAnsi="Arial" w:cs="Arial"/>
                <w:sz w:val="22"/>
                <w:szCs w:val="22"/>
              </w:rPr>
              <w:t xml:space="preserve"> </w:t>
            </w:r>
            <w:r w:rsidR="000E3CFE" w:rsidRPr="00EE5F92">
              <w:rPr>
                <w:rFonts w:ascii="Arial" w:hAnsi="Arial" w:cs="Arial"/>
                <w:sz w:val="22"/>
                <w:szCs w:val="22"/>
              </w:rPr>
              <w:t>13</w:t>
            </w:r>
          </w:p>
          <w:p w:rsidR="000E3CFE" w:rsidRPr="00EE5F92" w:rsidRDefault="00F86F18" w:rsidP="00F86F18">
            <w:pPr>
              <w:jc w:val="center"/>
              <w:rPr>
                <w:rFonts w:ascii="Arial" w:hAnsi="Arial" w:cs="Arial"/>
                <w:sz w:val="22"/>
                <w:szCs w:val="22"/>
              </w:rPr>
            </w:pPr>
            <w:r>
              <w:rPr>
                <w:rFonts w:ascii="Arial" w:hAnsi="Arial" w:cs="Arial"/>
                <w:sz w:val="22"/>
                <w:szCs w:val="22"/>
              </w:rPr>
              <w:t>2</w:t>
            </w:r>
            <w:r w:rsidR="00F61AD4">
              <w:rPr>
                <w:rFonts w:ascii="Arial" w:hAnsi="Arial" w:cs="Arial"/>
                <w:sz w:val="22"/>
                <w:szCs w:val="22"/>
              </w:rPr>
              <w:t>-</w:t>
            </w:r>
            <w:r>
              <w:rPr>
                <w:rFonts w:ascii="Arial" w:hAnsi="Arial" w:cs="Arial"/>
                <w:sz w:val="22"/>
                <w:szCs w:val="22"/>
              </w:rPr>
              <w:t>13</w:t>
            </w:r>
            <w:r w:rsidR="00440048" w:rsidRPr="00EE5F92">
              <w:rPr>
                <w:rFonts w:ascii="Arial" w:hAnsi="Arial" w:cs="Arial"/>
                <w:sz w:val="22"/>
                <w:szCs w:val="22"/>
              </w:rPr>
              <w:t xml:space="preserve"> </w:t>
            </w:r>
            <w:r w:rsidR="00EA5D8D">
              <w:rPr>
                <w:rFonts w:ascii="Arial" w:hAnsi="Arial" w:cs="Arial"/>
                <w:sz w:val="22"/>
                <w:szCs w:val="22"/>
              </w:rPr>
              <w:t>Nov</w:t>
            </w:r>
            <w:r w:rsidR="00440048" w:rsidRPr="00EE5F92">
              <w:rPr>
                <w:rFonts w:ascii="Arial" w:hAnsi="Arial" w:cs="Arial"/>
                <w:sz w:val="22"/>
                <w:szCs w:val="22"/>
              </w:rPr>
              <w:t xml:space="preserve"> </w:t>
            </w:r>
            <w:r w:rsidR="000E3CFE" w:rsidRPr="00EE5F92">
              <w:rPr>
                <w:rFonts w:ascii="Arial" w:hAnsi="Arial" w:cs="Arial"/>
                <w:sz w:val="22"/>
                <w:szCs w:val="22"/>
              </w:rPr>
              <w:t>15</w:t>
            </w:r>
          </w:p>
        </w:tc>
        <w:tc>
          <w:tcPr>
            <w:tcW w:w="152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Chapter 32</w:t>
            </w:r>
          </w:p>
          <w:p w:rsidR="000E3CFE" w:rsidRPr="00EE5F92" w:rsidRDefault="000E3CFE" w:rsidP="00EE5F92">
            <w:pP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33</w:t>
            </w:r>
          </w:p>
          <w:p w:rsidR="000E3CFE" w:rsidRPr="00EE5F92" w:rsidRDefault="000E3CFE" w:rsidP="00440048">
            <w:pPr>
              <w:rPr>
                <w:rFonts w:ascii="Arial" w:hAnsi="Arial" w:cs="Arial"/>
                <w:sz w:val="22"/>
                <w:szCs w:val="22"/>
              </w:rPr>
            </w:pPr>
          </w:p>
          <w:p w:rsidR="00F61AD4" w:rsidRPr="00EE5F92" w:rsidRDefault="000E3CFE" w:rsidP="00F86F18">
            <w:pPr>
              <w:jc w:val="center"/>
              <w:rPr>
                <w:rFonts w:ascii="Arial" w:hAnsi="Arial" w:cs="Arial"/>
                <w:sz w:val="22"/>
                <w:szCs w:val="22"/>
              </w:rPr>
            </w:pPr>
            <w:r w:rsidRPr="00EE5F92">
              <w:rPr>
                <w:rFonts w:ascii="Arial" w:hAnsi="Arial" w:cs="Arial"/>
                <w:sz w:val="22"/>
                <w:szCs w:val="22"/>
              </w:rPr>
              <w:t>Chapter 34</w:t>
            </w:r>
          </w:p>
        </w:tc>
        <w:tc>
          <w:tcPr>
            <w:tcW w:w="66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rPr>
                <w:rFonts w:ascii="Arial" w:hAnsi="Arial" w:cs="Arial"/>
                <w:bCs/>
                <w:sz w:val="22"/>
                <w:szCs w:val="22"/>
              </w:rPr>
            </w:pPr>
            <w:r w:rsidRPr="00EE5F92">
              <w:rPr>
                <w:rFonts w:ascii="Arial" w:hAnsi="Arial" w:cs="Arial"/>
                <w:bCs/>
                <w:sz w:val="22"/>
                <w:szCs w:val="22"/>
              </w:rPr>
              <w:t>Pages 860-863; Problems 5, 15, 23, 29, 37, 41, 45, 49, 55, 61</w:t>
            </w:r>
          </w:p>
          <w:p w:rsidR="000E3CFE" w:rsidRPr="00EE5F92" w:rsidRDefault="000E3CFE" w:rsidP="00440048">
            <w:pPr>
              <w:rPr>
                <w:rFonts w:ascii="Arial" w:hAnsi="Arial" w:cs="Arial"/>
                <w:bCs/>
                <w:sz w:val="22"/>
                <w:szCs w:val="22"/>
              </w:rPr>
            </w:pPr>
          </w:p>
          <w:p w:rsidR="000E3CFE" w:rsidRPr="00EE5F92" w:rsidRDefault="000E3CFE" w:rsidP="00440048">
            <w:pPr>
              <w:rPr>
                <w:rFonts w:ascii="Arial" w:hAnsi="Arial" w:cs="Arial"/>
                <w:bCs/>
                <w:sz w:val="22"/>
                <w:szCs w:val="22"/>
              </w:rPr>
            </w:pPr>
            <w:r w:rsidRPr="00EE5F92">
              <w:rPr>
                <w:rFonts w:ascii="Arial" w:hAnsi="Arial" w:cs="Arial"/>
                <w:bCs/>
                <w:sz w:val="22"/>
                <w:szCs w:val="22"/>
              </w:rPr>
              <w:t>Pages 894-896; Problems 5, 15, 21, 27, 37, 45, 55, 65</w:t>
            </w:r>
          </w:p>
          <w:p w:rsidR="000E3CFE" w:rsidRPr="00EE5F92" w:rsidRDefault="000E3CFE" w:rsidP="00440048">
            <w:pPr>
              <w:rPr>
                <w:rFonts w:ascii="Arial" w:hAnsi="Arial" w:cs="Arial"/>
                <w:bCs/>
                <w:sz w:val="22"/>
                <w:szCs w:val="22"/>
              </w:rPr>
            </w:pPr>
          </w:p>
          <w:p w:rsidR="00F61AD4" w:rsidRPr="00F86F18" w:rsidRDefault="000E3CFE" w:rsidP="00F86F18">
            <w:pPr>
              <w:pStyle w:val="Heading2"/>
              <w:widowControl/>
              <w:rPr>
                <w:rFonts w:ascii="Arial" w:hAnsi="Arial" w:cs="Arial"/>
                <w:b w:val="0"/>
                <w:bCs/>
                <w:sz w:val="22"/>
                <w:szCs w:val="22"/>
              </w:rPr>
            </w:pPr>
            <w:r w:rsidRPr="00EE5F92">
              <w:rPr>
                <w:rFonts w:ascii="Arial" w:hAnsi="Arial" w:cs="Arial"/>
                <w:b w:val="0"/>
                <w:bCs/>
                <w:sz w:val="22"/>
                <w:szCs w:val="22"/>
              </w:rPr>
              <w:t>Pages 916-918; Problems 1, 5, 15, 25, 35</w:t>
            </w:r>
          </w:p>
        </w:tc>
      </w:tr>
      <w:tr w:rsidR="00440048" w:rsidRPr="00EE5F92" w:rsidTr="00F86F18">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tcPr>
          <w:p w:rsidR="000E3CFE" w:rsidRPr="00EE5F92" w:rsidRDefault="00EA5D8D" w:rsidP="00440048">
            <w:pPr>
              <w:jc w:val="center"/>
              <w:rPr>
                <w:rFonts w:ascii="Arial" w:hAnsi="Arial" w:cs="Arial"/>
                <w:sz w:val="22"/>
                <w:szCs w:val="22"/>
              </w:rPr>
            </w:pPr>
            <w:r>
              <w:rPr>
                <w:rFonts w:ascii="Arial" w:hAnsi="Arial" w:cs="Arial"/>
                <w:sz w:val="22"/>
                <w:szCs w:val="22"/>
              </w:rPr>
              <w:t xml:space="preserve">14 &amp; </w:t>
            </w:r>
            <w:r w:rsidR="000E3CFE" w:rsidRPr="00EE5F92">
              <w:rPr>
                <w:rFonts w:ascii="Arial" w:hAnsi="Arial" w:cs="Arial"/>
                <w:sz w:val="22"/>
                <w:szCs w:val="22"/>
              </w:rPr>
              <w:t>15</w:t>
            </w:r>
          </w:p>
          <w:p w:rsidR="000E3CFE" w:rsidRPr="00EE5F92" w:rsidRDefault="00F86F18" w:rsidP="00F86F18">
            <w:pPr>
              <w:jc w:val="center"/>
              <w:rPr>
                <w:rFonts w:ascii="Arial" w:hAnsi="Arial" w:cs="Arial"/>
                <w:sz w:val="22"/>
                <w:szCs w:val="22"/>
              </w:rPr>
            </w:pPr>
            <w:r>
              <w:rPr>
                <w:rFonts w:ascii="Arial" w:hAnsi="Arial" w:cs="Arial"/>
                <w:sz w:val="22"/>
                <w:szCs w:val="22"/>
              </w:rPr>
              <w:t>16-27 Nov</w:t>
            </w:r>
            <w:r w:rsidR="00440048" w:rsidRPr="00EE5F92">
              <w:rPr>
                <w:rFonts w:ascii="Arial" w:hAnsi="Arial" w:cs="Arial"/>
                <w:sz w:val="22"/>
                <w:szCs w:val="22"/>
              </w:rPr>
              <w:t xml:space="preserve"> </w:t>
            </w:r>
            <w:r w:rsidR="000E3CFE" w:rsidRPr="00EE5F92">
              <w:rPr>
                <w:rFonts w:ascii="Arial" w:hAnsi="Arial" w:cs="Arial"/>
                <w:sz w:val="22"/>
                <w:szCs w:val="22"/>
              </w:rPr>
              <w:t>15</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tcPr>
          <w:p w:rsidR="00F86F18" w:rsidRDefault="00F86F18" w:rsidP="00440048">
            <w:pPr>
              <w:jc w:val="center"/>
              <w:rPr>
                <w:rFonts w:ascii="Arial" w:hAnsi="Arial" w:cs="Arial"/>
                <w:sz w:val="22"/>
                <w:szCs w:val="22"/>
              </w:rPr>
            </w:pPr>
            <w:r w:rsidRPr="00EE5F92">
              <w:rPr>
                <w:rFonts w:ascii="Arial" w:hAnsi="Arial" w:cs="Arial"/>
                <w:sz w:val="22"/>
                <w:szCs w:val="22"/>
              </w:rPr>
              <w:t>Chapter 35</w:t>
            </w:r>
          </w:p>
          <w:p w:rsidR="00F86F18" w:rsidRDefault="00F86F18" w:rsidP="00440048">
            <w:pPr>
              <w:jc w:val="center"/>
              <w:rPr>
                <w:rFonts w:ascii="Arial" w:hAnsi="Arial" w:cs="Arial"/>
                <w:sz w:val="22"/>
                <w:szCs w:val="22"/>
              </w:rPr>
            </w:pPr>
          </w:p>
          <w:p w:rsidR="000E3CFE" w:rsidRPr="00EE5F92" w:rsidRDefault="000E3CFE" w:rsidP="00440048">
            <w:pPr>
              <w:jc w:val="center"/>
              <w:rPr>
                <w:rFonts w:ascii="Arial" w:hAnsi="Arial" w:cs="Arial"/>
                <w:sz w:val="22"/>
                <w:szCs w:val="22"/>
              </w:rPr>
            </w:pPr>
            <w:r w:rsidRPr="00EE5F92">
              <w:rPr>
                <w:rFonts w:ascii="Arial" w:hAnsi="Arial" w:cs="Arial"/>
                <w:sz w:val="22"/>
                <w:szCs w:val="22"/>
              </w:rPr>
              <w:t>Chapter 36</w:t>
            </w:r>
          </w:p>
        </w:tc>
        <w:tc>
          <w:tcPr>
            <w:tcW w:w="6660" w:type="dxa"/>
            <w:tcBorders>
              <w:top w:val="single" w:sz="4" w:space="0" w:color="auto"/>
              <w:left w:val="single" w:sz="4" w:space="0" w:color="auto"/>
              <w:bottom w:val="single" w:sz="4" w:space="0" w:color="auto"/>
              <w:right w:val="single" w:sz="4" w:space="0" w:color="auto"/>
            </w:tcBorders>
            <w:shd w:val="clear" w:color="auto" w:fill="FFFFFF" w:themeFill="background1"/>
          </w:tcPr>
          <w:p w:rsidR="00F86F18" w:rsidRDefault="00F86F18" w:rsidP="00440048">
            <w:pPr>
              <w:pStyle w:val="Heading2"/>
              <w:widowControl/>
              <w:rPr>
                <w:rFonts w:ascii="Arial" w:hAnsi="Arial" w:cs="Arial"/>
                <w:b w:val="0"/>
                <w:bCs/>
                <w:sz w:val="22"/>
                <w:szCs w:val="22"/>
              </w:rPr>
            </w:pPr>
            <w:r w:rsidRPr="00F86F18">
              <w:rPr>
                <w:rFonts w:ascii="Arial" w:hAnsi="Arial" w:cs="Arial"/>
                <w:b w:val="0"/>
                <w:bCs/>
                <w:sz w:val="22"/>
                <w:szCs w:val="22"/>
              </w:rPr>
              <w:t>Pages 946-949; Problems 3, 11, 25, 35, 43, 51, 59</w:t>
            </w:r>
          </w:p>
          <w:p w:rsidR="00F86F18" w:rsidRPr="00F86F18" w:rsidRDefault="00F86F18" w:rsidP="00F86F18"/>
          <w:p w:rsidR="000E3CFE" w:rsidRPr="00EE5F92" w:rsidRDefault="000E3CFE" w:rsidP="00440048">
            <w:pPr>
              <w:pStyle w:val="Heading2"/>
              <w:widowControl/>
              <w:rPr>
                <w:rFonts w:ascii="Arial" w:hAnsi="Arial" w:cs="Arial"/>
                <w:b w:val="0"/>
                <w:bCs/>
                <w:sz w:val="22"/>
                <w:szCs w:val="22"/>
              </w:rPr>
            </w:pPr>
            <w:r w:rsidRPr="00EE5F92">
              <w:rPr>
                <w:rFonts w:ascii="Arial" w:hAnsi="Arial" w:cs="Arial"/>
                <w:b w:val="0"/>
                <w:bCs/>
                <w:sz w:val="22"/>
                <w:szCs w:val="22"/>
              </w:rPr>
              <w:t>Pages 982-984</w:t>
            </w:r>
            <w:r w:rsidR="00EE5F92">
              <w:rPr>
                <w:rFonts w:ascii="Arial" w:hAnsi="Arial" w:cs="Arial"/>
                <w:b w:val="0"/>
                <w:bCs/>
                <w:sz w:val="22"/>
                <w:szCs w:val="22"/>
              </w:rPr>
              <w:t>;</w:t>
            </w:r>
            <w:r w:rsidRPr="00EE5F92">
              <w:rPr>
                <w:rFonts w:ascii="Arial" w:hAnsi="Arial" w:cs="Arial"/>
                <w:b w:val="0"/>
                <w:bCs/>
                <w:sz w:val="22"/>
                <w:szCs w:val="22"/>
              </w:rPr>
              <w:t xml:space="preserve"> Problems 7, 17, 19, 29, 37, 43, 55, 65</w:t>
            </w:r>
          </w:p>
        </w:tc>
      </w:tr>
      <w:tr w:rsidR="00440048" w:rsidRPr="00EE5F92" w:rsidTr="00F86F18">
        <w:tc>
          <w:tcPr>
            <w:tcW w:w="152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EE5F92" w:rsidRDefault="000E3CFE" w:rsidP="00440048">
            <w:pPr>
              <w:jc w:val="center"/>
              <w:rPr>
                <w:rFonts w:ascii="Arial" w:hAnsi="Arial" w:cs="Arial"/>
                <w:sz w:val="22"/>
                <w:szCs w:val="22"/>
              </w:rPr>
            </w:pPr>
            <w:r w:rsidRPr="00EE5F92">
              <w:rPr>
                <w:rFonts w:ascii="Arial" w:hAnsi="Arial" w:cs="Arial"/>
                <w:sz w:val="22"/>
                <w:szCs w:val="22"/>
              </w:rPr>
              <w:t>16</w:t>
            </w:r>
            <w:r w:rsidR="00A020ED">
              <w:rPr>
                <w:rFonts w:ascii="Arial" w:hAnsi="Arial" w:cs="Arial"/>
                <w:sz w:val="22"/>
                <w:szCs w:val="22"/>
              </w:rPr>
              <w:t xml:space="preserve"> &amp; 17</w:t>
            </w:r>
          </w:p>
          <w:p w:rsidR="000E3CFE" w:rsidRPr="00AF25AA" w:rsidRDefault="00EA5D8D" w:rsidP="00EA5D8D">
            <w:pPr>
              <w:jc w:val="center"/>
              <w:rPr>
                <w:rFonts w:ascii="Arial" w:hAnsi="Arial" w:cs="Arial"/>
                <w:b/>
                <w:sz w:val="22"/>
                <w:szCs w:val="22"/>
              </w:rPr>
            </w:pPr>
            <w:r w:rsidRPr="00AF25AA">
              <w:rPr>
                <w:rFonts w:ascii="Arial" w:hAnsi="Arial" w:cs="Arial"/>
                <w:b/>
                <w:sz w:val="22"/>
                <w:szCs w:val="22"/>
              </w:rPr>
              <w:t>2</w:t>
            </w:r>
            <w:r w:rsidR="000E3CFE" w:rsidRPr="00AF25AA">
              <w:rPr>
                <w:rFonts w:ascii="Arial" w:hAnsi="Arial" w:cs="Arial"/>
                <w:b/>
                <w:sz w:val="22"/>
                <w:szCs w:val="22"/>
              </w:rPr>
              <w:t xml:space="preserve"> </w:t>
            </w:r>
            <w:r w:rsidRPr="00AF25AA">
              <w:rPr>
                <w:rFonts w:ascii="Arial" w:hAnsi="Arial" w:cs="Arial"/>
                <w:b/>
                <w:sz w:val="22"/>
                <w:szCs w:val="22"/>
              </w:rPr>
              <w:t>Dec</w:t>
            </w:r>
            <w:r w:rsidR="000E3CFE" w:rsidRPr="00AF25AA">
              <w:rPr>
                <w:rFonts w:ascii="Arial" w:hAnsi="Arial" w:cs="Arial"/>
                <w:b/>
                <w:sz w:val="22"/>
                <w:szCs w:val="22"/>
              </w:rPr>
              <w:t xml:space="preserve"> 15</w:t>
            </w:r>
          </w:p>
        </w:tc>
        <w:tc>
          <w:tcPr>
            <w:tcW w:w="152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E3CFE" w:rsidRPr="00AF25AA" w:rsidRDefault="000E3CFE" w:rsidP="00440048">
            <w:pPr>
              <w:jc w:val="center"/>
              <w:rPr>
                <w:rFonts w:ascii="Arial" w:hAnsi="Arial" w:cs="Arial"/>
                <w:b/>
                <w:sz w:val="22"/>
                <w:szCs w:val="22"/>
              </w:rPr>
            </w:pPr>
            <w:r w:rsidRPr="00AF25AA">
              <w:rPr>
                <w:rFonts w:ascii="Arial" w:hAnsi="Arial" w:cs="Arial"/>
                <w:b/>
                <w:sz w:val="22"/>
                <w:szCs w:val="22"/>
              </w:rPr>
              <w:t>Final Exam</w:t>
            </w:r>
          </w:p>
          <w:p w:rsidR="000E3CFE" w:rsidRPr="00EE5F92" w:rsidRDefault="000E3CFE" w:rsidP="00440048">
            <w:pPr>
              <w:jc w:val="center"/>
              <w:rPr>
                <w:rFonts w:ascii="Arial" w:hAnsi="Arial" w:cs="Arial"/>
                <w:sz w:val="22"/>
                <w:szCs w:val="22"/>
              </w:rPr>
            </w:pPr>
            <w:r w:rsidRPr="00AF25AA">
              <w:rPr>
                <w:rFonts w:ascii="Arial" w:hAnsi="Arial" w:cs="Arial"/>
                <w:b/>
                <w:sz w:val="22"/>
                <w:szCs w:val="22"/>
              </w:rPr>
              <w:t>Chapters 17-36</w:t>
            </w:r>
          </w:p>
        </w:tc>
        <w:tc>
          <w:tcPr>
            <w:tcW w:w="66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F25AA" w:rsidRDefault="000E3CFE" w:rsidP="00EA5D8D">
            <w:pPr>
              <w:pStyle w:val="Heading2"/>
              <w:widowControl/>
              <w:rPr>
                <w:rFonts w:ascii="Arial" w:hAnsi="Arial" w:cs="Arial"/>
                <w:b w:val="0"/>
                <w:bCs/>
                <w:sz w:val="22"/>
                <w:szCs w:val="22"/>
              </w:rPr>
            </w:pPr>
            <w:r w:rsidRPr="00AF25AA">
              <w:rPr>
                <w:rFonts w:ascii="Arial" w:hAnsi="Arial" w:cs="Arial"/>
                <w:bCs/>
                <w:sz w:val="22"/>
                <w:szCs w:val="22"/>
              </w:rPr>
              <w:t xml:space="preserve">Due </w:t>
            </w:r>
            <w:r w:rsidR="00EA5D8D" w:rsidRPr="00AF25AA">
              <w:rPr>
                <w:rFonts w:ascii="Arial" w:hAnsi="Arial" w:cs="Arial"/>
                <w:bCs/>
                <w:sz w:val="22"/>
                <w:szCs w:val="22"/>
              </w:rPr>
              <w:t>4</w:t>
            </w:r>
            <w:r w:rsidRPr="00AF25AA">
              <w:rPr>
                <w:rFonts w:ascii="Arial" w:hAnsi="Arial" w:cs="Arial"/>
                <w:bCs/>
                <w:sz w:val="22"/>
                <w:szCs w:val="22"/>
              </w:rPr>
              <w:t xml:space="preserve"> </w:t>
            </w:r>
            <w:r w:rsidR="00EA5D8D" w:rsidRPr="00AF25AA">
              <w:rPr>
                <w:rFonts w:ascii="Arial" w:hAnsi="Arial" w:cs="Arial"/>
                <w:bCs/>
                <w:sz w:val="22"/>
                <w:szCs w:val="22"/>
              </w:rPr>
              <w:t>Dec</w:t>
            </w:r>
            <w:r w:rsidR="00440048" w:rsidRPr="00AF25AA">
              <w:rPr>
                <w:rFonts w:ascii="Arial" w:hAnsi="Arial" w:cs="Arial"/>
                <w:bCs/>
                <w:sz w:val="22"/>
                <w:szCs w:val="22"/>
              </w:rPr>
              <w:t xml:space="preserve"> </w:t>
            </w:r>
            <w:r w:rsidRPr="00AF25AA">
              <w:rPr>
                <w:rFonts w:ascii="Arial" w:hAnsi="Arial" w:cs="Arial"/>
                <w:bCs/>
                <w:sz w:val="22"/>
                <w:szCs w:val="22"/>
              </w:rPr>
              <w:t>15</w:t>
            </w:r>
            <w:r w:rsidRPr="00EE5F92">
              <w:rPr>
                <w:rFonts w:ascii="Arial" w:hAnsi="Arial" w:cs="Arial"/>
                <w:b w:val="0"/>
                <w:bCs/>
                <w:sz w:val="22"/>
                <w:szCs w:val="22"/>
              </w:rPr>
              <w:t xml:space="preserve"> </w:t>
            </w:r>
          </w:p>
          <w:p w:rsidR="00AF25AA" w:rsidRDefault="00AF25AA" w:rsidP="00EA5D8D">
            <w:pPr>
              <w:pStyle w:val="Heading2"/>
              <w:widowControl/>
              <w:rPr>
                <w:rFonts w:ascii="Arial" w:hAnsi="Arial" w:cs="Arial"/>
                <w:b w:val="0"/>
                <w:bCs/>
                <w:sz w:val="22"/>
                <w:szCs w:val="22"/>
              </w:rPr>
            </w:pPr>
            <w:r>
              <w:rPr>
                <w:rFonts w:ascii="Arial" w:hAnsi="Arial" w:cs="Arial"/>
                <w:b w:val="0"/>
                <w:bCs/>
                <w:sz w:val="22"/>
                <w:szCs w:val="22"/>
              </w:rPr>
              <w:t>W</w:t>
            </w:r>
            <w:r w:rsidR="000E3CFE" w:rsidRPr="00EE5F92">
              <w:rPr>
                <w:rFonts w:ascii="Arial" w:hAnsi="Arial" w:cs="Arial"/>
                <w:b w:val="0"/>
                <w:bCs/>
                <w:sz w:val="22"/>
                <w:szCs w:val="22"/>
              </w:rPr>
              <w:t xml:space="preserve">ith </w:t>
            </w:r>
            <w:r w:rsidR="00F61AD4">
              <w:rPr>
                <w:rFonts w:ascii="Arial" w:hAnsi="Arial" w:cs="Arial"/>
                <w:b w:val="0"/>
                <w:bCs/>
                <w:sz w:val="22"/>
                <w:szCs w:val="22"/>
              </w:rPr>
              <w:t>any other remaining</w:t>
            </w:r>
            <w:r w:rsidR="00EE5F92">
              <w:rPr>
                <w:rFonts w:ascii="Arial" w:hAnsi="Arial" w:cs="Arial"/>
                <w:b w:val="0"/>
                <w:bCs/>
                <w:sz w:val="22"/>
                <w:szCs w:val="22"/>
              </w:rPr>
              <w:t xml:space="preserve"> homework, quiz</w:t>
            </w:r>
            <w:r w:rsidR="00F61AD4">
              <w:rPr>
                <w:rFonts w:ascii="Arial" w:hAnsi="Arial" w:cs="Arial"/>
                <w:b w:val="0"/>
                <w:bCs/>
                <w:sz w:val="22"/>
                <w:szCs w:val="22"/>
              </w:rPr>
              <w:t>zes</w:t>
            </w:r>
            <w:r w:rsidR="00EE5F92">
              <w:rPr>
                <w:rFonts w:ascii="Arial" w:hAnsi="Arial" w:cs="Arial"/>
                <w:b w:val="0"/>
                <w:bCs/>
                <w:sz w:val="22"/>
                <w:szCs w:val="22"/>
              </w:rPr>
              <w:t>, discussion item</w:t>
            </w:r>
            <w:r w:rsidR="00F61AD4">
              <w:rPr>
                <w:rFonts w:ascii="Arial" w:hAnsi="Arial" w:cs="Arial"/>
                <w:b w:val="0"/>
                <w:bCs/>
                <w:sz w:val="22"/>
                <w:szCs w:val="22"/>
              </w:rPr>
              <w:t>s</w:t>
            </w:r>
            <w:r w:rsidR="00EE5F92">
              <w:rPr>
                <w:rFonts w:ascii="Arial" w:hAnsi="Arial" w:cs="Arial"/>
                <w:b w:val="0"/>
                <w:bCs/>
                <w:sz w:val="22"/>
                <w:szCs w:val="22"/>
              </w:rPr>
              <w:t>, and PHY 221 lab</w:t>
            </w:r>
            <w:r w:rsidR="00F61AD4">
              <w:rPr>
                <w:rFonts w:ascii="Arial" w:hAnsi="Arial" w:cs="Arial"/>
                <w:b w:val="0"/>
                <w:bCs/>
                <w:sz w:val="22"/>
                <w:szCs w:val="22"/>
              </w:rPr>
              <w:t xml:space="preserve">s. </w:t>
            </w:r>
          </w:p>
          <w:p w:rsidR="000E3CFE" w:rsidRPr="00EE5F92" w:rsidRDefault="00F61AD4" w:rsidP="003E336B">
            <w:pPr>
              <w:pStyle w:val="Heading2"/>
              <w:widowControl/>
              <w:rPr>
                <w:rFonts w:ascii="Arial" w:hAnsi="Arial" w:cs="Arial"/>
                <w:b w:val="0"/>
                <w:bCs/>
                <w:sz w:val="22"/>
                <w:szCs w:val="22"/>
              </w:rPr>
            </w:pPr>
            <w:r w:rsidRPr="00F61AD4">
              <w:rPr>
                <w:rFonts w:ascii="Arial" w:hAnsi="Arial" w:cs="Arial"/>
                <w:bCs/>
                <w:sz w:val="22"/>
                <w:szCs w:val="22"/>
              </w:rPr>
              <w:t>L</w:t>
            </w:r>
            <w:r w:rsidR="000E3CFE" w:rsidRPr="00F61AD4">
              <w:rPr>
                <w:rFonts w:ascii="Arial" w:hAnsi="Arial" w:cs="Arial"/>
                <w:bCs/>
                <w:sz w:val="22"/>
                <w:szCs w:val="22"/>
              </w:rPr>
              <w:t>ate work</w:t>
            </w:r>
            <w:r w:rsidRPr="00F61AD4">
              <w:rPr>
                <w:rFonts w:ascii="Arial" w:hAnsi="Arial" w:cs="Arial"/>
                <w:bCs/>
                <w:sz w:val="22"/>
                <w:szCs w:val="22"/>
              </w:rPr>
              <w:t xml:space="preserve"> will not be accepted after </w:t>
            </w:r>
            <w:r w:rsidR="003E336B">
              <w:rPr>
                <w:rFonts w:ascii="Arial" w:hAnsi="Arial" w:cs="Arial"/>
                <w:bCs/>
                <w:sz w:val="22"/>
                <w:szCs w:val="22"/>
              </w:rPr>
              <w:t>11</w:t>
            </w:r>
            <w:r w:rsidRPr="00F61AD4">
              <w:rPr>
                <w:rFonts w:ascii="Arial" w:hAnsi="Arial" w:cs="Arial"/>
                <w:bCs/>
                <w:sz w:val="22"/>
                <w:szCs w:val="22"/>
              </w:rPr>
              <w:t xml:space="preserve"> </w:t>
            </w:r>
            <w:r w:rsidR="00EA5D8D">
              <w:rPr>
                <w:rFonts w:ascii="Arial" w:hAnsi="Arial" w:cs="Arial"/>
                <w:bCs/>
                <w:sz w:val="22"/>
                <w:szCs w:val="22"/>
              </w:rPr>
              <w:t>Dec</w:t>
            </w:r>
            <w:r w:rsidRPr="00F61AD4">
              <w:rPr>
                <w:rFonts w:ascii="Arial" w:hAnsi="Arial" w:cs="Arial"/>
                <w:bCs/>
                <w:sz w:val="22"/>
                <w:szCs w:val="22"/>
              </w:rPr>
              <w:t xml:space="preserve"> </w:t>
            </w:r>
            <w:r w:rsidR="003E336B">
              <w:rPr>
                <w:rFonts w:ascii="Arial" w:hAnsi="Arial" w:cs="Arial"/>
                <w:bCs/>
                <w:sz w:val="22"/>
                <w:szCs w:val="22"/>
              </w:rPr>
              <w:t>20</w:t>
            </w:r>
            <w:r w:rsidRPr="00F61AD4">
              <w:rPr>
                <w:rFonts w:ascii="Arial" w:hAnsi="Arial" w:cs="Arial"/>
                <w:bCs/>
                <w:sz w:val="22"/>
                <w:szCs w:val="22"/>
              </w:rPr>
              <w:t>15.</w:t>
            </w:r>
          </w:p>
        </w:tc>
      </w:tr>
    </w:tbl>
    <w:p w:rsidR="009770E8" w:rsidRDefault="00DC7EED">
      <w:r>
        <w:t> </w:t>
      </w:r>
    </w:p>
    <w:p w:rsidR="00774FB9" w:rsidRPr="007D41CD" w:rsidRDefault="00774FB9" w:rsidP="00774FB9">
      <w:pPr>
        <w:pStyle w:val="BodyText"/>
        <w:rPr>
          <w:rFonts w:cs="Arial"/>
          <w:b/>
          <w:szCs w:val="24"/>
        </w:rPr>
      </w:pPr>
      <w:r w:rsidRPr="007D41CD">
        <w:rPr>
          <w:rFonts w:cs="Arial"/>
          <w:b/>
          <w:szCs w:val="24"/>
        </w:rPr>
        <w:lastRenderedPageBreak/>
        <w:t xml:space="preserve">III. College Policy/Information      </w:t>
      </w:r>
    </w:p>
    <w:p w:rsidR="00774FB9" w:rsidRPr="007D41CD" w:rsidRDefault="00774FB9" w:rsidP="00774FB9">
      <w:pPr>
        <w:pStyle w:val="BodyText"/>
        <w:rPr>
          <w:rFonts w:cs="Arial"/>
          <w:szCs w:val="24"/>
          <w:u w:val="single"/>
        </w:rPr>
      </w:pPr>
    </w:p>
    <w:p w:rsidR="006C3757" w:rsidRPr="006C3757" w:rsidRDefault="006C3757" w:rsidP="006C3757">
      <w:pPr>
        <w:rPr>
          <w:rFonts w:ascii="Arial" w:hAnsi="Arial"/>
          <w:u w:val="single"/>
        </w:rPr>
      </w:pPr>
      <w:r w:rsidRPr="006C3757">
        <w:rPr>
          <w:rFonts w:ascii="Arial" w:hAnsi="Arial"/>
          <w:u w:val="single"/>
        </w:rPr>
        <w:t>Honor Code – Academic Honesty</w:t>
      </w:r>
    </w:p>
    <w:p w:rsidR="006C3757" w:rsidRPr="006C3757" w:rsidRDefault="006C3757" w:rsidP="006C3757">
      <w:pPr>
        <w:rPr>
          <w:rFonts w:ascii="Arial" w:hAnsi="Arial"/>
        </w:rPr>
      </w:pPr>
      <w:r w:rsidRPr="006C3757">
        <w:rPr>
          <w:rFonts w:ascii="Arial" w:hAnsi="Arial"/>
        </w:rPr>
        <w:t xml:space="preserve">Upon enrolling at </w:t>
      </w:r>
      <w:smartTag w:uri="urn:schemas-microsoft-com:office:smarttags" w:element="PlaceName">
        <w:smartTag w:uri="urn:schemas-microsoft-com:office:smarttags" w:element="place">
          <w:r w:rsidRPr="006C3757">
            <w:rPr>
              <w:rFonts w:ascii="Arial" w:hAnsi="Arial"/>
            </w:rPr>
            <w:t>Iowa</w:t>
          </w:r>
        </w:smartTag>
        <w:r w:rsidRPr="006C3757">
          <w:rPr>
            <w:rFonts w:ascii="Arial" w:hAnsi="Arial"/>
          </w:rPr>
          <w:t xml:space="preserve"> </w:t>
        </w:r>
        <w:smartTag w:uri="urn:schemas-microsoft-com:office:smarttags" w:element="PlaceName">
          <w:r w:rsidRPr="006C3757">
            <w:rPr>
              <w:rFonts w:ascii="Arial" w:hAnsi="Arial"/>
            </w:rPr>
            <w:t>Western</w:t>
          </w:r>
        </w:smartTag>
        <w:r w:rsidRPr="006C3757">
          <w:rPr>
            <w:rFonts w:ascii="Arial" w:hAnsi="Arial"/>
          </w:rPr>
          <w:t xml:space="preserve"> </w:t>
        </w:r>
        <w:smartTag w:uri="urn:schemas-microsoft-com:office:smarttags" w:element="PlaceType">
          <w:r w:rsidRPr="006C3757">
            <w:rPr>
              <w:rFonts w:ascii="Arial" w:hAnsi="Arial"/>
            </w:rPr>
            <w:t>Community College</w:t>
          </w:r>
        </w:smartTag>
      </w:smartTag>
      <w:r w:rsidRPr="006C3757">
        <w:rPr>
          <w:rFonts w:ascii="Arial" w:hAnsi="Arial"/>
        </w:rPr>
        <w:t>, each student assumes an obligation to conduct her/his academic affairs in a manner compatible with the standards of academic honesty established by the College and its faculty.  If this obligation is neglected or ignored by the student, disciplinary action will be taken.</w:t>
      </w:r>
      <w:r w:rsidRPr="006C3757">
        <w:rPr>
          <w:rFonts w:ascii="Arial" w:hAnsi="Arial"/>
          <w:i/>
        </w:rPr>
        <w:t xml:space="preserve">  </w:t>
      </w:r>
    </w:p>
    <w:p w:rsidR="006C3757" w:rsidRPr="006C3757" w:rsidRDefault="006C3757" w:rsidP="006C3757">
      <w:pPr>
        <w:rPr>
          <w:rFonts w:ascii="Arial" w:hAnsi="Arial"/>
          <w:sz w:val="20"/>
          <w:szCs w:val="20"/>
          <w:u w:val="single"/>
        </w:rPr>
      </w:pPr>
    </w:p>
    <w:p w:rsidR="006C3757" w:rsidRPr="006C3757" w:rsidRDefault="006C3757" w:rsidP="006C3757">
      <w:pPr>
        <w:rPr>
          <w:rFonts w:ascii="Arial" w:hAnsi="Arial"/>
        </w:rPr>
      </w:pPr>
      <w:r w:rsidRPr="006C3757">
        <w:rPr>
          <w:rFonts w:ascii="Arial" w:hAnsi="Arial"/>
          <w:u w:val="single"/>
        </w:rPr>
        <w:t>Diversity Statement</w:t>
      </w:r>
    </w:p>
    <w:p w:rsidR="006C3757" w:rsidRPr="006C3757" w:rsidRDefault="006C3757" w:rsidP="006C3757">
      <w:pPr>
        <w:rPr>
          <w:rFonts w:ascii="Arial" w:hAnsi="Arial"/>
        </w:rPr>
      </w:pPr>
      <w:smartTag w:uri="urn:schemas-microsoft-com:office:smarttags" w:element="PlaceName">
        <w:smartTag w:uri="urn:schemas-microsoft-com:office:smarttags" w:element="place">
          <w:r w:rsidRPr="006C3757">
            <w:rPr>
              <w:rFonts w:ascii="Arial" w:hAnsi="Arial"/>
            </w:rPr>
            <w:t>Iowa</w:t>
          </w:r>
        </w:smartTag>
        <w:r w:rsidRPr="006C3757">
          <w:rPr>
            <w:rFonts w:ascii="Arial" w:hAnsi="Arial"/>
          </w:rPr>
          <w:t xml:space="preserve"> </w:t>
        </w:r>
        <w:smartTag w:uri="urn:schemas-microsoft-com:office:smarttags" w:element="PlaceName">
          <w:r w:rsidRPr="006C3757">
            <w:rPr>
              <w:rFonts w:ascii="Arial" w:hAnsi="Arial"/>
            </w:rPr>
            <w:t>Western</w:t>
          </w:r>
        </w:smartTag>
        <w:r w:rsidRPr="006C3757">
          <w:rPr>
            <w:rFonts w:ascii="Arial" w:hAnsi="Arial"/>
          </w:rPr>
          <w:t xml:space="preserve"> </w:t>
        </w:r>
        <w:smartTag w:uri="urn:schemas-microsoft-com:office:smarttags" w:element="PlaceType">
          <w:r w:rsidRPr="006C3757">
            <w:rPr>
              <w:rFonts w:ascii="Arial" w:hAnsi="Arial"/>
            </w:rPr>
            <w:t>Community College</w:t>
          </w:r>
        </w:smartTag>
      </w:smartTag>
      <w:r w:rsidRPr="006C3757">
        <w:rPr>
          <w:rFonts w:ascii="Arial" w:hAnsi="Arial"/>
        </w:rPr>
        <w:t xml:space="preserve"> values diversity and supports learning experiences that promote intellectual growth and human enrichment.</w:t>
      </w:r>
    </w:p>
    <w:p w:rsidR="006C3757" w:rsidRPr="006C3757" w:rsidRDefault="006C3757" w:rsidP="006C3757">
      <w:pPr>
        <w:rPr>
          <w:rFonts w:ascii="Arial" w:hAnsi="Arial"/>
        </w:rPr>
      </w:pPr>
    </w:p>
    <w:p w:rsidR="006C3757" w:rsidRPr="006C3757" w:rsidRDefault="006C3757" w:rsidP="006C3757">
      <w:pPr>
        <w:rPr>
          <w:rFonts w:ascii="Arial" w:hAnsi="Arial"/>
          <w:color w:val="0000FF"/>
        </w:rPr>
      </w:pPr>
      <w:r w:rsidRPr="006C3757">
        <w:rPr>
          <w:rFonts w:ascii="Arial" w:hAnsi="Arial"/>
          <w:u w:val="single"/>
        </w:rPr>
        <w:t>American with Disabilities Act Statement</w:t>
      </w:r>
    </w:p>
    <w:p w:rsidR="006C3757" w:rsidRPr="006C3757" w:rsidRDefault="006C3757" w:rsidP="006C3757">
      <w:pPr>
        <w:rPr>
          <w:rFonts w:ascii="Arial" w:hAnsi="Arial" w:cs="Arial"/>
          <w:bCs/>
          <w:color w:val="000000" w:themeColor="text1"/>
        </w:rPr>
      </w:pPr>
      <w:r w:rsidRPr="006C3757">
        <w:rPr>
          <w:rFonts w:ascii="Arial" w:hAnsi="Arial" w:cs="Arial"/>
          <w:bCs/>
          <w:color w:val="000000" w:themeColor="text1"/>
        </w:rPr>
        <w:t xml:space="preserve">If you are an individual with a disability who requires an accommodation to fully participate in academic programs or campus activities, please email </w:t>
      </w:r>
      <w:hyperlink r:id="rId8" w:history="1">
        <w:r w:rsidRPr="006C3757">
          <w:rPr>
            <w:rFonts w:ascii="Arial" w:hAnsi="Arial" w:cs="Arial"/>
            <w:bCs/>
            <w:color w:val="0000FF"/>
            <w:u w:val="single"/>
          </w:rPr>
          <w:t>disabilityservices@iwcc.edu</w:t>
        </w:r>
      </w:hyperlink>
      <w:r w:rsidRPr="006C3757">
        <w:rPr>
          <w:rFonts w:ascii="Arial" w:hAnsi="Arial" w:cs="Arial"/>
          <w:bCs/>
          <w:color w:val="000000" w:themeColor="text1"/>
        </w:rPr>
        <w:t xml:space="preserve"> or call 712-325-3299.  Accommodations are arranged through the Student Success Office, on the second floor of the Student Center on the Council Bluffs campus.  Please allow for adequate time to implement your accommodations.</w:t>
      </w:r>
    </w:p>
    <w:p w:rsidR="006C3757" w:rsidRPr="006C3757" w:rsidRDefault="006C3757" w:rsidP="006C3757">
      <w:pPr>
        <w:rPr>
          <w:rFonts w:ascii="Arial" w:hAnsi="Arial" w:cs="Arial"/>
          <w:color w:val="000000" w:themeColor="text1"/>
        </w:rPr>
      </w:pPr>
    </w:p>
    <w:p w:rsidR="006C3757" w:rsidRPr="006C3757" w:rsidRDefault="006C3757" w:rsidP="006C3757">
      <w:pPr>
        <w:rPr>
          <w:rFonts w:ascii="Arial" w:hAnsi="Arial" w:cs="Arial"/>
          <w:i/>
          <w:iCs/>
          <w:color w:val="000000" w:themeColor="text1"/>
        </w:rPr>
      </w:pPr>
      <w:r w:rsidRPr="006C3757">
        <w:rPr>
          <w:rFonts w:ascii="Arial" w:hAnsi="Arial" w:cs="Arial"/>
          <w:bCs/>
          <w:i/>
          <w:iCs/>
          <w:color w:val="000000" w:themeColor="text1"/>
        </w:rPr>
        <w:t>Any student with mobility impairments should prepare for an emergency ahead of time by instructing faculty and/or classmates on how to assist in case of an evacuation.</w:t>
      </w:r>
      <w:r w:rsidRPr="006C3757">
        <w:rPr>
          <w:rFonts w:ascii="Arial" w:hAnsi="Arial" w:cs="Arial"/>
          <w:i/>
          <w:iCs/>
          <w:color w:val="000000" w:themeColor="text1"/>
        </w:rPr>
        <w:t xml:space="preserve">  </w:t>
      </w:r>
    </w:p>
    <w:p w:rsidR="006C3757" w:rsidRPr="006C3757" w:rsidRDefault="006C3757" w:rsidP="006C3757">
      <w:pPr>
        <w:rPr>
          <w:rFonts w:ascii="Arial" w:hAnsi="Arial"/>
          <w:u w:val="single"/>
        </w:rPr>
      </w:pPr>
    </w:p>
    <w:p w:rsidR="006C3757" w:rsidRPr="006C3757" w:rsidRDefault="006C3757" w:rsidP="006C3757">
      <w:pPr>
        <w:rPr>
          <w:rFonts w:ascii="Arial" w:hAnsi="Arial"/>
          <w:i/>
          <w:color w:val="0000FF"/>
        </w:rPr>
      </w:pPr>
      <w:r w:rsidRPr="006C3757">
        <w:rPr>
          <w:rFonts w:ascii="Arial" w:hAnsi="Arial"/>
          <w:u w:val="single"/>
        </w:rPr>
        <w:t>FERPA</w:t>
      </w:r>
    </w:p>
    <w:p w:rsidR="006C3757" w:rsidRPr="006C3757" w:rsidRDefault="006C3757" w:rsidP="006C3757">
      <w:pPr>
        <w:rPr>
          <w:rFonts w:ascii="Arial" w:hAnsi="Arial"/>
          <w:color w:val="000000" w:themeColor="text1"/>
        </w:rPr>
      </w:pPr>
      <w:r w:rsidRPr="006C3757">
        <w:rPr>
          <w:rFonts w:ascii="Arial" w:hAnsi="Arial"/>
        </w:rPr>
        <w:t xml:space="preserve">Student rights concerning access to educational records are spelled out in Federal Public Law 98-380 as amended by Public Law 93-568 and in regulations published by the Department of Education.  </w:t>
      </w:r>
      <w:r w:rsidRPr="006C3757">
        <w:rPr>
          <w:rFonts w:ascii="Arial" w:hAnsi="Arial"/>
          <w:color w:val="000000" w:themeColor="text1"/>
        </w:rPr>
        <w:t>The law and regulations require educational institutions to limit the disclosure of information from the student’s record to those who have the student’s written consent or to officials specifically permitted within the law.  Students who wish to grant access to their class schedule, transcript of final grades, and progress reports may do so by submitting an Access to Student Information Consent Form to the Records and Registration Office.  Access to information is only given at the Records and Registration Office.</w:t>
      </w:r>
    </w:p>
    <w:p w:rsidR="006C3757" w:rsidRPr="006C3757" w:rsidRDefault="006C3757" w:rsidP="006C3757">
      <w:pPr>
        <w:tabs>
          <w:tab w:val="left" w:pos="3520"/>
        </w:tabs>
        <w:rPr>
          <w:rFonts w:ascii="Arial" w:hAnsi="Arial"/>
          <w:color w:val="000000" w:themeColor="text1"/>
        </w:rPr>
      </w:pPr>
      <w:r w:rsidRPr="006C3757">
        <w:rPr>
          <w:rFonts w:ascii="Arial" w:hAnsi="Arial"/>
          <w:color w:val="000000" w:themeColor="text1"/>
        </w:rPr>
        <w:tab/>
      </w:r>
    </w:p>
    <w:p w:rsidR="006C3757" w:rsidRPr="006C3757" w:rsidRDefault="006C3757" w:rsidP="006C3757">
      <w:pPr>
        <w:rPr>
          <w:rFonts w:ascii="Arial" w:hAnsi="Arial"/>
          <w:color w:val="000000" w:themeColor="text1"/>
        </w:rPr>
      </w:pPr>
      <w:r w:rsidRPr="006C3757">
        <w:rPr>
          <w:rFonts w:ascii="Arial" w:hAnsi="Arial"/>
          <w:color w:val="000000" w:themeColor="text1"/>
        </w:rPr>
        <w:t>For more information, including the full Access to Student Information policy, refer to the Iowa Western Community College General Catalog or contact the Records and Registration Office.</w:t>
      </w:r>
    </w:p>
    <w:p w:rsidR="006C3757" w:rsidRPr="006C3757" w:rsidRDefault="006C3757" w:rsidP="006C3757">
      <w:pPr>
        <w:rPr>
          <w:rFonts w:ascii="Arial" w:hAnsi="Arial"/>
          <w:u w:val="single"/>
        </w:rPr>
      </w:pPr>
    </w:p>
    <w:p w:rsidR="006C3757" w:rsidRPr="006C3757" w:rsidRDefault="006C3757" w:rsidP="006C3757">
      <w:pPr>
        <w:rPr>
          <w:rFonts w:ascii="Arial" w:hAnsi="Arial"/>
          <w:color w:val="0000FF"/>
        </w:rPr>
      </w:pPr>
      <w:r w:rsidRPr="006C3757">
        <w:rPr>
          <w:rFonts w:ascii="Arial" w:hAnsi="Arial"/>
          <w:u w:val="single"/>
        </w:rPr>
        <w:t>Cyber-Library and Academic Support</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Students can access books, magazines, journals, newspapers, films and audio books 24/7 through the </w:t>
      </w:r>
      <w:r w:rsidRPr="006C3757">
        <w:rPr>
          <w:rFonts w:ascii="Arial" w:hAnsi="Arial" w:cs="Arial"/>
          <w:i/>
          <w:iCs/>
          <w:color w:val="000000" w:themeColor="text1"/>
        </w:rPr>
        <w:t>Cyber-Library</w:t>
      </w:r>
      <w:r w:rsidRPr="006C3757">
        <w:rPr>
          <w:rFonts w:ascii="Arial" w:hAnsi="Arial" w:cs="Arial"/>
          <w:color w:val="000000" w:themeColor="text1"/>
        </w:rPr>
        <w:t xml:space="preserve"> by clicking on the Cyber Library under Academics in ROC.</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For questions about finding information at your campus or center, email </w:t>
      </w:r>
      <w:hyperlink r:id="rId9" w:history="1">
        <w:r w:rsidRPr="006C3757">
          <w:rPr>
            <w:rFonts w:ascii="Arial" w:hAnsi="Arial" w:cs="Arial"/>
            <w:color w:val="000000" w:themeColor="text1"/>
            <w:u w:val="single"/>
          </w:rPr>
          <w:t>cyberlibrary@iwcc.edu</w:t>
        </w:r>
      </w:hyperlink>
      <w:r w:rsidRPr="006C3757">
        <w:rPr>
          <w:rFonts w:ascii="Arial" w:hAnsi="Arial" w:cs="Arial"/>
          <w:color w:val="000000" w:themeColor="text1"/>
        </w:rPr>
        <w:t xml:space="preserve"> or call 712-325-3247 for the Council Bluffs Campus or 712-542-5117 for the Clarinda Campus.  You can find the library hours posted on ROC.</w:t>
      </w:r>
      <w:r w:rsidRPr="006C3757">
        <w:rPr>
          <w:rFonts w:ascii="Arial" w:hAnsi="Arial" w:cs="Arial"/>
          <w:b/>
          <w:bCs/>
          <w:color w:val="000000" w:themeColor="text1"/>
        </w:rPr>
        <w:t xml:space="preserve">  </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lastRenderedPageBreak/>
        <w:t xml:space="preserve">FREE tutoring and academic assistance are available through the </w:t>
      </w:r>
      <w:r w:rsidRPr="006C3757">
        <w:rPr>
          <w:rFonts w:ascii="Arial" w:hAnsi="Arial" w:cs="Arial"/>
          <w:i/>
          <w:iCs/>
          <w:color w:val="000000" w:themeColor="text1"/>
        </w:rPr>
        <w:t>Academic Support Center</w:t>
      </w:r>
      <w:r w:rsidRPr="006C3757">
        <w:rPr>
          <w:rFonts w:ascii="Arial" w:hAnsi="Arial" w:cs="Arial"/>
          <w:color w:val="000000" w:themeColor="text1"/>
        </w:rPr>
        <w:t>, located on the second floor of the Student Center on the Council Bluffs campus in a variety of core, general requirement classes. </w:t>
      </w:r>
    </w:p>
    <w:p w:rsidR="006C3757" w:rsidRPr="006C3757" w:rsidRDefault="006C3757" w:rsidP="006C3757">
      <w:pPr>
        <w:numPr>
          <w:ilvl w:val="1"/>
          <w:numId w:val="16"/>
        </w:numPr>
        <w:rPr>
          <w:rFonts w:ascii="Arial" w:hAnsi="Arial" w:cs="Arial"/>
          <w:color w:val="000000" w:themeColor="text1"/>
        </w:rPr>
      </w:pPr>
      <w:r w:rsidRPr="006C3757">
        <w:rPr>
          <w:rFonts w:ascii="Arial" w:hAnsi="Arial" w:cs="Arial"/>
          <w:color w:val="000000" w:themeColor="text1"/>
        </w:rPr>
        <w:t xml:space="preserve">One-on-one assistance is available on a walk-in basis </w:t>
      </w:r>
    </w:p>
    <w:p w:rsidR="006C3757" w:rsidRPr="006C3757" w:rsidRDefault="006C3757" w:rsidP="006C3757">
      <w:pPr>
        <w:numPr>
          <w:ilvl w:val="1"/>
          <w:numId w:val="16"/>
        </w:numPr>
        <w:rPr>
          <w:rFonts w:ascii="Arial" w:hAnsi="Arial" w:cs="Arial"/>
          <w:color w:val="000000" w:themeColor="text1"/>
        </w:rPr>
      </w:pPr>
      <w:r w:rsidRPr="006C3757">
        <w:rPr>
          <w:rFonts w:ascii="Arial" w:hAnsi="Arial" w:cs="Arial"/>
          <w:color w:val="000000" w:themeColor="text1"/>
        </w:rPr>
        <w:t>Group tutoring is available, but must be scheduled in advance. </w:t>
      </w:r>
    </w:p>
    <w:p w:rsidR="006C3757" w:rsidRPr="006C3757" w:rsidRDefault="006C3757" w:rsidP="006C3757">
      <w:pPr>
        <w:numPr>
          <w:ilvl w:val="0"/>
          <w:numId w:val="17"/>
        </w:numPr>
        <w:rPr>
          <w:rFonts w:ascii="Arial" w:hAnsi="Arial" w:cs="Arial"/>
          <w:color w:val="000000" w:themeColor="text1"/>
        </w:rPr>
      </w:pPr>
      <w:r w:rsidRPr="006C3757">
        <w:rPr>
          <w:rFonts w:ascii="Arial" w:hAnsi="Arial" w:cs="Arial"/>
          <w:color w:val="000000" w:themeColor="text1"/>
        </w:rPr>
        <w:t xml:space="preserve">FREE online tutoring is available through SMARTHINKING on ROC, to access SMARTHINKING, locate Online Tutoring next to My ROC Classes. </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For more information about tutoring services or help in your classes, email </w:t>
      </w:r>
      <w:hyperlink r:id="rId10" w:history="1">
        <w:r w:rsidRPr="006C3757">
          <w:rPr>
            <w:rFonts w:ascii="Arial" w:hAnsi="Arial" w:cs="Arial"/>
            <w:color w:val="000000" w:themeColor="text1"/>
            <w:u w:val="single"/>
          </w:rPr>
          <w:t>tutoring@iwcc.edu</w:t>
        </w:r>
      </w:hyperlink>
      <w:r w:rsidRPr="006C3757">
        <w:rPr>
          <w:rFonts w:ascii="Arial" w:hAnsi="Arial" w:cs="Arial"/>
          <w:color w:val="000000" w:themeColor="text1"/>
        </w:rPr>
        <w:t xml:space="preserve"> or call 712-388-6841.  A full tutoring schedule is posted by subject area on ROC.</w:t>
      </w:r>
    </w:p>
    <w:p w:rsidR="006C3757" w:rsidRPr="006C3757" w:rsidRDefault="006C3757" w:rsidP="006C3757">
      <w:pPr>
        <w:ind w:left="720"/>
        <w:rPr>
          <w:rFonts w:ascii="Arial" w:hAnsi="Arial" w:cs="Arial"/>
          <w:color w:val="000000" w:themeColor="text1"/>
        </w:rPr>
      </w:pPr>
      <w:r w:rsidRPr="006C3757">
        <w:rPr>
          <w:rFonts w:ascii="Arial" w:hAnsi="Arial" w:cs="Arial"/>
          <w:color w:val="000000" w:themeColor="text1"/>
        </w:rPr>
        <w:t xml:space="preserve"> </w:t>
      </w:r>
    </w:p>
    <w:p w:rsidR="006C3757" w:rsidRPr="006C3757" w:rsidRDefault="006C3757" w:rsidP="006C3757">
      <w:pPr>
        <w:rPr>
          <w:rFonts w:ascii="Arial" w:hAnsi="Arial" w:cs="Arial"/>
          <w:bCs/>
          <w:i/>
          <w:color w:val="2413A5"/>
        </w:rPr>
      </w:pPr>
      <w:r w:rsidRPr="006C3757">
        <w:rPr>
          <w:rFonts w:ascii="Arial" w:hAnsi="Arial" w:cs="Arial"/>
          <w:color w:val="000000" w:themeColor="text1"/>
          <w:u w:val="single"/>
        </w:rPr>
        <w:t>Dropping Classes</w:t>
      </w:r>
    </w:p>
    <w:p w:rsidR="006C3757" w:rsidRPr="006C3757" w:rsidRDefault="006C3757" w:rsidP="006C3757">
      <w:pPr>
        <w:rPr>
          <w:rFonts w:ascii="Arial" w:hAnsi="Arial" w:cs="Arial"/>
          <w:color w:val="000000" w:themeColor="text1"/>
        </w:rPr>
      </w:pPr>
      <w:r w:rsidRPr="006C3757">
        <w:rPr>
          <w:rFonts w:ascii="Arial" w:hAnsi="Arial" w:cs="Arial"/>
          <w:color w:val="000000" w:themeColor="text1"/>
        </w:rPr>
        <w:t xml:space="preserve">While we encourage you to do everything you can to complete your classes, it is always better to drop a class than to fail it. If it becomes necessary for you to drop a class you can drop a class online through ROC up to the last day to drop. We recommend that you always talk to your advisor and financial aid before you drop a class. For more information on dropping classes see the Advising Information Site in ROC under the Academics tab. </w:t>
      </w:r>
    </w:p>
    <w:p w:rsidR="006C3757" w:rsidRPr="006C3757" w:rsidRDefault="006C3757" w:rsidP="006C3757">
      <w:pPr>
        <w:tabs>
          <w:tab w:val="left" w:pos="5730"/>
        </w:tabs>
        <w:rPr>
          <w:rFonts w:ascii="Arial" w:hAnsi="Arial"/>
          <w:i/>
          <w:color w:val="0000FF"/>
        </w:rPr>
      </w:pPr>
      <w:r w:rsidRPr="006C3757">
        <w:rPr>
          <w:rFonts w:ascii="Arial" w:hAnsi="Arial"/>
          <w:i/>
          <w:color w:val="0000FF"/>
        </w:rPr>
        <w:tab/>
      </w:r>
    </w:p>
    <w:p w:rsidR="006C3757" w:rsidRPr="006C3757" w:rsidRDefault="006C3757" w:rsidP="006C3757">
      <w:pPr>
        <w:widowControl w:val="0"/>
        <w:rPr>
          <w:rFonts w:ascii="Arial" w:hAnsi="Arial" w:cs="Arial"/>
          <w:b/>
          <w:bCs/>
          <w:color w:val="2413A5"/>
        </w:rPr>
      </w:pPr>
      <w:r w:rsidRPr="006C3757">
        <w:rPr>
          <w:rFonts w:ascii="Arial" w:hAnsi="Arial" w:cs="Arial"/>
          <w:bCs/>
          <w:u w:val="single"/>
        </w:rPr>
        <w:t>Personal Electronic Devices</w:t>
      </w:r>
    </w:p>
    <w:p w:rsidR="006C3757" w:rsidRPr="006C3757" w:rsidRDefault="006C3757" w:rsidP="006C3757">
      <w:pPr>
        <w:widowControl w:val="0"/>
        <w:rPr>
          <w:rFonts w:ascii="Arial" w:hAnsi="Arial" w:cs="Arial"/>
        </w:rPr>
      </w:pPr>
      <w:r w:rsidRPr="006C3757">
        <w:rPr>
          <w:rFonts w:ascii="Arial" w:hAnsi="Arial" w:cs="Arial"/>
        </w:rPr>
        <w:t xml:space="preserve">To provide an environment conducive to learning, </w:t>
      </w:r>
      <w:smartTag w:uri="urn:schemas-microsoft-com:office:smarttags" w:element="PlaceName">
        <w:smartTag w:uri="urn:schemas-microsoft-com:office:smarttags" w:element="place">
          <w:r w:rsidRPr="006C3757">
            <w:rPr>
              <w:rFonts w:ascii="Arial" w:hAnsi="Arial" w:cs="Arial"/>
            </w:rPr>
            <w:t>Iowa</w:t>
          </w:r>
        </w:smartTag>
        <w:r w:rsidRPr="006C3757">
          <w:rPr>
            <w:rFonts w:ascii="Arial" w:hAnsi="Arial" w:cs="Arial"/>
          </w:rPr>
          <w:t xml:space="preserve"> </w:t>
        </w:r>
        <w:smartTag w:uri="urn:schemas-microsoft-com:office:smarttags" w:element="PlaceName">
          <w:r w:rsidRPr="006C3757">
            <w:rPr>
              <w:rFonts w:ascii="Arial" w:hAnsi="Arial" w:cs="Arial"/>
            </w:rPr>
            <w:t>Western</w:t>
          </w:r>
        </w:smartTag>
        <w:r w:rsidRPr="006C3757">
          <w:rPr>
            <w:rFonts w:ascii="Arial" w:hAnsi="Arial" w:cs="Arial"/>
          </w:rPr>
          <w:t xml:space="preserve"> </w:t>
        </w:r>
        <w:smartTag w:uri="urn:schemas-microsoft-com:office:smarttags" w:element="PlaceType">
          <w:r w:rsidRPr="006C3757">
            <w:rPr>
              <w:rFonts w:ascii="Arial" w:hAnsi="Arial" w:cs="Arial"/>
            </w:rPr>
            <w:t>Community College</w:t>
          </w:r>
        </w:smartTag>
      </w:smartTag>
      <w:r w:rsidRPr="006C3757">
        <w:rPr>
          <w:rFonts w:ascii="Arial" w:hAnsi="Arial" w:cs="Arial"/>
        </w:rPr>
        <w:t xml:space="preserve"> requires that cellular phones, pagers, and other personal electronic devices be turned off or set to vibrate when entering classrooms, computer labs, library, offices, auditoriums, or arena areas.  Cellular phones with picture taking capabilities are not allowed in bathrooms, locker rooms, or other areas where there is a reasonable expectation of privacy.  Faculty members do have the right to prohibit the use of any electronic device in their classroom.</w:t>
      </w:r>
    </w:p>
    <w:p w:rsidR="006C3757" w:rsidRPr="006C3757" w:rsidRDefault="006C3757" w:rsidP="006C3757">
      <w:pPr>
        <w:rPr>
          <w:rFonts w:ascii="Arial" w:hAnsi="Arial"/>
          <w:color w:val="0000FF"/>
        </w:rPr>
      </w:pPr>
    </w:p>
    <w:p w:rsidR="006C3757" w:rsidRPr="006C3757" w:rsidRDefault="006C3757" w:rsidP="006C3757">
      <w:pPr>
        <w:jc w:val="center"/>
        <w:rPr>
          <w:rFonts w:ascii="Arial" w:hAnsi="Arial" w:cs="Arial"/>
          <w:b/>
          <w:bCs/>
        </w:rPr>
      </w:pPr>
      <w:r w:rsidRPr="006C3757">
        <w:rPr>
          <w:rFonts w:ascii="Arial" w:hAnsi="Arial" w:cs="Arial"/>
          <w:b/>
          <w:bCs/>
        </w:rPr>
        <w:t>EQUAL EDUCATIONAL OPPORTUNITY AND NON-HARASSMENT</w:t>
      </w:r>
    </w:p>
    <w:p w:rsidR="002E1664" w:rsidRPr="006C3757" w:rsidRDefault="006C3757" w:rsidP="006C3757">
      <w:pPr>
        <w:widowControl w:val="0"/>
        <w:rPr>
          <w:rFonts w:ascii="Arial" w:hAnsi="Arial" w:cs="Arial"/>
        </w:rPr>
      </w:pPr>
      <w:r w:rsidRPr="006C3757">
        <w:rPr>
          <w:rFonts w:ascii="Arial" w:hAnsi="Arial" w:cs="Arial"/>
        </w:rPr>
        <w:t>Iowa Western Community College is committed to a policy of equal educational opportunity. Therefore the College prohibits discrimination on the basis of unlawful criteria such as race, color, creed, religion, national or ethnic origin, ancestry, genetic information, physical or mental disability, age, sex, sexual orientation, gender identity or expression, pregnancy, marital status, veteran status, AIDS/HIV status, citizenship, or medical condition, as those terms are defined under applicable laws, in admitting students to its programs and facilities and in administering its admissions policies, educational policies, scholarship and loan programs, athletic programs, and other institutionally administered programs or programs made available to students. In keeping with this policy of equal educational opportunity, the College is committed to creating and maintaining an atmosphere free from all forms of harassment.</w:t>
      </w:r>
    </w:p>
    <w:p w:rsidR="002E1664" w:rsidRDefault="002E1664"/>
    <w:sectPr w:rsidR="002E1664" w:rsidSect="00D520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86B" w:rsidRDefault="000B486B" w:rsidP="008479B3">
      <w:r>
        <w:separator/>
      </w:r>
    </w:p>
  </w:endnote>
  <w:endnote w:type="continuationSeparator" w:id="0">
    <w:p w:rsidR="000B486B" w:rsidRDefault="000B486B" w:rsidP="0084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Shadow">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17351"/>
      <w:docPartObj>
        <w:docPartGallery w:val="Page Numbers (Bottom of Page)"/>
        <w:docPartUnique/>
      </w:docPartObj>
    </w:sdtPr>
    <w:sdtEndPr>
      <w:rPr>
        <w:noProof/>
      </w:rPr>
    </w:sdtEndPr>
    <w:sdtContent>
      <w:p w:rsidR="008479B3" w:rsidRDefault="008479B3">
        <w:pPr>
          <w:pStyle w:val="Footer"/>
          <w:jc w:val="center"/>
        </w:pPr>
        <w:r>
          <w:fldChar w:fldCharType="begin"/>
        </w:r>
        <w:r>
          <w:instrText xml:space="preserve"> PAGE   \* MERGEFORMAT </w:instrText>
        </w:r>
        <w:r>
          <w:fldChar w:fldCharType="separate"/>
        </w:r>
        <w:r w:rsidR="005109B9">
          <w:rPr>
            <w:noProof/>
          </w:rPr>
          <w:t>1</w:t>
        </w:r>
        <w:r>
          <w:rPr>
            <w:noProof/>
          </w:rPr>
          <w:fldChar w:fldCharType="end"/>
        </w:r>
      </w:p>
    </w:sdtContent>
  </w:sdt>
  <w:p w:rsidR="008479B3" w:rsidRDefault="008479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86B" w:rsidRDefault="000B486B" w:rsidP="008479B3">
      <w:r>
        <w:separator/>
      </w:r>
    </w:p>
  </w:footnote>
  <w:footnote w:type="continuationSeparator" w:id="0">
    <w:p w:rsidR="000B486B" w:rsidRDefault="000B486B" w:rsidP="008479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7CF5152"/>
    <w:multiLevelType w:val="hybridMultilevel"/>
    <w:tmpl w:val="6D362522"/>
    <w:lvl w:ilvl="0" w:tplc="007E3AFE">
      <w:start w:val="1"/>
      <w:numFmt w:val="decimal"/>
      <w:lvlText w:val="%1."/>
      <w:lvlJc w:val="left"/>
      <w:pPr>
        <w:tabs>
          <w:tab w:val="num" w:pos="1080"/>
        </w:tabs>
        <w:ind w:left="1080" w:hanging="360"/>
      </w:pPr>
    </w:lvl>
    <w:lvl w:ilvl="1" w:tplc="F54E54BE">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A8D7DE6"/>
    <w:multiLevelType w:val="hybridMultilevel"/>
    <w:tmpl w:val="2510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8D1CAE"/>
    <w:multiLevelType w:val="hybridMultilevel"/>
    <w:tmpl w:val="FA5A1340"/>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0D61B21"/>
    <w:multiLevelType w:val="hybridMultilevel"/>
    <w:tmpl w:val="D05260AE"/>
    <w:lvl w:ilvl="0" w:tplc="529ED702">
      <w:start w:val="1"/>
      <w:numFmt w:val="decimal"/>
      <w:lvlText w:val="%1."/>
      <w:lvlJc w:val="left"/>
      <w:pPr>
        <w:tabs>
          <w:tab w:val="num" w:pos="792"/>
        </w:tabs>
        <w:ind w:left="792" w:hanging="432"/>
      </w:pPr>
      <w:rPr>
        <w:i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722560"/>
    <w:multiLevelType w:val="hybridMultilevel"/>
    <w:tmpl w:val="356832CC"/>
    <w:lvl w:ilvl="0" w:tplc="89D6815C">
      <w:start w:val="1"/>
      <w:numFmt w:val="lowerLetter"/>
      <w:lvlText w:val="%1."/>
      <w:lvlJc w:val="left"/>
      <w:pPr>
        <w:tabs>
          <w:tab w:val="num" w:pos="720"/>
        </w:tabs>
        <w:ind w:left="72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6067DA4"/>
    <w:multiLevelType w:val="singleLevel"/>
    <w:tmpl w:val="BBA08168"/>
    <w:lvl w:ilvl="0">
      <w:start w:val="1"/>
      <w:numFmt w:val="decimal"/>
      <w:lvlText w:val="%1."/>
      <w:legacy w:legacy="1" w:legacySpace="0" w:legacyIndent="720"/>
      <w:lvlJc w:val="left"/>
      <w:pPr>
        <w:ind w:left="1440" w:hanging="720"/>
      </w:pPr>
    </w:lvl>
  </w:abstractNum>
  <w:abstractNum w:abstractNumId="7" w15:restartNumberingAfterBreak="0">
    <w:nsid w:val="29CB008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9D7579B"/>
    <w:multiLevelType w:val="hybridMultilevel"/>
    <w:tmpl w:val="2FC0486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46345B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7247F45"/>
    <w:multiLevelType w:val="hybridMultilevel"/>
    <w:tmpl w:val="387427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952050B"/>
    <w:multiLevelType w:val="hybridMultilevel"/>
    <w:tmpl w:val="44FCE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C36F96"/>
    <w:multiLevelType w:val="hybridMultilevel"/>
    <w:tmpl w:val="83302DFC"/>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E766750"/>
    <w:multiLevelType w:val="hybridMultilevel"/>
    <w:tmpl w:val="A01CE9D6"/>
    <w:lvl w:ilvl="0" w:tplc="04090019">
      <w:start w:val="1"/>
      <w:numFmt w:val="lowerLetter"/>
      <w:lvlText w:val="%1."/>
      <w:lvlJc w:val="left"/>
      <w:pPr>
        <w:tabs>
          <w:tab w:val="num" w:pos="720"/>
        </w:tabs>
        <w:ind w:left="720"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60163DD"/>
    <w:multiLevelType w:val="hybridMultilevel"/>
    <w:tmpl w:val="D7F21692"/>
    <w:lvl w:ilvl="0" w:tplc="7D440EC2">
      <w:start w:val="1"/>
      <w:numFmt w:val="decimal"/>
      <w:lvlText w:val="%1."/>
      <w:lvlJc w:val="left"/>
      <w:pPr>
        <w:tabs>
          <w:tab w:val="num" w:pos="792"/>
        </w:tabs>
        <w:ind w:left="79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E81EF5"/>
    <w:multiLevelType w:val="hybridMultilevel"/>
    <w:tmpl w:val="A9A21772"/>
    <w:lvl w:ilvl="0" w:tplc="7D440EC2">
      <w:start w:val="1"/>
      <w:numFmt w:val="decimal"/>
      <w:lvlText w:val="%1."/>
      <w:lvlJc w:val="left"/>
      <w:pPr>
        <w:tabs>
          <w:tab w:val="num" w:pos="792"/>
        </w:tabs>
        <w:ind w:left="79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num>
  <w:num w:numId="2">
    <w:abstractNumId w:val="0"/>
    <w:lvlOverride w:ilvl="0">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AB"/>
    <w:rsid w:val="000422C2"/>
    <w:rsid w:val="0005596B"/>
    <w:rsid w:val="00087472"/>
    <w:rsid w:val="000B486B"/>
    <w:rsid w:val="000D76F1"/>
    <w:rsid w:val="000E0342"/>
    <w:rsid w:val="000E3CFE"/>
    <w:rsid w:val="00131456"/>
    <w:rsid w:val="00174BE8"/>
    <w:rsid w:val="001B08B4"/>
    <w:rsid w:val="001B2042"/>
    <w:rsid w:val="001B6CFB"/>
    <w:rsid w:val="001D0AAB"/>
    <w:rsid w:val="00223E74"/>
    <w:rsid w:val="00226BFB"/>
    <w:rsid w:val="00282B88"/>
    <w:rsid w:val="00285D24"/>
    <w:rsid w:val="002A5CF8"/>
    <w:rsid w:val="002E1664"/>
    <w:rsid w:val="002E1E93"/>
    <w:rsid w:val="00301411"/>
    <w:rsid w:val="003111AD"/>
    <w:rsid w:val="003267A6"/>
    <w:rsid w:val="00372AE3"/>
    <w:rsid w:val="003B585F"/>
    <w:rsid w:val="003E336B"/>
    <w:rsid w:val="004253F7"/>
    <w:rsid w:val="004308E7"/>
    <w:rsid w:val="00435C03"/>
    <w:rsid w:val="00440048"/>
    <w:rsid w:val="00465938"/>
    <w:rsid w:val="00473A9E"/>
    <w:rsid w:val="00490BA2"/>
    <w:rsid w:val="004B2769"/>
    <w:rsid w:val="004D4630"/>
    <w:rsid w:val="005109B9"/>
    <w:rsid w:val="0056078E"/>
    <w:rsid w:val="005F04A5"/>
    <w:rsid w:val="005F2B51"/>
    <w:rsid w:val="0064021B"/>
    <w:rsid w:val="006432DB"/>
    <w:rsid w:val="006B1A11"/>
    <w:rsid w:val="006C3757"/>
    <w:rsid w:val="006C5C0C"/>
    <w:rsid w:val="006E7FFC"/>
    <w:rsid w:val="0072776E"/>
    <w:rsid w:val="0074610C"/>
    <w:rsid w:val="00774FB9"/>
    <w:rsid w:val="007A6DA2"/>
    <w:rsid w:val="0080174F"/>
    <w:rsid w:val="0080256A"/>
    <w:rsid w:val="008479B3"/>
    <w:rsid w:val="008726A5"/>
    <w:rsid w:val="00880691"/>
    <w:rsid w:val="00891052"/>
    <w:rsid w:val="008B1D57"/>
    <w:rsid w:val="008C4E0E"/>
    <w:rsid w:val="008D6A0E"/>
    <w:rsid w:val="008E68F8"/>
    <w:rsid w:val="00922F38"/>
    <w:rsid w:val="00926F1B"/>
    <w:rsid w:val="009770E8"/>
    <w:rsid w:val="00990AA8"/>
    <w:rsid w:val="00A020ED"/>
    <w:rsid w:val="00A179FF"/>
    <w:rsid w:val="00A25C3E"/>
    <w:rsid w:val="00A40F79"/>
    <w:rsid w:val="00A42E01"/>
    <w:rsid w:val="00AC58D2"/>
    <w:rsid w:val="00AF25AA"/>
    <w:rsid w:val="00AF6353"/>
    <w:rsid w:val="00B1300C"/>
    <w:rsid w:val="00B76EB5"/>
    <w:rsid w:val="00B82685"/>
    <w:rsid w:val="00B93FAB"/>
    <w:rsid w:val="00BC3B90"/>
    <w:rsid w:val="00BD4DCA"/>
    <w:rsid w:val="00C16810"/>
    <w:rsid w:val="00C34DB8"/>
    <w:rsid w:val="00C75194"/>
    <w:rsid w:val="00C75348"/>
    <w:rsid w:val="00C91CC8"/>
    <w:rsid w:val="00CC6630"/>
    <w:rsid w:val="00D11A27"/>
    <w:rsid w:val="00D1360B"/>
    <w:rsid w:val="00D157E7"/>
    <w:rsid w:val="00D520B6"/>
    <w:rsid w:val="00D52CED"/>
    <w:rsid w:val="00D9299D"/>
    <w:rsid w:val="00DC7EED"/>
    <w:rsid w:val="00DD2615"/>
    <w:rsid w:val="00E57B85"/>
    <w:rsid w:val="00E63C89"/>
    <w:rsid w:val="00EA2A0B"/>
    <w:rsid w:val="00EA5D8D"/>
    <w:rsid w:val="00EE5F92"/>
    <w:rsid w:val="00F4753B"/>
    <w:rsid w:val="00F61AD4"/>
    <w:rsid w:val="00F8655D"/>
    <w:rsid w:val="00F86F18"/>
    <w:rsid w:val="00FA4121"/>
    <w:rsid w:val="00FE46B0"/>
    <w:rsid w:val="00FE4ACC"/>
    <w:rsid w:val="00FE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678032F1-1322-49B6-889D-E8174159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E8"/>
    <w:rPr>
      <w:sz w:val="24"/>
      <w:szCs w:val="24"/>
    </w:rPr>
  </w:style>
  <w:style w:type="paragraph" w:styleId="Heading1">
    <w:name w:val="heading 1"/>
    <w:basedOn w:val="Normal"/>
    <w:next w:val="Normal"/>
    <w:link w:val="Heading1Char"/>
    <w:uiPriority w:val="9"/>
    <w:qFormat/>
    <w:rsid w:val="009770E8"/>
    <w:pPr>
      <w:keepNext/>
      <w:widowControl w:val="0"/>
      <w:tabs>
        <w:tab w:val="right" w:pos="9360"/>
      </w:tabs>
      <w:snapToGrid w:val="0"/>
      <w:outlineLvl w:val="0"/>
    </w:pPr>
    <w:rPr>
      <w:rFonts w:ascii="Gill Sans MT Shadow" w:hAnsi="Gill Sans MT Shadow"/>
      <w:b/>
      <w:sz w:val="30"/>
      <w:szCs w:val="20"/>
    </w:rPr>
  </w:style>
  <w:style w:type="paragraph" w:styleId="Heading2">
    <w:name w:val="heading 2"/>
    <w:basedOn w:val="Normal"/>
    <w:next w:val="Normal"/>
    <w:qFormat/>
    <w:rsid w:val="009770E8"/>
    <w:pPr>
      <w:keepNext/>
      <w:widowControl w:val="0"/>
      <w:snapToGrid w:val="0"/>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770E8"/>
    <w:rPr>
      <w:color w:val="0000FF"/>
      <w:u w:val="single"/>
    </w:rPr>
  </w:style>
  <w:style w:type="paragraph" w:styleId="Header">
    <w:name w:val="header"/>
    <w:basedOn w:val="Normal"/>
    <w:rsid w:val="009770E8"/>
    <w:pPr>
      <w:widowControl w:val="0"/>
      <w:tabs>
        <w:tab w:val="center" w:pos="4320"/>
        <w:tab w:val="right" w:pos="8640"/>
      </w:tabs>
      <w:snapToGrid w:val="0"/>
    </w:pPr>
    <w:rPr>
      <w:szCs w:val="20"/>
    </w:rPr>
  </w:style>
  <w:style w:type="paragraph" w:styleId="Title">
    <w:name w:val="Title"/>
    <w:basedOn w:val="Normal"/>
    <w:qFormat/>
    <w:rsid w:val="009770E8"/>
    <w:pPr>
      <w:widowControl w:val="0"/>
      <w:snapToGrid w:val="0"/>
      <w:jc w:val="center"/>
    </w:pPr>
    <w:rPr>
      <w:rFonts w:ascii="Gill Sans MT Shadow" w:hAnsi="Gill Sans MT Shadow"/>
      <w:b/>
      <w:sz w:val="30"/>
      <w:szCs w:val="20"/>
    </w:rPr>
  </w:style>
  <w:style w:type="paragraph" w:styleId="BodyText">
    <w:name w:val="Body Text"/>
    <w:basedOn w:val="Normal"/>
    <w:link w:val="BodyTextChar"/>
    <w:rsid w:val="009770E8"/>
    <w:rPr>
      <w:rFonts w:ascii="Arial" w:hAnsi="Arial"/>
      <w:szCs w:val="20"/>
    </w:rPr>
  </w:style>
  <w:style w:type="paragraph" w:styleId="Subtitle">
    <w:name w:val="Subtitle"/>
    <w:basedOn w:val="Normal"/>
    <w:qFormat/>
    <w:rsid w:val="009770E8"/>
    <w:pPr>
      <w:widowControl w:val="0"/>
      <w:snapToGrid w:val="0"/>
      <w:jc w:val="center"/>
    </w:pPr>
    <w:rPr>
      <w:rFonts w:ascii="Gill Sans MT Shadow" w:hAnsi="Gill Sans MT Shadow"/>
      <w:b/>
      <w:sz w:val="28"/>
      <w:szCs w:val="20"/>
    </w:rPr>
  </w:style>
  <w:style w:type="paragraph" w:styleId="BodyText2">
    <w:name w:val="Body Text 2"/>
    <w:basedOn w:val="Normal"/>
    <w:semiHidden/>
    <w:rsid w:val="009770E8"/>
    <w:pPr>
      <w:widowControl w:val="0"/>
      <w:tabs>
        <w:tab w:val="left" w:pos="-302"/>
        <w:tab w:val="left" w:pos="0"/>
        <w:tab w:val="left" w:pos="450"/>
        <w:tab w:val="left" w:pos="810"/>
        <w:tab w:val="left" w:pos="4320"/>
      </w:tabs>
      <w:snapToGrid w:val="0"/>
    </w:pPr>
    <w:rPr>
      <w:bCs/>
      <w:i/>
      <w:szCs w:val="20"/>
    </w:rPr>
  </w:style>
  <w:style w:type="paragraph" w:customStyle="1" w:styleId="Style">
    <w:name w:val="Style"/>
    <w:basedOn w:val="Normal"/>
    <w:rsid w:val="009770E8"/>
    <w:pPr>
      <w:widowControl w:val="0"/>
      <w:snapToGrid w:val="0"/>
      <w:ind w:left="1440" w:hanging="720"/>
    </w:pPr>
    <w:rPr>
      <w:rFonts w:ascii="Courier New" w:hAnsi="Courier New"/>
      <w:szCs w:val="20"/>
    </w:rPr>
  </w:style>
  <w:style w:type="character" w:customStyle="1" w:styleId="BodyTextChar">
    <w:name w:val="Body Text Char"/>
    <w:basedOn w:val="DefaultParagraphFont"/>
    <w:link w:val="BodyText"/>
    <w:uiPriority w:val="99"/>
    <w:rsid w:val="000422C2"/>
    <w:rPr>
      <w:rFonts w:ascii="Arial" w:hAnsi="Arial"/>
      <w:sz w:val="24"/>
    </w:rPr>
  </w:style>
  <w:style w:type="paragraph" w:styleId="ListParagraph">
    <w:name w:val="List Paragraph"/>
    <w:basedOn w:val="Normal"/>
    <w:uiPriority w:val="34"/>
    <w:qFormat/>
    <w:rsid w:val="002E1E93"/>
    <w:pPr>
      <w:ind w:left="720"/>
      <w:contextualSpacing/>
    </w:pPr>
    <w:rPr>
      <w:sz w:val="20"/>
      <w:szCs w:val="20"/>
    </w:rPr>
  </w:style>
  <w:style w:type="character" w:customStyle="1" w:styleId="label5">
    <w:name w:val="label5"/>
    <w:basedOn w:val="DefaultParagraphFont"/>
    <w:rsid w:val="000D76F1"/>
    <w:rPr>
      <w:b/>
      <w:bCs/>
    </w:rPr>
  </w:style>
  <w:style w:type="character" w:customStyle="1" w:styleId="Heading1Char">
    <w:name w:val="Heading 1 Char"/>
    <w:basedOn w:val="DefaultParagraphFont"/>
    <w:link w:val="Heading1"/>
    <w:uiPriority w:val="9"/>
    <w:rsid w:val="00A42E01"/>
    <w:rPr>
      <w:rFonts w:ascii="Gill Sans MT Shadow" w:hAnsi="Gill Sans MT Shadow"/>
      <w:b/>
      <w:sz w:val="30"/>
    </w:rPr>
  </w:style>
  <w:style w:type="paragraph" w:styleId="Footer">
    <w:name w:val="footer"/>
    <w:basedOn w:val="Normal"/>
    <w:link w:val="FooterChar"/>
    <w:uiPriority w:val="99"/>
    <w:unhideWhenUsed/>
    <w:rsid w:val="008479B3"/>
    <w:pPr>
      <w:tabs>
        <w:tab w:val="center" w:pos="4680"/>
        <w:tab w:val="right" w:pos="9360"/>
      </w:tabs>
    </w:pPr>
  </w:style>
  <w:style w:type="character" w:customStyle="1" w:styleId="FooterChar">
    <w:name w:val="Footer Char"/>
    <w:basedOn w:val="DefaultParagraphFont"/>
    <w:link w:val="Footer"/>
    <w:uiPriority w:val="99"/>
    <w:rsid w:val="008479B3"/>
    <w:rPr>
      <w:sz w:val="24"/>
      <w:szCs w:val="24"/>
    </w:rPr>
  </w:style>
  <w:style w:type="paragraph" w:styleId="BalloonText">
    <w:name w:val="Balloon Text"/>
    <w:basedOn w:val="Normal"/>
    <w:link w:val="BalloonTextChar"/>
    <w:uiPriority w:val="99"/>
    <w:semiHidden/>
    <w:unhideWhenUsed/>
    <w:rsid w:val="00872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9956">
      <w:bodyDiv w:val="1"/>
      <w:marLeft w:val="0"/>
      <w:marRight w:val="0"/>
      <w:marTop w:val="0"/>
      <w:marBottom w:val="0"/>
      <w:divBdr>
        <w:top w:val="none" w:sz="0" w:space="0" w:color="auto"/>
        <w:left w:val="none" w:sz="0" w:space="0" w:color="auto"/>
        <w:bottom w:val="none" w:sz="0" w:space="0" w:color="auto"/>
        <w:right w:val="none" w:sz="0" w:space="0" w:color="auto"/>
      </w:divBdr>
      <w:divsChild>
        <w:div w:id="835651825">
          <w:marLeft w:val="0"/>
          <w:marRight w:val="0"/>
          <w:marTop w:val="0"/>
          <w:marBottom w:val="0"/>
          <w:divBdr>
            <w:top w:val="none" w:sz="0" w:space="0" w:color="auto"/>
            <w:left w:val="none" w:sz="0" w:space="0" w:color="auto"/>
            <w:bottom w:val="none" w:sz="0" w:space="0" w:color="auto"/>
            <w:right w:val="none" w:sz="0" w:space="0" w:color="auto"/>
          </w:divBdr>
          <w:divsChild>
            <w:div w:id="2124840660">
              <w:marLeft w:val="0"/>
              <w:marRight w:val="0"/>
              <w:marTop w:val="0"/>
              <w:marBottom w:val="0"/>
              <w:divBdr>
                <w:top w:val="none" w:sz="0" w:space="0" w:color="auto"/>
                <w:left w:val="none" w:sz="0" w:space="0" w:color="auto"/>
                <w:bottom w:val="none" w:sz="0" w:space="0" w:color="auto"/>
                <w:right w:val="none" w:sz="0" w:space="0" w:color="auto"/>
              </w:divBdr>
              <w:divsChild>
                <w:div w:id="1207715665">
                  <w:marLeft w:val="0"/>
                  <w:marRight w:val="0"/>
                  <w:marTop w:val="0"/>
                  <w:marBottom w:val="0"/>
                  <w:divBdr>
                    <w:top w:val="none" w:sz="0" w:space="0" w:color="auto"/>
                    <w:left w:val="none" w:sz="0" w:space="0" w:color="auto"/>
                    <w:bottom w:val="none" w:sz="0" w:space="0" w:color="auto"/>
                    <w:right w:val="none" w:sz="0" w:space="0" w:color="auto"/>
                  </w:divBdr>
                  <w:divsChild>
                    <w:div w:id="126820683">
                      <w:marLeft w:val="0"/>
                      <w:marRight w:val="0"/>
                      <w:marTop w:val="150"/>
                      <w:marBottom w:val="0"/>
                      <w:divBdr>
                        <w:top w:val="none" w:sz="0" w:space="0" w:color="auto"/>
                        <w:left w:val="none" w:sz="0" w:space="0" w:color="auto"/>
                        <w:bottom w:val="none" w:sz="0" w:space="0" w:color="auto"/>
                        <w:right w:val="none" w:sz="0" w:space="0" w:color="auto"/>
                      </w:divBdr>
                      <w:divsChild>
                        <w:div w:id="636686003">
                          <w:marLeft w:val="0"/>
                          <w:marRight w:val="0"/>
                          <w:marTop w:val="0"/>
                          <w:marBottom w:val="0"/>
                          <w:divBdr>
                            <w:top w:val="none" w:sz="0" w:space="0" w:color="auto"/>
                            <w:left w:val="none" w:sz="0" w:space="0" w:color="auto"/>
                            <w:bottom w:val="none" w:sz="0" w:space="0" w:color="auto"/>
                            <w:right w:val="none" w:sz="0" w:space="0" w:color="auto"/>
                          </w:divBdr>
                          <w:divsChild>
                            <w:div w:id="451167208">
                              <w:marLeft w:val="0"/>
                              <w:marRight w:val="0"/>
                              <w:marTop w:val="0"/>
                              <w:marBottom w:val="0"/>
                              <w:divBdr>
                                <w:top w:val="none" w:sz="0" w:space="0" w:color="auto"/>
                                <w:left w:val="none" w:sz="0" w:space="0" w:color="auto"/>
                                <w:bottom w:val="none" w:sz="0" w:space="0" w:color="auto"/>
                                <w:right w:val="none" w:sz="0" w:space="0" w:color="auto"/>
                              </w:divBdr>
                              <w:divsChild>
                                <w:div w:id="1274558482">
                                  <w:marLeft w:val="0"/>
                                  <w:marRight w:val="0"/>
                                  <w:marTop w:val="150"/>
                                  <w:marBottom w:val="150"/>
                                  <w:divBdr>
                                    <w:top w:val="none" w:sz="0" w:space="0" w:color="auto"/>
                                    <w:left w:val="none" w:sz="0" w:space="0" w:color="auto"/>
                                    <w:bottom w:val="none" w:sz="0" w:space="0" w:color="auto"/>
                                    <w:right w:val="none" w:sz="0" w:space="0" w:color="auto"/>
                                  </w:divBdr>
                                  <w:divsChild>
                                    <w:div w:id="445197577">
                                      <w:marLeft w:val="0"/>
                                      <w:marRight w:val="0"/>
                                      <w:marTop w:val="0"/>
                                      <w:marBottom w:val="0"/>
                                      <w:divBdr>
                                        <w:top w:val="none" w:sz="0" w:space="0" w:color="auto"/>
                                        <w:left w:val="none" w:sz="0" w:space="0" w:color="auto"/>
                                        <w:bottom w:val="none" w:sz="0" w:space="0" w:color="auto"/>
                                        <w:right w:val="none" w:sz="0" w:space="0" w:color="auto"/>
                                      </w:divBdr>
                                      <w:divsChild>
                                        <w:div w:id="947083985">
                                          <w:marLeft w:val="0"/>
                                          <w:marRight w:val="0"/>
                                          <w:marTop w:val="75"/>
                                          <w:marBottom w:val="0"/>
                                          <w:divBdr>
                                            <w:top w:val="none" w:sz="0" w:space="0" w:color="auto"/>
                                            <w:left w:val="none" w:sz="0" w:space="0" w:color="auto"/>
                                            <w:bottom w:val="none" w:sz="0" w:space="0" w:color="auto"/>
                                            <w:right w:val="none" w:sz="0" w:space="0" w:color="auto"/>
                                          </w:divBdr>
                                          <w:divsChild>
                                            <w:div w:id="2105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iwc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ubbelohde@iwc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tutoring@iwcc.edu" TargetMode="External"/><Relationship Id="rId4" Type="http://schemas.openxmlformats.org/officeDocument/2006/relationships/webSettings" Target="webSettings.xml"/><Relationship Id="rId9" Type="http://schemas.openxmlformats.org/officeDocument/2006/relationships/hyperlink" Target="mailto:cyberlibrary@iw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IOWA WESTERN COMMUNITY COLLEGE</vt:lpstr>
    </vt:vector>
  </TitlesOfParts>
  <Company>Iowa Western Community College</Company>
  <LinksUpToDate>false</LinksUpToDate>
  <CharactersWithSpaces>15170</CharactersWithSpaces>
  <SharedDoc>false</SharedDoc>
  <HLinks>
    <vt:vector size="6" baseType="variant">
      <vt:variant>
        <vt:i4>2228234</vt:i4>
      </vt:variant>
      <vt:variant>
        <vt:i4>0</vt:i4>
      </vt:variant>
      <vt:variant>
        <vt:i4>0</vt:i4>
      </vt:variant>
      <vt:variant>
        <vt:i4>5</vt:i4>
      </vt:variant>
      <vt:variant>
        <vt:lpwstr>mailto:dcorteville@iwcc.edu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WESTERN COMMUNITY COLLEGE</dc:title>
  <dc:creator>Douglas F Corteville</dc:creator>
  <cp:lastModifiedBy>Ubbelohde, Kurt</cp:lastModifiedBy>
  <cp:revision>8</cp:revision>
  <cp:lastPrinted>2015-08-05T18:21:00Z</cp:lastPrinted>
  <dcterms:created xsi:type="dcterms:W3CDTF">2015-08-05T14:18:00Z</dcterms:created>
  <dcterms:modified xsi:type="dcterms:W3CDTF">2015-08-05T19:59:00Z</dcterms:modified>
</cp:coreProperties>
</file>