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jc w:val="center"/>
      </w:pPr>
      <w:r>
        <w:rPr>
          <w:rFonts w:ascii="Arial" w:cs="Arial" w:eastAsia="Arial" w:hAnsi="Arial"/>
          <w:b/>
          <w:bCs/>
          <w:color w:val="0F172A"/>
          <w:sz w:val="72"/>
          <w:szCs w:val="72"/>
        </w:rPr>
        <w:t xml:space="preserve">PROP SCOUT</w:t>
      </w:r>
    </w:p>
    <w:p>
      <w:pPr>
        <w:spacing w:after="60" w:before="0"/>
        <w:jc w:val="center"/>
      </w:pPr>
      <w:r>
        <w:rPr>
          <w:rFonts w:ascii="Arial" w:cs="Arial" w:eastAsia="Arial" w:hAnsi="Arial"/>
          <w:color w:val="475569"/>
          <w:sz w:val="32"/>
          <w:szCs w:val="32"/>
        </w:rPr>
        <w:t xml:space="preserve">React Native Mobile App</w:t>
      </w:r>
    </w:p>
    <w:p>
      <w:pPr>
        <w:spacing w:after="480" w:before="0"/>
        <w:jc w:val="center"/>
      </w:pPr>
      <w:r>
        <w:rPr>
          <w:rFonts w:ascii="Arial" w:cs="Arial" w:eastAsia="Arial" w:hAnsi="Arial"/>
          <w:i/>
          <w:iCs/>
          <w:color w:val="64748B"/>
          <w:sz w:val="28"/>
          <w:szCs w:val="28"/>
        </w:rPr>
        <w:t xml:space="preserve">Engineering Handoff Document</w:t>
      </w:r>
    </w:p>
    <w:p>
      <w:pPr>
        <w:spacing w:after="40" w:before="0"/>
        <w:jc w:val="center"/>
      </w:pPr>
      <w:r>
        <w:rPr>
          <w:rFonts w:ascii="Arial" w:cs="Arial" w:eastAsia="Arial" w:hAnsi="Arial"/>
          <w:color w:val="94A3B8"/>
          <w:sz w:val="20"/>
          <w:szCs w:val="20"/>
        </w:rPr>
        <w:t xml:space="preserve">Prepared May 2026</w:t>
      </w:r>
    </w:p>
    <w:p>
      <w:pPr>
        <w:spacing w:after="0" w:before="0"/>
        <w:jc w:val="center"/>
      </w:pPr>
      <w:r>
        <w:rPr>
          <w:rFonts w:ascii="Arial" w:cs="Arial" w:eastAsia="Arial" w:hAnsi="Arial"/>
          <w:i/>
          <w:iCs/>
          <w:color w:val="CBD5E1"/>
          <w:sz w:val="18"/>
          <w:szCs w:val="18"/>
        </w:rPr>
        <w:t xml:space="preserve">Confidential — Internal Use Only</w:t>
      </w:r>
    </w:p>
    <w:p>
      <w:r>
        <w:br w:type="page"/>
      </w:r>
    </w:p>
    <w:p>
      <w:pPr>
        <w:pStyle w:val="Heading1"/>
      </w:pPr>
      <w:r>
        <w:t xml:space="preserve">1. Project Overview</w:t>
      </w:r>
    </w:p>
    <w:p>
      <w:pPr>
        <w:spacing w:after="80" w:before="60"/>
      </w:pPr>
      <w:r>
        <w:rPr>
          <w:rFonts w:ascii="Arial" w:cs="Arial" w:eastAsia="Arial" w:hAnsi="Arial"/>
          <w:color w:val="1E293B"/>
          <w:sz w:val="20"/>
          <w:szCs w:val="20"/>
        </w:rPr>
        <w:t xml:space="preserve">Prop Scout is an MLB sports betting research tool that compresses hours of pre-game prop analysis into minutes. The web app (React 18, single JSX file) is production-stable. This handoff covers everything a React Native engineer needs to ship a mobile-first port of the core experience.</w:t>
      </w:r>
    </w:p>
    <w:p>
      <w:pPr>
        <w:spacing w:after="0" w:before="0"/>
      </w:pPr>
      <w:r>
        <w:t xml:space="preserve"/>
      </w:r>
    </w:p>
    <w:p>
      <w:pPr>
        <w:pStyle w:val="Heading2"/>
      </w:pPr>
      <w:r>
        <w:t xml:space="preserve">1.1 What the App Does</w:t>
      </w:r>
    </w:p>
    <w:p>
      <w:pPr>
        <w:pStyle w:val="ListParagraph"/>
        <w:numPr>
          <w:ilvl w:val="0"/>
          <w:numId w:val="2"/>
        </w:numPr>
      </w:pPr>
      <w:r>
        <w:rPr>
          <w:rFonts w:ascii="Arial" w:cs="Arial" w:eastAsia="Arial" w:hAnsi="Arial"/>
          <w:b/>
          <w:bCs/>
          <w:color w:val="1E293B"/>
          <w:sz w:val="20"/>
          <w:szCs w:val="20"/>
        </w:rPr>
        <w:t xml:space="preserve">Slate view:</w:t>
      </w:r>
      <w:r>
        <w:rPr>
          <w:rFonts w:ascii="Arial" w:cs="Arial" w:eastAsia="Arial" w:hAnsi="Arial"/>
          <w:color w:val="1E293B"/>
          <w:sz w:val="20"/>
          <w:szCs w:val="20"/>
        </w:rPr>
        <w:t xml:space="preserve"> Today’s MLB schedule with game cards — start time, venue, weather badge, O/U line, pitching matchup, and NRFI lean.</w:t>
      </w:r>
    </w:p>
    <w:p>
      <w:pPr>
        <w:pStyle w:val="ListParagraph"/>
        <w:numPr>
          <w:ilvl w:val="0"/>
          <w:numId w:val="2"/>
        </w:numPr>
      </w:pPr>
      <w:r>
        <w:rPr>
          <w:rFonts w:ascii="Arial" w:cs="Arial" w:eastAsia="Arial" w:hAnsi="Arial"/>
          <w:b/>
          <w:bCs/>
          <w:color w:val="1E293B"/>
          <w:sz w:val="20"/>
          <w:szCs w:val="20"/>
        </w:rPr>
        <w:t xml:space="preserve">Game view:</w:t>
      </w:r>
      <w:r>
        <w:rPr>
          <w:rFonts w:ascii="Arial" w:cs="Arial" w:eastAsia="Arial" w:hAnsi="Arial"/>
          <w:color w:val="1E293B"/>
          <w:sz w:val="20"/>
          <w:szCs w:val="20"/>
        </w:rPr>
        <w:t xml:space="preserve"> Deep research on a single game across 5 tabs — Overview, Lineup, Arsenal, Intel, Props.</w:t>
      </w:r>
    </w:p>
    <w:p>
      <w:pPr>
        <w:pStyle w:val="ListParagraph"/>
        <w:numPr>
          <w:ilvl w:val="0"/>
          <w:numId w:val="2"/>
        </w:numPr>
      </w:pPr>
      <w:r>
        <w:rPr>
          <w:rFonts w:ascii="Arial" w:cs="Arial" w:eastAsia="Arial" w:hAnsi="Arial"/>
          <w:b/>
          <w:bCs/>
          <w:color w:val="1E293B"/>
          <w:sz w:val="20"/>
          <w:szCs w:val="20"/>
        </w:rPr>
        <w:t xml:space="preserve">Board view:</w:t>
      </w:r>
      <w:r>
        <w:rPr>
          <w:rFonts w:ascii="Arial" w:cs="Arial" w:eastAsia="Arial" w:hAnsi="Arial"/>
          <w:color w:val="1E293B"/>
          <w:sz w:val="20"/>
          <w:szCs w:val="20"/>
        </w:rPr>
        <w:t xml:space="preserve"> Algorithmic picks board with HR, Hits, K, Outs, and Games sub-tabs. Cards ranked 1–20 per market with score, lean, sim confidence, and AI summaries.</w:t>
      </w:r>
    </w:p>
    <w:p>
      <w:pPr>
        <w:pStyle w:val="ListParagraph"/>
        <w:numPr>
          <w:ilvl w:val="0"/>
          <w:numId w:val="2"/>
        </w:numPr>
      </w:pPr>
      <w:r>
        <w:rPr>
          <w:rFonts w:ascii="Arial" w:cs="Arial" w:eastAsia="Arial" w:hAnsi="Arial"/>
          <w:b/>
          <w:bCs/>
          <w:color w:val="1E293B"/>
          <w:sz w:val="20"/>
          <w:szCs w:val="20"/>
        </w:rPr>
        <w:t xml:space="preserve">Predict view:</w:t>
      </w:r>
      <w:r>
        <w:rPr>
          <w:rFonts w:ascii="Arial" w:cs="Arial" w:eastAsia="Arial" w:hAnsi="Arial"/>
          <w:color w:val="1E293B"/>
          <w:sz w:val="20"/>
          <w:szCs w:val="20"/>
        </w:rPr>
        <w:t xml:space="preserve"> Prediction markets lane — real-time Polymarket / Kalshi lines alongside our model edge scores.</w:t>
      </w:r>
    </w:p>
    <w:p>
      <w:pPr>
        <w:pStyle w:val="ListParagraph"/>
        <w:numPr>
          <w:ilvl w:val="0"/>
          <w:numId w:val="2"/>
        </w:numPr>
      </w:pPr>
      <w:r>
        <w:rPr>
          <w:rFonts w:ascii="Arial" w:cs="Arial" w:eastAsia="Arial" w:hAnsi="Arial"/>
          <w:b/>
          <w:bCs/>
          <w:color w:val="1E293B"/>
          <w:sz w:val="20"/>
          <w:szCs w:val="20"/>
        </w:rPr>
        <w:t xml:space="preserve">AI Board view:</w:t>
      </w:r>
      <w:r>
        <w:rPr>
          <w:rFonts w:ascii="Arial" w:cs="Arial" w:eastAsia="Arial" w:hAnsi="Arial"/>
          <w:color w:val="1E293B"/>
          <w:sz w:val="20"/>
          <w:szCs w:val="20"/>
        </w:rPr>
        <w:t xml:space="preserve"> Natural-language AI picks with full reasoning narratives (premium / scout access only).</w:t>
      </w:r>
    </w:p>
    <w:p>
      <w:pPr>
        <w:pStyle w:val="ListParagraph"/>
        <w:numPr>
          <w:ilvl w:val="0"/>
          <w:numId w:val="2"/>
        </w:numPr>
      </w:pPr>
      <w:r>
        <w:rPr>
          <w:rFonts w:ascii="Arial" w:cs="Arial" w:eastAsia="Arial" w:hAnsi="Arial"/>
          <w:b/>
          <w:bCs/>
          <w:color w:val="1E293B"/>
          <w:sz w:val="20"/>
          <w:szCs w:val="20"/>
        </w:rPr>
        <w:t xml:space="preserve">Chat view:</w:t>
      </w:r>
      <w:r>
        <w:rPr>
          <w:rFonts w:ascii="Arial" w:cs="Arial" w:eastAsia="Arial" w:hAnsi="Arial"/>
          <w:color w:val="1E293B"/>
          <w:sz w:val="20"/>
          <w:szCs w:val="20"/>
        </w:rPr>
        <w:t xml:space="preserve"> AI research assistant with full Board data context, parlay builder.</w:t>
      </w:r>
    </w:p>
    <w:p>
      <w:pPr>
        <w:pStyle w:val="ListParagraph"/>
        <w:numPr>
          <w:ilvl w:val="0"/>
          <w:numId w:val="2"/>
        </w:numPr>
      </w:pPr>
      <w:r>
        <w:rPr>
          <w:rFonts w:ascii="Arial" w:cs="Arial" w:eastAsia="Arial" w:hAnsi="Arial"/>
          <w:b/>
          <w:bCs/>
          <w:color w:val="1E293B"/>
          <w:sz w:val="20"/>
          <w:szCs w:val="20"/>
        </w:rPr>
        <w:t xml:space="preserve">Model view:</w:t>
      </w:r>
      <w:r>
        <w:rPr>
          <w:rFonts w:ascii="Arial" w:cs="Arial" w:eastAsia="Arial" w:hAnsi="Arial"/>
          <w:color w:val="1E293B"/>
          <w:sz w:val="20"/>
          <w:szCs w:val="20"/>
        </w:rPr>
        <w:t xml:space="preserve"> Daily Card — full-slate AI pick card (best 2–3 plays across all games).</w:t>
      </w:r>
    </w:p>
    <w:p>
      <w:pPr>
        <w:spacing w:after="0" w:before="0"/>
      </w:pPr>
      <w:r>
        <w:t xml:space="preserve"/>
      </w:r>
    </w:p>
    <w:p>
      <w:pPr>
        <w:pStyle w:val="Heading2"/>
      </w:pPr>
      <w:r>
        <w:t xml:space="preserve">1.2 Target Mobile Experience</w:t>
      </w:r>
    </w:p>
    <w:p>
      <w:pPr>
        <w:spacing w:after="80" w:before="60"/>
      </w:pPr>
      <w:r>
        <w:rPr>
          <w:rFonts w:ascii="Arial" w:cs="Arial" w:eastAsia="Arial" w:hAnsi="Arial"/>
          <w:color w:val="1E293B"/>
          <w:sz w:val="20"/>
          <w:szCs w:val="20"/>
        </w:rPr>
        <w:t xml:space="preserve">The web app is already optimized for narrow viewports (min-width 375px) with a dark Discord-style card UI. The mobile port should feel native — bottom tab bar, swipe navigation, and push notifications for Board card results once games go final. Start with Board + Slate as the MVP.</w:t>
      </w:r>
    </w:p>
    <w:p>
      <w:pPr>
        <w:spacing w:after="0" w:before="0"/>
      </w:pPr>
      <w:r>
        <w:t xml:space="preserve"/>
      </w:r>
    </w:p>
    <w:p>
      <w:pPr>
        <w:pStyle w:val="Heading2"/>
      </w:pPr>
      <w:r>
        <w:t xml:space="preserve">1.3 Source Repository</w:t>
      </w:r>
    </w:p>
    <w:p>
      <w:pPr>
        <w:spacing w:after="80" w:before="60"/>
      </w:pPr>
      <w:r>
        <w:rPr>
          <w:rFonts w:ascii="Arial" w:cs="Arial" w:eastAsia="Arial" w:hAnsi="Arial"/>
          <w:color w:val="1E293B"/>
          <w:sz w:val="20"/>
          <w:szCs w:val="20"/>
        </w:rPr>
        <w:t xml:space="preserve">Primary frontend file: </w:t>
      </w:r>
      <w:r>
        <w:rPr>
          <w:rFonts w:ascii="Courier New" w:cs="Courier New" w:eastAsia="Courier New" w:hAnsi="Courier New"/>
          <w:color w:val="475569"/>
          <w:sz w:val="18"/>
          <w:szCs w:val="18"/>
        </w:rPr>
        <w:t xml:space="preserve">prop-scout-v7.jsx</w:t>
      </w:r>
      <w:r>
        <w:rPr>
          <w:rFonts w:ascii="Arial" w:cs="Arial" w:eastAsia="Arial" w:hAnsi="Arial"/>
          <w:color w:val="1E293B"/>
          <w:sz w:val="20"/>
          <w:szCs w:val="20"/>
        </w:rPr>
        <w:t xml:space="preserve"> (the single-file React app, ~10,000 lines)</w:t>
      </w:r>
    </w:p>
    <w:p>
      <w:pPr>
        <w:spacing w:after="80" w:before="60"/>
      </w:pPr>
      <w:r>
        <w:rPr>
          <w:rFonts w:ascii="Arial" w:cs="Arial" w:eastAsia="Arial" w:hAnsi="Arial"/>
          <w:color w:val="1E293B"/>
          <w:sz w:val="20"/>
          <w:szCs w:val="20"/>
        </w:rPr>
        <w:t xml:space="preserve">Extracted component library: </w:t>
      </w:r>
      <w:r>
        <w:rPr>
          <w:rFonts w:ascii="Courier New" w:cs="Courier New" w:eastAsia="Courier New" w:hAnsi="Courier New"/>
          <w:color w:val="475569"/>
          <w:sz w:val="18"/>
          <w:szCs w:val="18"/>
        </w:rPr>
        <w:t xml:space="preserve">src/components/</w:t>
      </w:r>
      <w:r>
        <w:rPr>
          <w:rFonts w:ascii="Arial" w:cs="Arial" w:eastAsia="Arial" w:hAnsi="Arial"/>
          <w:color w:val="1E293B"/>
          <w:sz w:val="20"/>
          <w:szCs w:val="20"/>
        </w:rPr>
        <w:t xml:space="preserve"> and </w:t>
      </w:r>
      <w:r>
        <w:rPr>
          <w:rFonts w:ascii="Courier New" w:cs="Courier New" w:eastAsia="Courier New" w:hAnsi="Courier New"/>
          <w:color w:val="475569"/>
          <w:sz w:val="18"/>
          <w:szCs w:val="18"/>
        </w:rPr>
        <w:t xml:space="preserve">src/scoring/</w:t>
      </w:r>
    </w:p>
    <w:p>
      <w:pPr>
        <w:spacing w:after="80" w:before="60"/>
      </w:pPr>
      <w:r>
        <w:rPr>
          <w:rFonts w:ascii="Arial" w:cs="Arial" w:eastAsia="Arial" w:hAnsi="Arial"/>
          <w:color w:val="1E293B"/>
          <w:sz w:val="20"/>
          <w:szCs w:val="20"/>
        </w:rPr>
        <w:t xml:space="preserve">Backend: </w:t>
      </w:r>
      <w:r>
        <w:rPr>
          <w:rFonts w:ascii="Courier New" w:cs="Courier New" w:eastAsia="Courier New" w:hAnsi="Courier New"/>
          <w:color w:val="475569"/>
          <w:sz w:val="18"/>
          <w:szCs w:val="18"/>
        </w:rPr>
        <w:t xml:space="preserve">backend/</w:t>
      </w:r>
      <w:r>
        <w:rPr>
          <w:rFonts w:ascii="Arial" w:cs="Arial" w:eastAsia="Arial" w:hAnsi="Arial"/>
          <w:color w:val="1E293B"/>
          <w:sz w:val="20"/>
          <w:szCs w:val="20"/>
        </w:rPr>
        <w:t xml:space="preserve"> (Node/Express, port 3001, deployed on Railway)</w:t>
      </w:r>
    </w:p>
    <w:p>
      <w:r>
        <w:br w:type="page"/>
      </w:r>
    </w:p>
    <w:p>
      <w:pPr>
        <w:pStyle w:val="Heading1"/>
      </w:pPr>
      <w:r>
        <w:t xml:space="preserve">2. Architecture</w:t>
      </w:r>
    </w:p>
    <w:p>
      <w:pPr>
        <w:pStyle w:val="Heading2"/>
      </w:pPr>
      <w:r>
        <w:t xml:space="preserve">2.1 Current Web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rPr>
          <w:tblHeader/>
        </w:trPr>
        <w:tc>
          <w:tcPr>
            <w:tcW w:type="dxa" w:w="22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Layer</w:t>
            </w:r>
          </w:p>
        </w:tc>
        <w:tc>
          <w:tcPr>
            <w:tcW w:type="dxa" w:w="28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Technology</w:t>
            </w:r>
          </w:p>
        </w:tc>
        <w:tc>
          <w:tcPr>
            <w:tcW w:type="dxa" w:w="50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Notes</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Frontend</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React 18 + Vite 5</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Single JSX file + extracted src/components/</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Styling</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Inline styles only</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No CSS framework; dark theme hardcoded</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Build</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Vite 5</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Dev :5173, /api proxy → backend :3001</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Backend</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Node/Express</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Port 3001, deployed on Railway</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Database</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PostgreSQL (Railway)</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Persistent cache, card summaries, user prefs</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Auth</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JWT (RS256)</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backend/routes/auth.js; token stored in localStorage</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AI</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Anthropic Claude Sonnet</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Card summaries, AI Board, Chat, Daily Card</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MLB Data</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MLB Stats API</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statsapi.mlb.com — free, no auth</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Odds</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The Odds API</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DK/FD/CZR/MGM lines; API key required</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Weather</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Open-Meteo</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Free, no key; cached 1 hour server-side</w:t>
            </w:r>
          </w:p>
        </w:tc>
      </w:tr>
    </w:tbl>
    <w:p>
      <w:pPr>
        <w:spacing w:after="0" w:before="0"/>
      </w:pPr>
      <w:r>
        <w:t xml:space="preserve"/>
      </w:r>
    </w:p>
    <w:p>
      <w:pPr>
        <w:pStyle w:val="Heading2"/>
      </w:pPr>
      <w:r>
        <w:t xml:space="preserve">2.2 Recommended React Native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rPr>
          <w:tblHeader/>
        </w:trPr>
        <w:tc>
          <w:tcPr>
            <w:tcW w:type="dxa" w:w="22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Concern</w:t>
            </w:r>
          </w:p>
        </w:tc>
        <w:tc>
          <w:tcPr>
            <w:tcW w:type="dxa" w:w="28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Recommended Choice</w:t>
            </w:r>
          </w:p>
        </w:tc>
        <w:tc>
          <w:tcPr>
            <w:tcW w:type="dxa" w:w="50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Reason</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Framework</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Expo (SDK 51+) / bare workflow</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Fast iteration; over-the-air updates</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Navigation</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React Navigation v7 (Bottom Tabs + Stack)</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Matches web view pattern 1:1</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State</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Zustand</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Lightweight; mirrors existing useState patterns</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Data fetching</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TanStack Query (React Query)</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Handles caching + stale-while-revalidate</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Styling</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StyleSheet.create + Tamagui tokens</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Preserves dark theme; theme tokens for colors</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Auth storage</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expo-secure-store</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Replaces localStorage for JWT token</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Push notifications</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Expo Notifications</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Board result alerts on game final</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Charts</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Victory Native XL</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Replaces inline SVG spark lines</w:t>
            </w:r>
          </w:p>
        </w:tc>
      </w:tr>
    </w:tbl>
    <w:p>
      <w:pPr>
        <w:spacing w:after="0" w:before="0"/>
      </w:pPr>
      <w:r>
        <w:t xml:space="preserve"/>
      </w:r>
    </w:p>
    <w:p>
      <w:pPr>
        <w:pStyle w:val="Heading2"/>
      </w:pPr>
      <w:r>
        <w:t xml:space="preserve">2.3 Backend Connectivity</w:t>
      </w:r>
    </w:p>
    <w:p>
      <w:pPr>
        <w:spacing w:after="80" w:before="60"/>
      </w:pPr>
      <w:r>
        <w:rPr>
          <w:rFonts w:ascii="Arial" w:cs="Arial" w:eastAsia="Arial" w:hAnsi="Arial"/>
          <w:color w:val="1E293B"/>
          <w:sz w:val="20"/>
          <w:szCs w:val="20"/>
        </w:rPr>
        <w:t xml:space="preserve">The mobile app calls the same backend as the web app. No changes to the API are required for MVP. The base URL should be configurable via an environment variable.</w:t>
      </w:r>
    </w:p>
    <w:p>
      <w:pPr>
        <w:spacing w:after="80" w:before="60"/>
      </w:pPr>
      <w:r>
        <w:rPr>
          <w:rFonts w:ascii="Courier New" w:cs="Courier New" w:eastAsia="Courier New" w:hAnsi="Courier New"/>
          <w:color w:val="475569"/>
          <w:sz w:val="18"/>
          <w:szCs w:val="18"/>
        </w:rPr>
        <w:t xml:space="preserve">EXPO_PUBLIC_API_BASE=https://&lt;your-railway-domain&gt;</w:t>
      </w:r>
    </w:p>
    <w:p>
      <w:pPr>
        <w:spacing w:after="80" w:before="60"/>
      </w:pPr>
      <w:r>
        <w:rPr>
          <w:rFonts w:ascii="Arial" w:cs="Arial" w:eastAsia="Arial" w:hAnsi="Arial"/>
          <w:color w:val="1E293B"/>
          <w:sz w:val="20"/>
          <w:szCs w:val="20"/>
        </w:rPr>
        <w:t xml:space="preserve">All authenticated endpoints include the JWT in the Authorization header exactly as the web app does. The backend accepts CORS from any origin (open CORS is intentional for this personal tool).</w:t>
      </w:r>
    </w:p>
    <w:p>
      <w:pPr>
        <w:spacing w:after="0" w:before="0"/>
      </w:pPr>
      <w:r>
        <w:t xml:space="preserve"/>
      </w:r>
    </w:p>
    <w:p>
      <w:pPr>
        <w:pStyle w:val="Heading2"/>
      </w:pPr>
      <w:r>
        <w:t xml:space="preserve">2.4 Authentication Flow</w:t>
      </w:r>
    </w:p>
    <w:p>
      <w:pPr>
        <w:pStyle w:val="ListParagraph"/>
        <w:numPr>
          <w:ilvl w:val="0"/>
          <w:numId w:val="3"/>
        </w:numPr>
        <w:spacing w:after="80" w:before="60"/>
      </w:pPr>
      <w:r>
        <w:rPr>
          <w:rFonts w:ascii="Arial" w:cs="Arial" w:eastAsia="Arial" w:hAnsi="Arial"/>
          <w:b/>
          <w:bCs/>
          <w:color w:val="1E293B"/>
          <w:sz w:val="20"/>
          <w:szCs w:val="20"/>
        </w:rPr>
        <w:t xml:space="preserve">App launch:</w:t>
      </w:r>
      <w:r>
        <w:rPr>
          <w:rFonts w:ascii="Arial" w:cs="Arial" w:eastAsia="Arial" w:hAnsi="Arial"/>
          <w:color w:val="1E293B"/>
          <w:sz w:val="20"/>
          <w:szCs w:val="20"/>
        </w:rPr>
        <w:t xml:space="preserve"> Read token from expo-secure-store. If present, validate via </w:t>
      </w:r>
      <w:r>
        <w:rPr>
          <w:rFonts w:ascii="Courier New" w:cs="Courier New" w:eastAsia="Courier New" w:hAnsi="Courier New"/>
          <w:color w:val="475569"/>
          <w:sz w:val="18"/>
          <w:szCs w:val="18"/>
        </w:rPr>
        <w:t xml:space="preserve">GET /api/auth/me</w:t>
      </w:r>
      <w:r>
        <w:rPr>
          <w:rFonts w:ascii="Arial" w:cs="Arial" w:eastAsia="Arial" w:hAnsi="Arial"/>
          <w:color w:val="1E293B"/>
          <w:sz w:val="20"/>
          <w:szCs w:val="20"/>
        </w:rPr>
        <w:t xml:space="preserve">.</w:t>
      </w:r>
    </w:p>
    <w:p>
      <w:pPr>
        <w:pStyle w:val="ListParagraph"/>
        <w:numPr>
          <w:ilvl w:val="0"/>
          <w:numId w:val="3"/>
        </w:numPr>
        <w:spacing w:after="80" w:before="60"/>
      </w:pPr>
      <w:r>
        <w:rPr>
          <w:rFonts w:ascii="Arial" w:cs="Arial" w:eastAsia="Arial" w:hAnsi="Arial"/>
          <w:b/>
          <w:bCs/>
          <w:color w:val="1E293B"/>
          <w:sz w:val="20"/>
          <w:szCs w:val="20"/>
        </w:rPr>
        <w:t xml:space="preserve">Login:</w:t>
      </w:r>
      <w:r>
        <w:rPr>
          <w:rFonts w:ascii="Arial" w:cs="Arial" w:eastAsia="Arial" w:hAnsi="Arial"/>
          <w:color w:val="1E293B"/>
          <w:sz w:val="20"/>
          <w:szCs w:val="20"/>
        </w:rPr>
        <w:t xml:space="preserve"> </w:t>
      </w:r>
      <w:r>
        <w:rPr>
          <w:rFonts w:ascii="Courier New" w:cs="Courier New" w:eastAsia="Courier New" w:hAnsi="Courier New"/>
          <w:color w:val="475569"/>
          <w:sz w:val="18"/>
          <w:szCs w:val="18"/>
        </w:rPr>
        <w:t xml:space="preserve">POST /api/auth/login</w:t>
      </w:r>
      <w:r>
        <w:rPr>
          <w:rFonts w:ascii="Arial" w:cs="Arial" w:eastAsia="Arial" w:hAnsi="Arial"/>
          <w:color w:val="1E293B"/>
          <w:sz w:val="20"/>
          <w:szCs w:val="20"/>
        </w:rPr>
        <w:t xml:space="preserve"> → receive </w:t>
      </w:r>
      <w:r>
        <w:rPr>
          <w:rFonts w:ascii="Courier New" w:cs="Courier New" w:eastAsia="Courier New" w:hAnsi="Courier New"/>
          <w:color w:val="475569"/>
          <w:sz w:val="18"/>
          <w:szCs w:val="18"/>
        </w:rPr>
        <w:t xml:space="preserve">{ token, user }</w:t>
      </w:r>
      <w:r>
        <w:rPr>
          <w:rFonts w:ascii="Arial" w:cs="Arial" w:eastAsia="Arial" w:hAnsi="Arial"/>
          <w:color w:val="1E293B"/>
          <w:sz w:val="20"/>
          <w:szCs w:val="20"/>
        </w:rPr>
        <w:t xml:space="preserve"> → persist token to secure store.</w:t>
      </w:r>
    </w:p>
    <w:p>
      <w:pPr>
        <w:pStyle w:val="ListParagraph"/>
        <w:numPr>
          <w:ilvl w:val="0"/>
          <w:numId w:val="3"/>
        </w:numPr>
        <w:spacing w:after="80" w:before="60"/>
      </w:pPr>
      <w:r>
        <w:rPr>
          <w:rFonts w:ascii="Arial" w:cs="Arial" w:eastAsia="Arial" w:hAnsi="Arial"/>
          <w:b/>
          <w:bCs/>
          <w:color w:val="1E293B"/>
          <w:sz w:val="20"/>
          <w:szCs w:val="20"/>
        </w:rPr>
        <w:t xml:space="preserve">Logout:</w:t>
      </w:r>
      <w:r>
        <w:rPr>
          <w:rFonts w:ascii="Arial" w:cs="Arial" w:eastAsia="Arial" w:hAnsi="Arial"/>
          <w:color w:val="1E293B"/>
          <w:sz w:val="20"/>
          <w:szCs w:val="20"/>
        </w:rPr>
        <w:t xml:space="preserve"> Clear secure store, null out Zustand auth state.</w:t>
      </w:r>
    </w:p>
    <w:p>
      <w:pPr>
        <w:pStyle w:val="ListParagraph"/>
        <w:numPr>
          <w:ilvl w:val="0"/>
          <w:numId w:val="3"/>
        </w:numPr>
        <w:spacing w:after="80" w:before="60"/>
      </w:pPr>
      <w:r>
        <w:rPr>
          <w:rFonts w:ascii="Arial" w:cs="Arial" w:eastAsia="Arial" w:hAnsi="Arial"/>
          <w:b/>
          <w:bCs/>
          <w:color w:val="1E293B"/>
          <w:sz w:val="20"/>
          <w:szCs w:val="20"/>
        </w:rPr>
        <w:t xml:space="preserve">401 response:</w:t>
      </w:r>
      <w:r>
        <w:rPr>
          <w:rFonts w:ascii="Arial" w:cs="Arial" w:eastAsia="Arial" w:hAnsi="Arial"/>
          <w:color w:val="1E293B"/>
          <w:sz w:val="20"/>
          <w:szCs w:val="20"/>
        </w:rPr>
        <w:t xml:space="preserve"> Any endpoint returning 401 triggers auto-logout (same as web).</w:t>
      </w:r>
    </w:p>
    <w:p>
      <w:pPr>
        <w:spacing w:after="80" w:before="60"/>
      </w:pPr>
      <w:r>
        <w:rPr>
          <w:rFonts w:ascii="Arial" w:cs="Arial" w:eastAsia="Arial" w:hAnsi="Arial"/>
          <w:color w:val="1E293B"/>
          <w:sz w:val="20"/>
          <w:szCs w:val="20"/>
        </w:rPr>
        <w:t xml:space="preserve">Premium features (AI summaries, AI Board, Chat) gate on </w:t>
      </w:r>
      <w:r>
        <w:rPr>
          <w:rFonts w:ascii="Courier New" w:cs="Courier New" w:eastAsia="Courier New" w:hAnsi="Courier New"/>
          <w:color w:val="475569"/>
          <w:sz w:val="18"/>
          <w:szCs w:val="18"/>
        </w:rPr>
        <w:t xml:space="preserve">user.isPremium</w:t>
      </w:r>
      <w:r>
        <w:rPr>
          <w:rFonts w:ascii="Arial" w:cs="Arial" w:eastAsia="Arial" w:hAnsi="Arial"/>
          <w:color w:val="1E293B"/>
          <w:sz w:val="20"/>
          <w:szCs w:val="20"/>
        </w:rPr>
        <w:t xml:space="preserve"> from the </w:t>
      </w:r>
      <w:r>
        <w:rPr>
          <w:rFonts w:ascii="Courier New" w:cs="Courier New" w:eastAsia="Courier New" w:hAnsi="Courier New"/>
          <w:color w:val="475569"/>
          <w:sz w:val="18"/>
          <w:szCs w:val="18"/>
        </w:rPr>
        <w:t xml:space="preserve">/api/auth/me</w:t>
      </w:r>
      <w:r>
        <w:rPr>
          <w:rFonts w:ascii="Arial" w:cs="Arial" w:eastAsia="Arial" w:hAnsi="Arial"/>
          <w:color w:val="1E293B"/>
          <w:sz w:val="20"/>
          <w:szCs w:val="20"/>
        </w:rPr>
        <w:t xml:space="preserve"> response.</w:t>
      </w:r>
    </w:p>
    <w:p>
      <w:r>
        <w:br w:type="page"/>
      </w:r>
    </w:p>
    <w:p>
      <w:pPr>
        <w:pStyle w:val="Heading1"/>
      </w:pPr>
      <w:r>
        <w:t xml:space="preserve">3. Screen Inventory</w:t>
      </w:r>
    </w:p>
    <w:p>
      <w:pPr>
        <w:spacing w:after="80" w:before="60"/>
      </w:pPr>
      <w:r>
        <w:rPr>
          <w:rFonts w:ascii="Arial" w:cs="Arial" w:eastAsia="Arial" w:hAnsi="Arial"/>
          <w:color w:val="1E293B"/>
          <w:sz w:val="20"/>
          <w:szCs w:val="20"/>
        </w:rPr>
        <w:t xml:space="preserve">The web app uses a single “view” string to switch between major sections. The mobile port maps these to bottom tab + stack navigation.</w:t>
      </w:r>
    </w:p>
    <w:p>
      <w:pPr>
        <w:spacing w:after="0" w:before="0"/>
      </w:pPr>
      <w:r>
        <w:t xml:space="preserve"/>
      </w:r>
    </w:p>
    <w:p>
      <w:pPr>
        <w:pStyle w:val="Heading2"/>
      </w:pPr>
      <w:r>
        <w:t xml:space="preserve">3.1 Navigation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800"/>
        <w:gridCol w:w="2880"/>
      </w:tblGrid>
      <w:tr>
        <w:trPr>
          <w:tblHeader/>
        </w:trPr>
        <w:tc>
          <w:tcPr>
            <w:tcW w:type="dxa" w:w="14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Tab</w:t>
            </w:r>
          </w:p>
        </w:tc>
        <w:tc>
          <w:tcPr>
            <w:tcW w:type="dxa" w:w="20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Web view value</w:t>
            </w:r>
          </w:p>
        </w:tc>
        <w:tc>
          <w:tcPr>
            <w:tcW w:type="dxa" w:w="38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Stack screens inside</w:t>
            </w:r>
          </w:p>
        </w:tc>
        <w:tc>
          <w:tcPr>
            <w:tcW w:type="dxa" w:w="28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Auth required</w:t>
            </w:r>
          </w:p>
        </w:tc>
      </w:tr>
      <w:tr>
        <w:tc>
          <w:tcPr>
            <w:tcW w:type="dxa" w:w="1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Slate</w:t>
            </w:r>
          </w:p>
        </w:tc>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slate</w:t>
            </w:r>
          </w:p>
        </w:tc>
        <w:tc>
          <w:tcPr>
            <w:tcW w:type="dxa" w:w="3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SlateScreen → GameScreen (tabs)</w:t>
            </w:r>
          </w:p>
        </w:tc>
        <w:tc>
          <w:tcPr>
            <w:tcW w:type="dxa" w:w="2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No</w:t>
            </w:r>
          </w:p>
        </w:tc>
      </w:tr>
      <w:tr>
        <w:tc>
          <w:tcPr>
            <w:tcW w:type="dxa" w:w="1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Board</w:t>
            </w:r>
          </w:p>
        </w:tc>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board</w:t>
            </w:r>
          </w:p>
        </w:tc>
        <w:tc>
          <w:tcPr>
            <w:tcW w:type="dxa" w:w="3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BoardScreen (tabs: hr/hits/k/outs/games)</w:t>
            </w:r>
          </w:p>
        </w:tc>
        <w:tc>
          <w:tcPr>
            <w:tcW w:type="dxa" w:w="2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No</w:t>
            </w:r>
          </w:p>
        </w:tc>
      </w:tr>
      <w:tr>
        <w:tc>
          <w:tcPr>
            <w:tcW w:type="dxa" w:w="1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Model</w:t>
            </w:r>
          </w:p>
        </w:tc>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model</w:t>
            </w:r>
          </w:p>
        </w:tc>
        <w:tc>
          <w:tcPr>
            <w:tcW w:type="dxa" w:w="3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DailyCardScreen</w:t>
            </w:r>
          </w:p>
        </w:tc>
        <w:tc>
          <w:tcPr>
            <w:tcW w:type="dxa" w:w="2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Yes</w:t>
            </w:r>
          </w:p>
        </w:tc>
      </w:tr>
      <w:tr>
        <w:tc>
          <w:tcPr>
            <w:tcW w:type="dxa" w:w="1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Predict</w:t>
            </w:r>
          </w:p>
        </w:tc>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predict</w:t>
            </w:r>
          </w:p>
        </w:tc>
        <w:tc>
          <w:tcPr>
            <w:tcW w:type="dxa" w:w="3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PredictScreen</w:t>
            </w:r>
          </w:p>
        </w:tc>
        <w:tc>
          <w:tcPr>
            <w:tcW w:type="dxa" w:w="2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Yes (scout)</w:t>
            </w:r>
          </w:p>
        </w:tc>
      </w:tr>
      <w:tr>
        <w:tc>
          <w:tcPr>
            <w:tcW w:type="dxa" w:w="1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Chat</w:t>
            </w:r>
          </w:p>
        </w:tc>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chat</w:t>
            </w:r>
          </w:p>
        </w:tc>
        <w:tc>
          <w:tcPr>
            <w:tcW w:type="dxa" w:w="3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ChatScreen</w:t>
            </w:r>
          </w:p>
        </w:tc>
        <w:tc>
          <w:tcPr>
            <w:tcW w:type="dxa" w:w="2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Yes (chat allowlist)</w:t>
            </w:r>
          </w:p>
        </w:tc>
      </w:tr>
    </w:tbl>
    <w:p>
      <w:pPr>
        <w:spacing w:after="80" w:before="60"/>
      </w:pPr>
      <w:r>
        <w:rPr>
          <w:rFonts w:ascii="Arial" w:cs="Arial" w:eastAsia="Arial" w:hAnsi="Arial"/>
          <w:color w:val="1E293B"/>
          <w:sz w:val="20"/>
          <w:szCs w:val="20"/>
        </w:rPr>
        <w:t xml:space="preserve">AI Board (view “ai-board”) lives inside the Board tab as a toggle, accessible to scout-tier users only.</w:t>
      </w:r>
    </w:p>
    <w:p>
      <w:pPr>
        <w:spacing w:after="0" w:before="0"/>
      </w:pPr>
      <w:r>
        <w:t xml:space="preserve"/>
      </w:r>
    </w:p>
    <w:p>
      <w:pPr>
        <w:pStyle w:val="Heading2"/>
      </w:pPr>
      <w:r>
        <w:t xml:space="preserve">3.2 Slate Screen</w:t>
      </w:r>
    </w:p>
    <w:p>
      <w:pPr>
        <w:pStyle w:val="ListParagraph"/>
        <w:numPr>
          <w:ilvl w:val="0"/>
          <w:numId w:val="2"/>
        </w:numPr>
      </w:pPr>
      <w:r>
        <w:rPr>
          <w:rFonts w:ascii="Arial" w:cs="Arial" w:eastAsia="Arial" w:hAnsi="Arial"/>
          <w:b/>
          <w:bCs/>
          <w:color w:val="1E293B"/>
          <w:sz w:val="20"/>
          <w:szCs w:val="20"/>
        </w:rPr>
        <w:t xml:space="preserve">Purpose:</w:t>
      </w:r>
      <w:r>
        <w:rPr>
          <w:rFonts w:ascii="Arial" w:cs="Arial" w:eastAsia="Arial" w:hAnsi="Arial"/>
          <w:color w:val="1E293B"/>
          <w:sz w:val="20"/>
          <w:szCs w:val="20"/>
        </w:rPr>
        <w:t xml:space="preserve"> Scannable daily game list. The entry point. User taps a game to drill into GameScreen.</w:t>
      </w:r>
    </w:p>
    <w:p>
      <w:pPr>
        <w:pStyle w:val="ListParagraph"/>
        <w:numPr>
          <w:ilvl w:val="0"/>
          <w:numId w:val="2"/>
        </w:numPr>
      </w:pPr>
      <w:r>
        <w:rPr>
          <w:rFonts w:ascii="Arial" w:cs="Arial" w:eastAsia="Arial" w:hAnsi="Arial"/>
          <w:b/>
          <w:bCs/>
          <w:color w:val="1E293B"/>
          <w:sz w:val="20"/>
          <w:szCs w:val="20"/>
        </w:rPr>
        <w:t xml:space="preserve">Data:</w:t>
      </w:r>
      <w:r>
        <w:rPr>
          <w:rFonts w:ascii="Arial" w:cs="Arial" w:eastAsia="Arial" w:hAnsi="Arial"/>
          <w:color w:val="1E293B"/>
          <w:sz w:val="20"/>
          <w:szCs w:val="20"/>
        </w:rPr>
        <w:t xml:space="preserve"> </w:t>
      </w:r>
      <w:r>
        <w:rPr>
          <w:rFonts w:ascii="Courier New" w:cs="Courier New" w:eastAsia="Courier New" w:hAnsi="Courier New"/>
          <w:color w:val="475569"/>
          <w:sz w:val="18"/>
          <w:szCs w:val="18"/>
        </w:rPr>
        <w:t xml:space="preserve">GET /api/schedule</w:t>
      </w:r>
      <w:r>
        <w:rPr>
          <w:rFonts w:ascii="Arial" w:cs="Arial" w:eastAsia="Arial" w:hAnsi="Arial"/>
          <w:color w:val="1E293B"/>
          <w:sz w:val="20"/>
          <w:szCs w:val="20"/>
        </w:rPr>
        <w:t xml:space="preserve"> + </w:t>
      </w:r>
      <w:r>
        <w:rPr>
          <w:rFonts w:ascii="Courier New" w:cs="Courier New" w:eastAsia="Courier New" w:hAnsi="Courier New"/>
          <w:color w:val="475569"/>
          <w:sz w:val="18"/>
          <w:szCs w:val="18"/>
        </w:rPr>
        <w:t xml:space="preserve">GET /api/odds</w:t>
      </w:r>
      <w:r>
        <w:rPr>
          <w:rFonts w:ascii="Arial" w:cs="Arial" w:eastAsia="Arial" w:hAnsi="Arial"/>
          <w:color w:val="1E293B"/>
          <w:sz w:val="20"/>
          <w:szCs w:val="20"/>
        </w:rPr>
        <w:t xml:space="preserve"> + </w:t>
      </w:r>
      <w:r>
        <w:rPr>
          <w:rFonts w:ascii="Courier New" w:cs="Courier New" w:eastAsia="Courier New" w:hAnsi="Courier New"/>
          <w:color w:val="475569"/>
          <w:sz w:val="18"/>
          <w:szCs w:val="18"/>
        </w:rPr>
        <w:t xml:space="preserve">GET /api/weather</w:t>
      </w:r>
      <w:r>
        <w:rPr>
          <w:rFonts w:ascii="Arial" w:cs="Arial" w:eastAsia="Arial" w:hAnsi="Arial"/>
          <w:color w:val="1E293B"/>
          <w:sz w:val="20"/>
          <w:szCs w:val="20"/>
        </w:rPr>
        <w:t xml:space="preserve"> + </w:t>
      </w:r>
      <w:r>
        <w:rPr>
          <w:rFonts w:ascii="Courier New" w:cs="Courier New" w:eastAsia="Courier New" w:hAnsi="Courier New"/>
          <w:color w:val="475569"/>
          <w:sz w:val="18"/>
          <w:szCs w:val="18"/>
        </w:rPr>
        <w:t xml:space="preserve">GET /api/injuries</w:t>
      </w:r>
    </w:p>
    <w:p>
      <w:pPr>
        <w:pStyle w:val="ListParagraph"/>
        <w:numPr>
          <w:ilvl w:val="0"/>
          <w:numId w:val="2"/>
        </w:numPr>
      </w:pPr>
      <w:r>
        <w:rPr>
          <w:rFonts w:ascii="Arial" w:cs="Arial" w:eastAsia="Arial" w:hAnsi="Arial"/>
          <w:b/>
          <w:bCs/>
          <w:color w:val="1E293B"/>
          <w:sz w:val="20"/>
          <w:szCs w:val="20"/>
        </w:rPr>
        <w:t xml:space="preserve">Key UI elements:</w:t>
      </w:r>
      <w:r>
        <w:rPr>
          <w:rFonts w:ascii="Arial" w:cs="Arial" w:eastAsia="Arial" w:hAnsi="Arial"/>
          <w:color w:val="1E293B"/>
          <w:sz w:val="20"/>
          <w:szCs w:val="20"/>
        </w:rPr>
        <w:t xml:space="preserve"> Game card (teams, time, venue, weather badge, O/U, NRFI lean badge, SP names). LIVE badge on in-progress games.</w:t>
      </w:r>
    </w:p>
    <w:p>
      <w:pPr>
        <w:pStyle w:val="ListParagraph"/>
        <w:numPr>
          <w:ilvl w:val="0"/>
          <w:numId w:val="2"/>
        </w:numPr>
      </w:pPr>
      <w:r>
        <w:rPr>
          <w:rFonts w:ascii="Arial" w:cs="Arial" w:eastAsia="Arial" w:hAnsi="Arial"/>
          <w:b/>
          <w:bCs/>
          <w:color w:val="1E293B"/>
          <w:sz w:val="20"/>
          <w:szCs w:val="20"/>
        </w:rPr>
        <w:t xml:space="preserve">Polling:</w:t>
      </w:r>
      <w:r>
        <w:rPr>
          <w:rFonts w:ascii="Arial" w:cs="Arial" w:eastAsia="Arial" w:hAnsi="Arial"/>
          <w:color w:val="1E293B"/>
          <w:sz w:val="20"/>
          <w:szCs w:val="20"/>
        </w:rPr>
        <w:t xml:space="preserve"> Refresh schedule every 2 min while app is foregrounded.</w:t>
      </w:r>
    </w:p>
    <w:p>
      <w:pPr>
        <w:spacing w:after="0" w:before="0"/>
      </w:pPr>
      <w:r>
        <w:t xml:space="preserve"/>
      </w:r>
    </w:p>
    <w:p>
      <w:pPr>
        <w:pStyle w:val="Heading2"/>
      </w:pPr>
      <w:r>
        <w:t xml:space="preserve">3.3 Game Screen (5 tabs)</w:t>
      </w:r>
    </w:p>
    <w:p>
      <w:pPr>
        <w:pStyle w:val="ListParagraph"/>
        <w:numPr>
          <w:ilvl w:val="0"/>
          <w:numId w:val="2"/>
        </w:numPr>
      </w:pPr>
      <w:r>
        <w:rPr>
          <w:rFonts w:ascii="Arial" w:cs="Arial" w:eastAsia="Arial" w:hAnsi="Arial"/>
          <w:b/>
          <w:bCs/>
          <w:color w:val="1E293B"/>
          <w:sz w:val="20"/>
          <w:szCs w:val="20"/>
        </w:rPr>
        <w:t xml:space="preserve">Overview tab:</w:t>
      </w:r>
      <w:r>
        <w:rPr>
          <w:rFonts w:ascii="Arial" w:cs="Arial" w:eastAsia="Arial" w:hAnsi="Arial"/>
          <w:color w:val="1E293B"/>
          <w:sz w:val="20"/>
          <w:szCs w:val="20"/>
        </w:rPr>
        <w:t xml:space="preserve"> Matchup H2H score (0–100), pitcher card (ERA / WHIP / K9 / avgIP), batter cards with hit-rate dots, SP home/away splits.</w:t>
      </w:r>
    </w:p>
    <w:p>
      <w:pPr>
        <w:pStyle w:val="ListParagraph"/>
        <w:numPr>
          <w:ilvl w:val="0"/>
          <w:numId w:val="2"/>
        </w:numPr>
      </w:pPr>
      <w:r>
        <w:rPr>
          <w:rFonts w:ascii="Arial" w:cs="Arial" w:eastAsia="Arial" w:hAnsi="Arial"/>
          <w:b/>
          <w:bCs/>
          <w:color w:val="1E293B"/>
          <w:sz w:val="20"/>
          <w:szCs w:val="20"/>
        </w:rPr>
        <w:t xml:space="preserve">Lineup tab:</w:t>
      </w:r>
      <w:r>
        <w:rPr>
          <w:rFonts w:ascii="Arial" w:cs="Arial" w:eastAsia="Arial" w:hAnsi="Arial"/>
          <w:color w:val="1E293B"/>
          <w:sz w:val="20"/>
          <w:szCs w:val="20"/>
        </w:rPr>
        <w:t xml:space="preserve"> 9-batter list. Tap → drawer: season stats, AVG/whiff % per pitch type vs starter’s arsenal, matchup lean badge.</w:t>
      </w:r>
    </w:p>
    <w:p>
      <w:pPr>
        <w:pStyle w:val="ListParagraph"/>
        <w:numPr>
          <w:ilvl w:val="0"/>
          <w:numId w:val="2"/>
        </w:numPr>
      </w:pPr>
      <w:r>
        <w:rPr>
          <w:rFonts w:ascii="Arial" w:cs="Arial" w:eastAsia="Arial" w:hAnsi="Arial"/>
          <w:b/>
          <w:bCs/>
          <w:color w:val="1E293B"/>
          <w:sz w:val="20"/>
          <w:szCs w:val="20"/>
        </w:rPr>
        <w:t xml:space="preserve">Arsenal tab:</w:t>
      </w:r>
      <w:r>
        <w:rPr>
          <w:rFonts w:ascii="Arial" w:cs="Arial" w:eastAsia="Arial" w:hAnsi="Arial"/>
          <w:color w:val="1E293B"/>
          <w:sz w:val="20"/>
          <w:szCs w:val="20"/>
        </w:rPr>
        <w:t xml:space="preserve"> Starter’s pitch mix — usage bar, batter AVG vs pitch, whiff rate, HANDLES/WEAK SPOT badge. SAVANT LIVE badge when live Statcast data is loaded.</w:t>
      </w:r>
    </w:p>
    <w:p>
      <w:pPr>
        <w:pStyle w:val="ListParagraph"/>
        <w:numPr>
          <w:ilvl w:val="0"/>
          <w:numId w:val="2"/>
        </w:numPr>
      </w:pPr>
      <w:r>
        <w:rPr>
          <w:rFonts w:ascii="Arial" w:cs="Arial" w:eastAsia="Arial" w:hAnsi="Arial"/>
          <w:b/>
          <w:bCs/>
          <w:color w:val="1E293B"/>
          <w:sz w:val="20"/>
          <w:szCs w:val="20"/>
        </w:rPr>
        <w:t xml:space="preserve">Intel tab:</w:t>
      </w:r>
      <w:r>
        <w:rPr>
          <w:rFonts w:ascii="Arial" w:cs="Arial" w:eastAsia="Arial" w:hAnsi="Arial"/>
          <w:color w:val="1E293B"/>
          <w:sz w:val="20"/>
          <w:szCs w:val="20"/>
        </w:rPr>
        <w:t xml:space="preserve"> Weather card, umpire card (K/BB rate, tendency), NRFI/YRFI card, bullpen grades, odds &amp; line movement (4-book table).</w:t>
      </w:r>
    </w:p>
    <w:p>
      <w:pPr>
        <w:pStyle w:val="ListParagraph"/>
        <w:numPr>
          <w:ilvl w:val="0"/>
          <w:numId w:val="2"/>
        </w:numPr>
      </w:pPr>
      <w:r>
        <w:rPr>
          <w:rFonts w:ascii="Arial" w:cs="Arial" w:eastAsia="Arial" w:hAnsi="Arial"/>
          <w:b/>
          <w:bCs/>
          <w:color w:val="1E293B"/>
          <w:sz w:val="20"/>
          <w:szCs w:val="20"/>
        </w:rPr>
        <w:t xml:space="preserve">Props tab:</w:t>
      </w:r>
      <w:r>
        <w:rPr>
          <w:rFonts w:ascii="Arial" w:cs="Arial" w:eastAsia="Arial" w:hAnsi="Arial"/>
          <w:color w:val="1E293B"/>
          <w:sz w:val="20"/>
          <w:szCs w:val="20"/>
        </w:rPr>
        <w:t xml:space="preserve"> Sportsbook prop lines (K / H / HR / TB) per book with cross-book comparison. AI pick with confidence bar.</w:t>
      </w:r>
    </w:p>
    <w:p>
      <w:pPr>
        <w:spacing w:after="0" w:before="0"/>
      </w:pPr>
      <w:r>
        <w:t xml:space="preserve"/>
      </w:r>
    </w:p>
    <w:p>
      <w:pPr>
        <w:pStyle w:val="Heading2"/>
      </w:pPr>
      <w:r>
        <w:t xml:space="preserve">3.4 Board Screen</w:t>
      </w:r>
    </w:p>
    <w:p>
      <w:pPr>
        <w:spacing w:after="80" w:before="60"/>
      </w:pPr>
      <w:r>
        <w:rPr>
          <w:rFonts w:ascii="Arial" w:cs="Arial" w:eastAsia="Arial" w:hAnsi="Arial"/>
          <w:color w:val="1E293B"/>
          <w:sz w:val="20"/>
          <w:szCs w:val="20"/>
        </w:rPr>
        <w:t xml:space="preserve">The algorithmic picks board is the most data-dense screen and the primary value driver. It shows the top 20 cards per market, grouped by game.</w:t>
      </w:r>
    </w:p>
    <w:p>
      <w:pPr>
        <w:pStyle w:val="ListParagraph"/>
        <w:numPr>
          <w:ilvl w:val="0"/>
          <w:numId w:val="2"/>
        </w:numPr>
      </w:pPr>
      <w:r>
        <w:rPr>
          <w:rFonts w:ascii="Arial" w:cs="Arial" w:eastAsia="Arial" w:hAnsi="Arial"/>
          <w:b/>
          <w:bCs/>
          <w:color w:val="1E293B"/>
          <w:sz w:val="20"/>
          <w:szCs w:val="20"/>
        </w:rPr>
        <w:t xml:space="preserve">Market tabs:</w:t>
      </w:r>
      <w:r>
        <w:rPr>
          <w:rFonts w:ascii="Arial" w:cs="Arial" w:eastAsia="Arial" w:hAnsi="Arial"/>
          <w:color w:val="1E293B"/>
          <w:sz w:val="20"/>
          <w:szCs w:val="20"/>
        </w:rPr>
        <w:t xml:space="preserve"> HR • Hits • K • Outs • Games</w:t>
      </w:r>
    </w:p>
    <w:p>
      <w:pPr>
        <w:pStyle w:val="ListParagraph"/>
        <w:numPr>
          <w:ilvl w:val="0"/>
          <w:numId w:val="2"/>
        </w:numPr>
      </w:pPr>
      <w:r>
        <w:rPr>
          <w:rFonts w:ascii="Arial" w:cs="Arial" w:eastAsia="Arial" w:hAnsi="Arial"/>
          <w:b/>
          <w:bCs/>
          <w:color w:val="1E293B"/>
          <w:sz w:val="20"/>
          <w:szCs w:val="20"/>
        </w:rPr>
        <w:t xml:space="preserve">Games sub-tabs:</w:t>
      </w:r>
      <w:r>
        <w:rPr>
          <w:rFonts w:ascii="Arial" w:cs="Arial" w:eastAsia="Arial" w:hAnsi="Arial"/>
          <w:color w:val="1E293B"/>
          <w:sz w:val="20"/>
          <w:szCs w:val="20"/>
        </w:rPr>
        <w:t xml:space="preserve"> NRFI • O/U Total • Run Line • Moneyline • F5 ML • F5 RL</w:t>
      </w:r>
    </w:p>
    <w:p>
      <w:pPr>
        <w:pStyle w:val="ListParagraph"/>
        <w:numPr>
          <w:ilvl w:val="0"/>
          <w:numId w:val="2"/>
        </w:numPr>
      </w:pPr>
      <w:r>
        <w:rPr>
          <w:rFonts w:ascii="Arial" w:cs="Arial" w:eastAsia="Arial" w:hAnsi="Arial"/>
          <w:b/>
          <w:bCs/>
          <w:color w:val="1E293B"/>
          <w:sz w:val="20"/>
          <w:szCs w:val="20"/>
        </w:rPr>
        <w:t xml:space="preserve">Card states:</w:t>
      </w:r>
      <w:r>
        <w:rPr>
          <w:rFonts w:ascii="Arial" w:cs="Arial" w:eastAsia="Arial" w:hAnsi="Arial"/>
          <w:color w:val="1E293B"/>
          <w:sz w:val="20"/>
          <w:szCs w:val="20"/>
        </w:rPr>
        <w:t xml:space="preserve"> Upcoming (blue time), Live (green ● LIVE badge), Final (FINAL badge, reduced opacity 0.85)</w:t>
      </w:r>
    </w:p>
    <w:p>
      <w:pPr>
        <w:pStyle w:val="ListParagraph"/>
        <w:numPr>
          <w:ilvl w:val="0"/>
          <w:numId w:val="2"/>
        </w:numPr>
      </w:pPr>
      <w:r>
        <w:rPr>
          <w:rFonts w:ascii="Arial" w:cs="Arial" w:eastAsia="Arial" w:hAnsi="Arial"/>
          <w:b/>
          <w:bCs/>
          <w:color w:val="1E293B"/>
          <w:sz w:val="20"/>
          <w:szCs w:val="20"/>
        </w:rPr>
        <w:t xml:space="preserve">Card anatomy:</w:t>
      </w:r>
      <w:r>
        <w:rPr>
          <w:rFonts w:ascii="Arial" w:cs="Arial" w:eastAsia="Arial" w:hAnsi="Arial"/>
          <w:color w:val="1E293B"/>
          <w:sz w:val="20"/>
          <w:szCs w:val="20"/>
        </w:rPr>
        <w:t xml:space="preserve"> Rank, score (0–100), player name + team, lean badge (OVER/UNDER), book line, SIM confidence %, AI summary (premium), HIT/MISS result badge after game.</w:t>
      </w:r>
    </w:p>
    <w:p>
      <w:pPr>
        <w:pStyle w:val="ListParagraph"/>
        <w:numPr>
          <w:ilvl w:val="0"/>
          <w:numId w:val="2"/>
        </w:numPr>
      </w:pPr>
      <w:r>
        <w:rPr>
          <w:rFonts w:ascii="Arial" w:cs="Arial" w:eastAsia="Arial" w:hAnsi="Arial"/>
          <w:b/>
          <w:bCs/>
          <w:color w:val="1E293B"/>
          <w:sz w:val="20"/>
          <w:szCs w:val="20"/>
        </w:rPr>
        <w:t xml:space="preserve">Hit badge:</w:t>
      </w:r>
      <w:r>
        <w:rPr>
          <w:rFonts w:ascii="Arial" w:cs="Arial" w:eastAsia="Arial" w:hAnsi="Arial"/>
          <w:color w:val="1E293B"/>
          <w:sz w:val="20"/>
          <w:szCs w:val="20"/>
        </w:rPr>
        <w:t xml:space="preserve"> Green pill in tab header showing “3/8 hit” counts for the session. Tapping a card shows the “Why?” modal.</w:t>
      </w:r>
    </w:p>
    <w:p>
      <w:pPr>
        <w:spacing w:after="0" w:before="0"/>
      </w:pPr>
      <w:r>
        <w:t xml:space="preserve"/>
      </w:r>
    </w:p>
    <w:p>
      <w:pPr>
        <w:pStyle w:val="Heading2"/>
      </w:pPr>
      <w:r>
        <w:t xml:space="preserve">3.5 Daily Card Screen (Model tab)</w:t>
      </w:r>
    </w:p>
    <w:p>
      <w:pPr>
        <w:spacing w:after="80" w:before="60"/>
      </w:pPr>
      <w:r>
        <w:rPr>
          <w:rFonts w:ascii="Arial" w:cs="Arial" w:eastAsia="Arial" w:hAnsi="Arial"/>
          <w:color w:val="1E293B"/>
          <w:sz w:val="20"/>
          <w:szCs w:val="20"/>
        </w:rPr>
        <w:t xml:space="preserve">Full-slate AI analysis card. One response per 45-minute window, shared across all users. 10 uncached calls/day cap to control cost.</w:t>
      </w:r>
    </w:p>
    <w:p>
      <w:pPr>
        <w:pStyle w:val="ListParagraph"/>
        <w:numPr>
          <w:ilvl w:val="0"/>
          <w:numId w:val="2"/>
        </w:numPr>
      </w:pPr>
      <w:r>
        <w:rPr>
          <w:rFonts w:ascii="Arial" w:cs="Arial" w:eastAsia="Arial" w:hAnsi="Arial"/>
          <w:b/>
          <w:bCs/>
          <w:color w:val="1E293B"/>
          <w:sz w:val="20"/>
          <w:szCs w:val="20"/>
        </w:rPr>
        <w:t xml:space="preserve">Sections (always in order):</w:t>
      </w:r>
      <w:r>
        <w:rPr>
          <w:rFonts w:ascii="Arial" w:cs="Arial" w:eastAsia="Arial" w:hAnsi="Arial"/>
          <w:color w:val="1E293B"/>
          <w:sz w:val="20"/>
          <w:szCs w:val="20"/>
        </w:rPr>
        <w:t xml:space="preserve"> BEST BETS SUMMARY • PICK BREAKDOWN • PASSES • OFFICIAL CARD</w:t>
      </w:r>
    </w:p>
    <w:p>
      <w:pPr>
        <w:pStyle w:val="ListParagraph"/>
        <w:numPr>
          <w:ilvl w:val="0"/>
          <w:numId w:val="2"/>
        </w:numPr>
      </w:pPr>
      <w:r>
        <w:rPr>
          <w:rFonts w:ascii="Arial" w:cs="Arial" w:eastAsia="Arial" w:hAnsi="Arial"/>
          <w:b/>
          <w:bCs/>
          <w:color w:val="1E293B"/>
          <w:sz w:val="20"/>
          <w:szCs w:val="20"/>
        </w:rPr>
        <w:t xml:space="preserve">Data source:</w:t>
      </w:r>
      <w:r>
        <w:rPr>
          <w:rFonts w:ascii="Arial" w:cs="Arial" w:eastAsia="Arial" w:hAnsi="Arial"/>
          <w:color w:val="1E293B"/>
          <w:sz w:val="20"/>
          <w:szCs w:val="20"/>
        </w:rPr>
        <w:t xml:space="preserve"> </w:t>
      </w:r>
      <w:r>
        <w:rPr>
          <w:rFonts w:ascii="Courier New" w:cs="Courier New" w:eastAsia="Courier New" w:hAnsi="Courier New"/>
          <w:color w:val="475569"/>
          <w:sz w:val="18"/>
          <w:szCs w:val="18"/>
        </w:rPr>
        <w:t xml:space="preserve">GET /api/daily-card</w:t>
      </w:r>
    </w:p>
    <w:p>
      <w:pPr>
        <w:pStyle w:val="ListParagraph"/>
        <w:numPr>
          <w:ilvl w:val="0"/>
          <w:numId w:val="2"/>
        </w:numPr>
      </w:pPr>
      <w:r>
        <w:rPr>
          <w:rFonts w:ascii="Arial" w:cs="Arial" w:eastAsia="Arial" w:hAnsi="Arial"/>
          <w:b/>
          <w:bCs/>
          <w:color w:val="1E293B"/>
          <w:sz w:val="20"/>
          <w:szCs w:val="20"/>
        </w:rPr>
        <w:t xml:space="preserve">Display:</w:t>
      </w:r>
      <w:r>
        <w:rPr>
          <w:rFonts w:ascii="Arial" w:cs="Arial" w:eastAsia="Arial" w:hAnsi="Arial"/>
          <w:color w:val="1E293B"/>
          <w:sz w:val="20"/>
          <w:szCs w:val="20"/>
        </w:rPr>
        <w:t xml:space="preserve"> Monospace pre-formatted text block. Render as a scrollable text view with section headers highlighted.</w:t>
      </w:r>
    </w:p>
    <w:p>
      <w:r>
        <w:br w:type="page"/>
      </w:r>
    </w:p>
    <w:p>
      <w:pPr>
        <w:pStyle w:val="Heading1"/>
      </w:pPr>
      <w:r>
        <w:t xml:space="preserve">4. Component Library</w:t>
      </w:r>
    </w:p>
    <w:p>
      <w:pPr>
        <w:spacing w:after="80" w:before="60"/>
      </w:pPr>
      <w:r>
        <w:rPr>
          <w:rFonts w:ascii="Arial" w:cs="Arial" w:eastAsia="Arial" w:hAnsi="Arial"/>
          <w:color w:val="1E293B"/>
          <w:sz w:val="20"/>
          <w:szCs w:val="20"/>
        </w:rPr>
        <w:t xml:space="preserve">The web app’s JSX extraction is complete. These pure React components (no hooks, no closures over parent state) translate directly to React Native functional components with StyleSheet.create replacing inline style objects.</w:t>
      </w:r>
    </w:p>
    <w:p>
      <w:pPr>
        <w:spacing w:after="0" w:before="0"/>
      </w:pPr>
      <w:r>
        <w:t xml:space="preserve"/>
      </w:r>
    </w:p>
    <w:p>
      <w:pPr>
        <w:pStyle w:val="Heading2"/>
      </w:pPr>
      <w:r>
        <w:t xml:space="preserve">4.1 Shared Primitives (src/components/shared.jsx)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rPr>
          <w:tblHeader/>
        </w:trPr>
        <w:tc>
          <w:tcPr>
            <w:tcW w:type="dxa" w:w="20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Export</w:t>
            </w:r>
          </w:p>
        </w:tc>
        <w:tc>
          <w:tcPr>
            <w:tcW w:type="dxa" w:w="35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Props</w:t>
            </w:r>
          </w:p>
        </w:tc>
        <w:tc>
          <w:tcPr>
            <w:tcW w:type="dxa" w:w="45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Purpose</w:t>
            </w:r>
          </w:p>
        </w:tc>
      </w:tr>
      <w:tr>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LeanBadge</w:t>
            </w:r>
          </w:p>
        </w:tc>
        <w:tc>
          <w:tcPr>
            <w:tcW w:type="dxa" w:w="35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label, color, small</w:t>
            </w:r>
          </w:p>
        </w:tc>
        <w:tc>
          <w:tcPr>
            <w:tcW w:type="dxa" w:w="45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Pill badge with a colored dot. Used for OVER/UNDER, ALGORITHMIC, AI labels.</w:t>
            </w:r>
          </w:p>
        </w:tc>
      </w:tr>
      <w:tr>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TierBadge</w:t>
            </w:r>
          </w:p>
        </w:tc>
        <w:tc>
          <w:tcPr>
            <w:tcW w:type="dxa" w:w="35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tier, small</w:t>
            </w:r>
          </w:p>
        </w:tc>
        <w:tc>
          <w:tcPr>
            <w:tcW w:type="dxa" w:w="45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Calls LeanBadge with tier-specific color and label. Tiers: algorithmic | ai.</w:t>
            </w:r>
          </w:p>
        </w:tc>
      </w:tr>
      <w:tr>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GameStatusBadge</w:t>
            </w:r>
          </w:p>
        </w:tc>
        <w:tc>
          <w:tcPr>
            <w:tcW w:type="dxa" w:w="35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status</w:t>
            </w:r>
          </w:p>
        </w:tc>
        <w:tc>
          <w:tcPr>
            <w:tcW w:type="dxa" w:w="45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LIVE (red pulsing dot) or FINAL (gray) badge. Returns null for non-live games.</w:t>
            </w:r>
          </w:p>
        </w:tc>
      </w:tr>
      <w:tr>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RankScoreColumn</w:t>
            </w:r>
          </w:p>
        </w:tc>
        <w:tc>
          <w:tcPr>
            <w:tcW w:type="dxa" w:w="35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rank, score, scoreColor, simConfidence</w:t>
            </w:r>
          </w:p>
        </w:tc>
        <w:tc>
          <w:tcPr>
            <w:tcW w:type="dxa" w:w="45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Left column: rank number box, score, SIM % badge.</w:t>
            </w:r>
          </w:p>
        </w:tc>
      </w:tr>
      <w:tr>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Card</w:t>
            </w:r>
          </w:p>
        </w:tc>
        <w:tc>
          <w:tcPr>
            <w:tcW w:type="dxa" w:w="35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children, style, onClick</w:t>
            </w:r>
          </w:p>
        </w:tc>
        <w:tc>
          <w:tcPr>
            <w:tcW w:type="dxa" w:w="45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Dark card container (#161827 bg, rounded 14px border).</w:t>
            </w:r>
          </w:p>
        </w:tc>
      </w:tr>
      <w:tr>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Divider</w:t>
            </w:r>
          </w:p>
        </w:tc>
        <w:tc>
          <w:tcPr>
            <w:tcW w:type="dxa" w:w="35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w:t>
            </w:r>
          </w:p>
        </w:tc>
        <w:tc>
          <w:tcPr>
            <w:tcW w:type="dxa" w:w="45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1px horizontal rule.</w:t>
            </w:r>
          </w:p>
        </w:tc>
      </w:tr>
    </w:tbl>
    <w:p>
      <w:pPr>
        <w:spacing w:after="0" w:before="0"/>
      </w:pPr>
      <w:r>
        <w:t xml:space="preserve"/>
      </w:r>
    </w:p>
    <w:p>
      <w:pPr>
        <w:pStyle w:val="Heading2"/>
      </w:pPr>
      <w:r>
        <w:t xml:space="preserve">4.2 Board Card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180"/>
      </w:tblGrid>
      <w:tr>
        <w:trPr>
          <w:tblHeader/>
        </w:trPr>
        <w:tc>
          <w:tcPr>
            <w:tcW w:type="dxa" w:w="24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Component</w:t>
            </w:r>
          </w:p>
        </w:tc>
        <w:tc>
          <w:tcPr>
            <w:tcW w:type="dxa" w:w="35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File</w:t>
            </w:r>
          </w:p>
        </w:tc>
        <w:tc>
          <w:tcPr>
            <w:tcW w:type="dxa" w:w="41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Key Props</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PitcherBoardCard</w:t>
            </w:r>
          </w:p>
        </w:tc>
        <w:tc>
          <w:tcPr>
            <w:tcW w:type="dxa" w:w="35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src/components/PitcherBoardCard.jsx</w:t>
            </w:r>
          </w:p>
        </w:tc>
        <w:tc>
          <w:tcPr>
            <w:tcW w:type="dxa" w:w="41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 rank, boardTab, sc, boardGameStatus, todayResult, pitcherMetrics, summaryText, isPremium, preferredBook, onCardClick</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BatterBoardCard</w:t>
            </w:r>
          </w:p>
        </w:tc>
        <w:tc>
          <w:tcPr>
            <w:tcW w:type="dxa" w:w="35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src/components/BatterBoardCard.jsx</w:t>
            </w:r>
          </w:p>
        </w:tc>
        <w:tc>
          <w:tcPr>
            <w:tcW w:type="dxa" w:w="41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 rank, boardTab, sc, boardGameStatus, todayResult, evEdge, summaryText, isPremium, preferredBook, onCardClick</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GameBoardCard</w:t>
            </w:r>
          </w:p>
        </w:tc>
        <w:tc>
          <w:tcPr>
            <w:tcW w:type="dxa" w:w="35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src/components/GameBoardCard.jsx</w:t>
            </w:r>
          </w:p>
        </w:tc>
        <w:tc>
          <w:tcPr>
            <w:tcW w:type="dxa" w:w="41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 rank, gameSubTab, sc, lc, displayScore, gameStatus, gameHit, finalTotalRuns, homeSPEra, awaySPEra, summaryText, isPremium, preferredBook, onCardClick</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EdgeCard</w:t>
            </w:r>
          </w:p>
        </w:tc>
        <w:tc>
          <w:tcPr>
            <w:tcW w:type="dxa" w:w="35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src/components/EdgeCard.jsx</w:t>
            </w:r>
          </w:p>
        </w:tc>
        <w:tc>
          <w:tcPr>
            <w:tcW w:type="dxa" w:w="41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 gradeResult</w:t>
            </w:r>
          </w:p>
        </w:tc>
      </w:tr>
    </w:tbl>
    <w:p>
      <w:pPr>
        <w:spacing w:after="80" w:before="60"/>
      </w:pPr>
      <w:r>
        <w:rPr>
          <w:rFonts w:ascii="Arial" w:cs="Arial" w:eastAsia="Arial" w:hAnsi="Arial"/>
          <w:color w:val="1E293B"/>
          <w:sz w:val="20"/>
          <w:szCs w:val="20"/>
        </w:rPr>
        <w:t xml:space="preserve">Each card component is fully pure — all derived values (evEdge, homeSPEra, boardGameStatus, etc.) are computed at the call site and passed as props. This makes them trivial to test and port.</w:t>
      </w:r>
    </w:p>
    <w:p>
      <w:pPr>
        <w:spacing w:after="0" w:before="0"/>
      </w:pPr>
      <w:r>
        <w:t xml:space="preserve"/>
      </w:r>
    </w:p>
    <w:p>
      <w:pPr>
        <w:pStyle w:val="Heading2"/>
      </w:pPr>
      <w:r>
        <w:t xml:space="preserve">4.3 Board Layout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2280"/>
      </w:tblGrid>
      <w:tr>
        <w:trPr>
          <w:tblHeader/>
        </w:trPr>
        <w:tc>
          <w:tcPr>
            <w:tcW w:type="dxa" w:w="22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Component</w:t>
            </w:r>
          </w:p>
        </w:tc>
        <w:tc>
          <w:tcPr>
            <w:tcW w:type="dxa" w:w="32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File</w:t>
            </w:r>
          </w:p>
        </w:tc>
        <w:tc>
          <w:tcPr>
            <w:tcW w:type="dxa" w:w="24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Props</w:t>
            </w:r>
          </w:p>
        </w:tc>
        <w:tc>
          <w:tcPr>
            <w:tcW w:type="dxa" w:w="22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Purpose</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BoardGameGroup</w:t>
            </w:r>
          </w:p>
        </w:tc>
        <w:tc>
          <w:tcPr>
            <w:tcW w:type="dxa" w:w="3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src/components/BoardGameGroup.jsx</w:t>
            </w:r>
          </w:p>
        </w:tc>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gameLabel, gameTime, phase, children</w:t>
            </w:r>
          </w:p>
        </w:tc>
        <w:tc>
          <w:tcPr>
            <w:tcW w:type="dxa" w:w="22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Game header row (label + time + LIVE/FINAL badge) wrapping a group of cards. phase: null | “live” | “final”</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TabHitBadge</w:t>
            </w:r>
          </w:p>
        </w:tc>
        <w:tc>
          <w:tcPr>
            <w:tcW w:type="dxa" w:w="3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src/components/TabHitBadge.jsx</w:t>
            </w:r>
          </w:p>
        </w:tc>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hits, total</w:t>
            </w:r>
          </w:p>
        </w:tc>
        <w:tc>
          <w:tcPr>
            <w:tcW w:type="dxa" w:w="22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Small absolute-positioned pill (“3/8 hit”) on tab buttons. Green when hits &gt; 0, gray otherwise.</w:t>
            </w:r>
          </w:p>
        </w:tc>
      </w:tr>
    </w:tbl>
    <w:p>
      <w:pPr>
        <w:spacing w:after="0" w:before="0"/>
      </w:pPr>
      <w:r>
        <w:t xml:space="preserve"/>
      </w:r>
    </w:p>
    <w:p>
      <w:pPr>
        <w:pStyle w:val="Heading2"/>
      </w:pPr>
      <w:r>
        <w:t xml:space="preserve">4.4 Porting Notes: Web → React Native</w:t>
      </w:r>
    </w:p>
    <w:p>
      <w:pPr>
        <w:pStyle w:val="ListParagraph"/>
        <w:numPr>
          <w:ilvl w:val="0"/>
          <w:numId w:val="2"/>
        </w:numPr>
      </w:pPr>
      <w:r>
        <w:rPr>
          <w:rFonts w:ascii="Arial" w:cs="Arial" w:eastAsia="Arial" w:hAnsi="Arial"/>
          <w:b/>
          <w:bCs/>
          <w:color w:val="1E293B"/>
          <w:sz w:val="20"/>
          <w:szCs w:val="20"/>
        </w:rPr>
        <w:t xml:space="preserve">View instead of div:</w:t>
      </w:r>
      <w:r>
        <w:rPr>
          <w:rFonts w:ascii="Arial" w:cs="Arial" w:eastAsia="Arial" w:hAnsi="Arial"/>
          <w:color w:val="1E293B"/>
          <w:sz w:val="20"/>
          <w:szCs w:val="20"/>
        </w:rPr>
        <w:t xml:space="preserve"> Every </w:t>
      </w:r>
      <w:r>
        <w:rPr>
          <w:rFonts w:ascii="Courier New" w:cs="Courier New" w:eastAsia="Courier New" w:hAnsi="Courier New"/>
          <w:color w:val="475569"/>
          <w:sz w:val="18"/>
          <w:szCs w:val="18"/>
        </w:rPr>
        <w:t xml:space="preserve">div</w:t>
      </w:r>
      <w:r>
        <w:rPr>
          <w:rFonts w:ascii="Arial" w:cs="Arial" w:eastAsia="Arial" w:hAnsi="Arial"/>
          <w:color w:val="1E293B"/>
          <w:sz w:val="20"/>
          <w:szCs w:val="20"/>
        </w:rPr>
        <w:t xml:space="preserve"> becomes </w:t>
      </w:r>
      <w:r>
        <w:rPr>
          <w:rFonts w:ascii="Courier New" w:cs="Courier New" w:eastAsia="Courier New" w:hAnsi="Courier New"/>
          <w:color w:val="475569"/>
          <w:sz w:val="18"/>
          <w:szCs w:val="18"/>
        </w:rPr>
        <w:t xml:space="preserve">View</w:t>
      </w:r>
      <w:r>
        <w:rPr>
          <w:rFonts w:ascii="Arial" w:cs="Arial" w:eastAsia="Arial" w:hAnsi="Arial"/>
          <w:color w:val="1E293B"/>
          <w:sz w:val="20"/>
          <w:szCs w:val="20"/>
        </w:rPr>
        <w:t xml:space="preserve">. Every </w:t>
      </w:r>
      <w:r>
        <w:rPr>
          <w:rFonts w:ascii="Courier New" w:cs="Courier New" w:eastAsia="Courier New" w:hAnsi="Courier New"/>
          <w:color w:val="475569"/>
          <w:sz w:val="18"/>
          <w:szCs w:val="18"/>
        </w:rPr>
        <w:t xml:space="preserve">span</w:t>
      </w:r>
      <w:r>
        <w:rPr>
          <w:rFonts w:ascii="Arial" w:cs="Arial" w:eastAsia="Arial" w:hAnsi="Arial"/>
          <w:color w:val="1E293B"/>
          <w:sz w:val="20"/>
          <w:szCs w:val="20"/>
        </w:rPr>
        <w:t xml:space="preserve"> becomes </w:t>
      </w:r>
      <w:r>
        <w:rPr>
          <w:rFonts w:ascii="Courier New" w:cs="Courier New" w:eastAsia="Courier New" w:hAnsi="Courier New"/>
          <w:color w:val="475569"/>
          <w:sz w:val="18"/>
          <w:szCs w:val="18"/>
        </w:rPr>
        <w:t xml:space="preserve">Text</w:t>
      </w:r>
      <w:r>
        <w:rPr>
          <w:rFonts w:ascii="Arial" w:cs="Arial" w:eastAsia="Arial" w:hAnsi="Arial"/>
          <w:color w:val="1E293B"/>
          <w:sz w:val="20"/>
          <w:szCs w:val="20"/>
        </w:rPr>
        <w:t xml:space="preserve">.</w:t>
      </w:r>
    </w:p>
    <w:p>
      <w:pPr>
        <w:pStyle w:val="ListParagraph"/>
        <w:numPr>
          <w:ilvl w:val="0"/>
          <w:numId w:val="2"/>
        </w:numPr>
      </w:pPr>
      <w:r>
        <w:rPr>
          <w:rFonts w:ascii="Arial" w:cs="Arial" w:eastAsia="Arial" w:hAnsi="Arial"/>
          <w:b/>
          <w:bCs/>
          <w:color w:val="1E293B"/>
          <w:sz w:val="20"/>
          <w:szCs w:val="20"/>
        </w:rPr>
        <w:t xml:space="preserve">StyleSheet.create:</w:t>
      </w:r>
      <w:r>
        <w:rPr>
          <w:rFonts w:ascii="Arial" w:cs="Arial" w:eastAsia="Arial" w:hAnsi="Arial"/>
          <w:color w:val="1E293B"/>
          <w:sz w:val="20"/>
          <w:szCs w:val="20"/>
        </w:rPr>
        <w:t xml:space="preserve"> Inline style objects move to </w:t>
      </w:r>
      <w:r>
        <w:rPr>
          <w:rFonts w:ascii="Courier New" w:cs="Courier New" w:eastAsia="Courier New" w:hAnsi="Courier New"/>
          <w:color w:val="475569"/>
          <w:sz w:val="18"/>
          <w:szCs w:val="18"/>
        </w:rPr>
        <w:t xml:space="preserve">StyleSheet.create({})</w:t>
      </w:r>
      <w:r>
        <w:rPr>
          <w:rFonts w:ascii="Arial" w:cs="Arial" w:eastAsia="Arial" w:hAnsi="Arial"/>
          <w:color w:val="1E293B"/>
          <w:sz w:val="20"/>
          <w:szCs w:val="20"/>
        </w:rPr>
        <w:t xml:space="preserve">. All CSS shorthand properties (e.g. </w:t>
      </w:r>
      <w:r>
        <w:rPr>
          <w:rFonts w:ascii="Courier New" w:cs="Courier New" w:eastAsia="Courier New" w:hAnsi="Courier New"/>
          <w:color w:val="475569"/>
          <w:sz w:val="18"/>
          <w:szCs w:val="18"/>
        </w:rPr>
        <w:t xml:space="preserve">flex: 1</w:t>
      </w:r>
      <w:r>
        <w:rPr>
          <w:rFonts w:ascii="Arial" w:cs="Arial" w:eastAsia="Arial" w:hAnsi="Arial"/>
          <w:color w:val="1E293B"/>
          <w:sz w:val="20"/>
          <w:szCs w:val="20"/>
        </w:rPr>
        <w:t xml:space="preserve">) work identically.</w:t>
      </w:r>
    </w:p>
    <w:p>
      <w:pPr>
        <w:pStyle w:val="ListParagraph"/>
        <w:numPr>
          <w:ilvl w:val="0"/>
          <w:numId w:val="2"/>
        </w:numPr>
      </w:pPr>
      <w:r>
        <w:rPr>
          <w:rFonts w:ascii="Arial" w:cs="Arial" w:eastAsia="Arial" w:hAnsi="Arial"/>
          <w:b/>
          <w:bCs/>
          <w:color w:val="1E293B"/>
          <w:sz w:val="20"/>
          <w:szCs w:val="20"/>
        </w:rPr>
        <w:t xml:space="preserve">Pressable instead of button:</w:t>
      </w:r>
      <w:r>
        <w:rPr>
          <w:rFonts w:ascii="Arial" w:cs="Arial" w:eastAsia="Arial" w:hAnsi="Arial"/>
          <w:color w:val="1E293B"/>
          <w:sz w:val="20"/>
          <w:szCs w:val="20"/>
        </w:rPr>
        <w:t xml:space="preserve"> Tab buttons and card tap targets become </w:t>
      </w:r>
      <w:r>
        <w:rPr>
          <w:rFonts w:ascii="Courier New" w:cs="Courier New" w:eastAsia="Courier New" w:hAnsi="Courier New"/>
          <w:color w:val="475569"/>
          <w:sz w:val="18"/>
          <w:szCs w:val="18"/>
        </w:rPr>
        <w:t xml:space="preserve">Pressable</w:t>
      </w:r>
      <w:r>
        <w:rPr>
          <w:rFonts w:ascii="Arial" w:cs="Arial" w:eastAsia="Arial" w:hAnsi="Arial"/>
          <w:color w:val="1E293B"/>
          <w:sz w:val="20"/>
          <w:szCs w:val="20"/>
        </w:rPr>
        <w:t xml:space="preserve"> with </w:t>
      </w:r>
      <w:r>
        <w:rPr>
          <w:rFonts w:ascii="Courier New" w:cs="Courier New" w:eastAsia="Courier New" w:hAnsi="Courier New"/>
          <w:color w:val="475569"/>
          <w:sz w:val="18"/>
          <w:szCs w:val="18"/>
        </w:rPr>
        <w:t xml:space="preserve">pressStyle</w:t>
      </w:r>
      <w:r>
        <w:rPr>
          <w:rFonts w:ascii="Arial" w:cs="Arial" w:eastAsia="Arial" w:hAnsi="Arial"/>
          <w:color w:val="1E293B"/>
          <w:sz w:val="20"/>
          <w:szCs w:val="20"/>
        </w:rPr>
        <w:t xml:space="preserve"> for active state.</w:t>
      </w:r>
    </w:p>
    <w:p>
      <w:pPr>
        <w:pStyle w:val="ListParagraph"/>
        <w:numPr>
          <w:ilvl w:val="0"/>
          <w:numId w:val="2"/>
        </w:numPr>
      </w:pPr>
      <w:r>
        <w:rPr>
          <w:rFonts w:ascii="Arial" w:cs="Arial" w:eastAsia="Arial" w:hAnsi="Arial"/>
          <w:b/>
          <w:bCs/>
          <w:color w:val="1E293B"/>
          <w:sz w:val="20"/>
          <w:szCs w:val="20"/>
        </w:rPr>
        <w:t xml:space="preserve">No opacity on Text:</w:t>
      </w:r>
      <w:r>
        <w:rPr>
          <w:rFonts w:ascii="Arial" w:cs="Arial" w:eastAsia="Arial" w:hAnsi="Arial"/>
          <w:color w:val="1E293B"/>
          <w:sz w:val="20"/>
          <w:szCs w:val="20"/>
        </w:rPr>
        <w:t xml:space="preserve"> In RN, opacity on a </w:t>
      </w:r>
      <w:r>
        <w:rPr>
          <w:rFonts w:ascii="Courier New" w:cs="Courier New" w:eastAsia="Courier New" w:hAnsi="Courier New"/>
          <w:color w:val="475569"/>
          <w:sz w:val="18"/>
          <w:szCs w:val="18"/>
        </w:rPr>
        <w:t xml:space="preserve">Text</w:t>
      </w:r>
      <w:r>
        <w:rPr>
          <w:rFonts w:ascii="Arial" w:cs="Arial" w:eastAsia="Arial" w:hAnsi="Arial"/>
          <w:color w:val="1E293B"/>
          <w:sz w:val="20"/>
          <w:szCs w:val="20"/>
        </w:rPr>
        <w:t xml:space="preserve"> node inside a </w:t>
      </w:r>
      <w:r>
        <w:rPr>
          <w:rFonts w:ascii="Courier New" w:cs="Courier New" w:eastAsia="Courier New" w:hAnsi="Courier New"/>
          <w:color w:val="475569"/>
          <w:sz w:val="18"/>
          <w:szCs w:val="18"/>
        </w:rPr>
        <w:t xml:space="preserve">View</w:t>
      </w:r>
      <w:r>
        <w:rPr>
          <w:rFonts w:ascii="Arial" w:cs="Arial" w:eastAsia="Arial" w:hAnsi="Arial"/>
          <w:color w:val="1E293B"/>
          <w:sz w:val="20"/>
          <w:szCs w:val="20"/>
        </w:rPr>
        <w:t xml:space="preserve"> affects the whole subtree. Use </w:t>
      </w:r>
      <w:r>
        <w:rPr>
          <w:rFonts w:ascii="Courier New" w:cs="Courier New" w:eastAsia="Courier New" w:hAnsi="Courier New"/>
          <w:color w:val="475569"/>
          <w:sz w:val="18"/>
          <w:szCs w:val="18"/>
        </w:rPr>
        <w:t xml:space="preserve">color</w:t>
      </w:r>
      <w:r>
        <w:rPr>
          <w:rFonts w:ascii="Arial" w:cs="Arial" w:eastAsia="Arial" w:hAnsi="Arial"/>
          <w:color w:val="1E293B"/>
          <w:sz w:val="20"/>
          <w:szCs w:val="20"/>
        </w:rPr>
        <w:t xml:space="preserve"> with alpha instead.</w:t>
      </w:r>
    </w:p>
    <w:p>
      <w:pPr>
        <w:pStyle w:val="ListParagraph"/>
        <w:numPr>
          <w:ilvl w:val="0"/>
          <w:numId w:val="2"/>
        </w:numPr>
      </w:pPr>
      <w:r>
        <w:rPr>
          <w:rFonts w:ascii="Arial" w:cs="Arial" w:eastAsia="Arial" w:hAnsi="Arial"/>
          <w:b/>
          <w:bCs/>
          <w:color w:val="1E293B"/>
          <w:sz w:val="20"/>
          <w:szCs w:val="20"/>
        </w:rPr>
        <w:t xml:space="preserve">FlatList for card lists:</w:t>
      </w:r>
      <w:r>
        <w:rPr>
          <w:rFonts w:ascii="Arial" w:cs="Arial" w:eastAsia="Arial" w:hAnsi="Arial"/>
          <w:color w:val="1E293B"/>
          <w:sz w:val="20"/>
          <w:szCs w:val="20"/>
        </w:rPr>
        <w:t xml:space="preserve"> Board card lists are </w:t>
      </w:r>
      <w:r>
        <w:rPr>
          <w:rFonts w:ascii="Courier New" w:cs="Courier New" w:eastAsia="Courier New" w:hAnsi="Courier New"/>
          <w:color w:val="475569"/>
          <w:sz w:val="18"/>
          <w:szCs w:val="18"/>
        </w:rPr>
        <w:t xml:space="preserve">FlatList</w:t>
      </w:r>
      <w:r>
        <w:rPr>
          <w:rFonts w:ascii="Arial" w:cs="Arial" w:eastAsia="Arial" w:hAnsi="Arial"/>
          <w:color w:val="1E293B"/>
          <w:sz w:val="20"/>
          <w:szCs w:val="20"/>
        </w:rPr>
        <w:t xml:space="preserve"> with </w:t>
      </w:r>
      <w:r>
        <w:rPr>
          <w:rFonts w:ascii="Courier New" w:cs="Courier New" w:eastAsia="Courier New" w:hAnsi="Courier New"/>
          <w:color w:val="475569"/>
          <w:sz w:val="18"/>
          <w:szCs w:val="18"/>
        </w:rPr>
        <w:t xml:space="preserve">keyExtractor={item =&gt; item.id}</w:t>
      </w:r>
      <w:r>
        <w:rPr>
          <w:rFonts w:ascii="Arial" w:cs="Arial" w:eastAsia="Arial" w:hAnsi="Arial"/>
          <w:color w:val="1E293B"/>
          <w:sz w:val="20"/>
          <w:szCs w:val="20"/>
        </w:rPr>
        <w:t xml:space="preserve">. Group headers are </w:t>
      </w:r>
      <w:r>
        <w:rPr>
          <w:rFonts w:ascii="Courier New" w:cs="Courier New" w:eastAsia="Courier New" w:hAnsi="Courier New"/>
          <w:color w:val="475569"/>
          <w:sz w:val="18"/>
          <w:szCs w:val="18"/>
        </w:rPr>
        <w:t xml:space="preserve">ListHeaderComponent</w:t>
      </w:r>
      <w:r>
        <w:rPr>
          <w:rFonts w:ascii="Arial" w:cs="Arial" w:eastAsia="Arial" w:hAnsi="Arial"/>
          <w:color w:val="1E293B"/>
          <w:sz w:val="20"/>
          <w:szCs w:val="20"/>
        </w:rPr>
        <w:t xml:space="preserve">.</w:t>
      </w:r>
    </w:p>
    <w:p>
      <w:pPr>
        <w:pStyle w:val="ListParagraph"/>
        <w:numPr>
          <w:ilvl w:val="0"/>
          <w:numId w:val="2"/>
        </w:numPr>
      </w:pPr>
      <w:r>
        <w:rPr>
          <w:rFonts w:ascii="Arial" w:cs="Arial" w:eastAsia="Arial" w:hAnsi="Arial"/>
          <w:b/>
          <w:bCs/>
          <w:color w:val="1E293B"/>
          <w:sz w:val="20"/>
          <w:szCs w:val="20"/>
        </w:rPr>
        <w:t xml:space="preserve">Bottom sheet for modals:</w:t>
      </w:r>
      <w:r>
        <w:rPr>
          <w:rFonts w:ascii="Arial" w:cs="Arial" w:eastAsia="Arial" w:hAnsi="Arial"/>
          <w:color w:val="1E293B"/>
          <w:sz w:val="20"/>
          <w:szCs w:val="20"/>
        </w:rPr>
        <w:t xml:space="preserve"> The “Why?” modal (WhyModal in web) becomes a bottom sheet via </w:t>
      </w:r>
      <w:r>
        <w:rPr>
          <w:rFonts w:ascii="Courier New" w:cs="Courier New" w:eastAsia="Courier New" w:hAnsi="Courier New"/>
          <w:color w:val="475569"/>
          <w:sz w:val="18"/>
          <w:szCs w:val="18"/>
        </w:rPr>
        <w:t xml:space="preserve">@gorhom/bottom-sheet</w:t>
      </w:r>
      <w:r>
        <w:rPr>
          <w:rFonts w:ascii="Arial" w:cs="Arial" w:eastAsia="Arial" w:hAnsi="Arial"/>
          <w:color w:val="1E293B"/>
          <w:sz w:val="20"/>
          <w:szCs w:val="20"/>
        </w:rPr>
        <w:t xml:space="preserve">.</w:t>
      </w:r>
    </w:p>
    <w:p>
      <w:r>
        <w:br w:type="page"/>
      </w:r>
    </w:p>
    <w:p>
      <w:pPr>
        <w:pStyle w:val="Heading1"/>
      </w:pPr>
      <w:r>
        <w:t xml:space="preserve">5. Scoring Models</w:t>
      </w:r>
    </w:p>
    <w:p>
      <w:pPr>
        <w:spacing w:after="80" w:before="60"/>
      </w:pPr>
      <w:r>
        <w:rPr>
          <w:rFonts w:ascii="Arial" w:cs="Arial" w:eastAsia="Arial" w:hAnsi="Arial"/>
          <w:color w:val="1E293B"/>
          <w:sz w:val="20"/>
          <w:szCs w:val="20"/>
        </w:rPr>
        <w:t xml:space="preserve">The scoring models are plain JavaScript modules with no React dependencies. They can be imported directly into the React Native app from the shared </w:t>
      </w:r>
      <w:r>
        <w:rPr>
          <w:rFonts w:ascii="Courier New" w:cs="Courier New" w:eastAsia="Courier New" w:hAnsi="Courier New"/>
          <w:color w:val="475569"/>
          <w:sz w:val="18"/>
          <w:szCs w:val="18"/>
        </w:rPr>
        <w:t xml:space="preserve">src/scoring/</w:t>
      </w:r>
      <w:r>
        <w:rPr>
          <w:rFonts w:ascii="Arial" w:cs="Arial" w:eastAsia="Arial" w:hAnsi="Arial"/>
          <w:color w:val="1E293B"/>
          <w:sz w:val="20"/>
          <w:szCs w:val="20"/>
        </w:rPr>
        <w:t xml:space="preserve"> directory.</w:t>
      </w:r>
    </w:p>
    <w:p>
      <w:pPr>
        <w:spacing w:after="0" w:before="0"/>
      </w:pPr>
      <w:r>
        <w:t xml:space="preserve"/>
      </w:r>
    </w:p>
    <w:p>
      <w:pPr>
        <w:pStyle w:val="Heading2"/>
      </w:pPr>
      <w:r>
        <w:t xml:space="preserve">5.1 Module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File</w:t>
            </w:r>
          </w:p>
        </w:tc>
        <w:tc>
          <w:tcPr>
            <w:tcW w:type="dxa" w:w="32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Exports</w:t>
            </w:r>
          </w:p>
        </w:tc>
        <w:tc>
          <w:tcPr>
            <w:tcW w:type="dxa" w:w="44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Description</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src/scoring/batter.js</w:t>
            </w:r>
          </w:p>
        </w:tc>
        <w:tc>
          <w:tcPr>
            <w:tcW w:type="dxa" w:w="3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hrBoardScore(c, pf)
hitBoardScore(c, pf)</w:t>
            </w:r>
          </w:p>
        </w:tc>
        <w:tc>
          <w:tcPr>
            <w:tcW w:type="dxa" w:w="4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Batter HR and hit prop scores (0–100). Input: candidate object c + park factor pf.</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src/scoring/pitcher.js</w:t>
            </w:r>
          </w:p>
        </w:tc>
        <w:tc>
          <w:tcPr>
            <w:tcW w:type="dxa" w:w="3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pitcherKScore(c)
pitcherOutsScore(c)</w:t>
            </w:r>
          </w:p>
        </w:tc>
        <w:tc>
          <w:tcPr>
            <w:tcW w:type="dxa" w:w="4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Pitcher K and outs prop scores (0–100). Uses ERA, K/9, WHIP, xFIP, SwStr%, chase%.</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src/scoring/sim.js</w:t>
            </w:r>
          </w:p>
        </w:tc>
        <w:tc>
          <w:tcPr>
            <w:tcW w:type="dxa" w:w="3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simHRConfidence(c, bookLine, n)
simKConfidence(c, bookLine, n)
simOutsConfidence(c, bookLine, n)</w:t>
            </w:r>
          </w:p>
        </w:tc>
        <w:tc>
          <w:tcPr>
            <w:tcW w:type="dxa" w:w="4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Monte Carlo simulation returning [0–100] confidence that the player clears the book line. n = trial count (default 5000).</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src/board/index.js</w:t>
            </w:r>
          </w:p>
        </w:tc>
        <w:tc>
          <w:tcPr>
            <w:tcW w:type="dxa" w:w="3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computePitcherBoard()
computeBatterBoard()
computeGameBoard()
buildAiBoardPayload()</w:t>
            </w:r>
          </w:p>
        </w:tc>
        <w:tc>
          <w:tcPr>
            <w:tcW w:type="dxa" w:w="4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Board assembly — filters, scores, ranks, and groups candidates by game. Returns the data structure consumed by the card components.</w:t>
            </w:r>
          </w:p>
        </w:tc>
      </w:tr>
    </w:tbl>
    <w:p>
      <w:pPr>
        <w:spacing w:after="0" w:before="0"/>
      </w:pPr>
      <w:r>
        <w:t xml:space="preserve"/>
      </w:r>
    </w:p>
    <w:p>
      <w:pPr>
        <w:pStyle w:val="Heading2"/>
      </w:pPr>
      <w:r>
        <w:t xml:space="preserve">5.2 Score Interpretation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rPr>
          <w:tblHeader/>
        </w:trPr>
        <w:tc>
          <w:tcPr>
            <w:tcW w:type="dxa" w:w="20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Score range</w:t>
            </w:r>
          </w:p>
        </w:tc>
        <w:tc>
          <w:tcPr>
            <w:tcW w:type="dxa" w:w="30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Color (web)</w:t>
            </w:r>
          </w:p>
        </w:tc>
        <w:tc>
          <w:tcPr>
            <w:tcW w:type="dxa" w:w="50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Meaning</w:t>
            </w:r>
          </w:p>
        </w:tc>
      </w:tr>
      <w:tr>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 80</w:t>
            </w:r>
          </w:p>
        </w:tc>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#22c55e (green)</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Strong edge. High confidence, book line looks beatable.</w:t>
            </w:r>
          </w:p>
        </w:tc>
      </w:tr>
      <w:tr>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65–79</w:t>
            </w:r>
          </w:p>
        </w:tc>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#86efac (light green)</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Good edge. Worth including in slate.</w:t>
            </w:r>
          </w:p>
        </w:tc>
      </w:tr>
      <w:tr>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55–64</w:t>
            </w:r>
          </w:p>
        </w:tc>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#fbbf24 (amber)</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Moderate edge. Watch for confirmatory signals.</w:t>
            </w:r>
          </w:p>
        </w:tc>
      </w:tr>
      <w:tr>
        <w:tc>
          <w:tcPr>
            <w:tcW w:type="dxa" w:w="2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&lt; 55</w:t>
            </w:r>
          </w:p>
        </w:tc>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#9ca3af (gray)</w:t>
            </w:r>
          </w:p>
        </w:tc>
        <w:tc>
          <w:tcPr>
            <w:tcW w:type="dxa" w:w="5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Weak. Card shown but ranked low; AI summary suppressed.</w:t>
            </w:r>
          </w:p>
        </w:tc>
      </w:tr>
    </w:tbl>
    <w:p>
      <w:pPr>
        <w:spacing w:after="80" w:before="60"/>
      </w:pPr>
      <w:r>
        <w:rPr>
          <w:rFonts w:ascii="Arial" w:cs="Arial" w:eastAsia="Arial" w:hAnsi="Arial"/>
          <w:color w:val="1E293B"/>
          <w:sz w:val="20"/>
          <w:szCs w:val="20"/>
        </w:rPr>
        <w:t xml:space="preserve">The AI summary threshold is score ≥ 70. Cards below 70 receive a deterministic fallback summary (no AI call) to protect token budget.</w:t>
      </w:r>
    </w:p>
    <w:p>
      <w:pPr>
        <w:spacing w:after="0" w:before="0"/>
      </w:pPr>
      <w:r>
        <w:t xml:space="preserve"/>
      </w:r>
    </w:p>
    <w:p>
      <w:pPr>
        <w:pStyle w:val="Heading2"/>
      </w:pPr>
      <w:r>
        <w:t xml:space="preserve">5.3 Park Factors</w:t>
      </w:r>
    </w:p>
    <w:p>
      <w:pPr>
        <w:spacing w:after="80" w:before="60"/>
      </w:pPr>
      <w:r>
        <w:rPr>
          <w:rFonts w:ascii="Arial" w:cs="Arial" w:eastAsia="Arial" w:hAnsi="Arial"/>
          <w:color w:val="1E293B"/>
          <w:sz w:val="20"/>
          <w:szCs w:val="20"/>
        </w:rPr>
        <w:t xml:space="preserve">Park factors live in </w:t>
      </w:r>
      <w:r>
        <w:rPr>
          <w:rFonts w:ascii="Courier New" w:cs="Courier New" w:eastAsia="Courier New" w:hAnsi="Courier New"/>
          <w:color w:val="475569"/>
          <w:sz w:val="18"/>
          <w:szCs w:val="18"/>
        </w:rPr>
        <w:t xml:space="preserve">src/constants.js</w:t>
      </w:r>
      <w:r>
        <w:rPr>
          <w:rFonts w:ascii="Arial" w:cs="Arial" w:eastAsia="Arial" w:hAnsi="Arial"/>
          <w:color w:val="1E293B"/>
          <w:sz w:val="20"/>
          <w:szCs w:val="20"/>
        </w:rPr>
        <w:t xml:space="preserve"> as the </w:t>
      </w:r>
      <w:r>
        <w:rPr>
          <w:rFonts w:ascii="Courier New" w:cs="Courier New" w:eastAsia="Courier New" w:hAnsi="Courier New"/>
          <w:color w:val="475569"/>
          <w:sz w:val="18"/>
          <w:szCs w:val="18"/>
        </w:rPr>
        <w:t xml:space="preserve">PARK_FACTORS</w:t>
      </w:r>
      <w:r>
        <w:rPr>
          <w:rFonts w:ascii="Arial" w:cs="Arial" w:eastAsia="Arial" w:hAnsi="Arial"/>
          <w:color w:val="1E293B"/>
          <w:sz w:val="20"/>
          <w:szCs w:val="20"/>
        </w:rPr>
        <w:t xml:space="preserve"> map, keyed by home team abbreviation. Each entry has </w:t>
      </w:r>
      <w:r>
        <w:rPr>
          <w:rFonts w:ascii="Courier New" w:cs="Courier New" w:eastAsia="Courier New" w:hAnsi="Courier New"/>
          <w:color w:val="475569"/>
          <w:sz w:val="18"/>
          <w:szCs w:val="18"/>
        </w:rPr>
        <w:t xml:space="preserve">{ hr, hit, k, label }</w:t>
      </w:r>
      <w:r>
        <w:rPr>
          <w:rFonts w:ascii="Arial" w:cs="Arial" w:eastAsia="Arial" w:hAnsi="Arial"/>
          <w:color w:val="1E293B"/>
          <w:sz w:val="20"/>
          <w:szCs w:val="20"/>
        </w:rPr>
        <w:t xml:space="preserve"> multipliers. Scores multiply the base probability by the applicable factor before normalization.</w:t>
      </w:r>
    </w:p>
    <w:p>
      <w:pPr>
        <w:spacing w:after="80" w:before="60"/>
      </w:pPr>
      <w:r>
        <w:rPr>
          <w:rFonts w:ascii="Arial" w:cs="Arial" w:eastAsia="Arial" w:hAnsi="Arial"/>
          <w:b/>
          <w:bCs/>
          <w:color w:val="1E293B"/>
          <w:sz w:val="20"/>
          <w:szCs w:val="20"/>
        </w:rPr>
        <w:t xml:space="preserve">Notable parks: </w:t>
      </w:r>
      <w:r>
        <w:rPr>
          <w:rFonts w:ascii="Arial" w:cs="Arial" w:eastAsia="Arial" w:hAnsi="Arial"/>
          <w:color w:val="1E293B"/>
          <w:sz w:val="20"/>
          <w:szCs w:val="20"/>
        </w:rPr>
        <w:t xml:space="preserve">COL (+35% HR, Hitter Haven), SD (−13% HR, Pitcher Haven), SF (−17% HR, Pitcher Haven).</w:t>
      </w:r>
    </w:p>
    <w:p>
      <w:r>
        <w:br w:type="page"/>
      </w:r>
    </w:p>
    <w:p>
      <w:pPr>
        <w:pStyle w:val="Heading1"/>
      </w:pPr>
      <w:r>
        <w:t xml:space="preserve">6. API Reference</w:t>
      </w:r>
    </w:p>
    <w:p>
      <w:pPr>
        <w:spacing w:after="80" w:before="60"/>
      </w:pPr>
      <w:r>
        <w:rPr>
          <w:rFonts w:ascii="Arial" w:cs="Arial" w:eastAsia="Arial" w:hAnsi="Arial"/>
          <w:color w:val="1E293B"/>
          <w:sz w:val="20"/>
          <w:szCs w:val="20"/>
        </w:rPr>
        <w:t xml:space="preserve">All endpoints are on the same Railway-hosted Node/Express server. Base URL is configurable via </w:t>
      </w:r>
      <w:r>
        <w:rPr>
          <w:rFonts w:ascii="Courier New" w:cs="Courier New" w:eastAsia="Courier New" w:hAnsi="Courier New"/>
          <w:color w:val="475569"/>
          <w:sz w:val="18"/>
          <w:szCs w:val="18"/>
        </w:rPr>
        <w:t xml:space="preserve">EXPO_PUBLIC_API_BASE</w:t>
      </w:r>
      <w:r>
        <w:rPr>
          <w:rFonts w:ascii="Arial" w:cs="Arial" w:eastAsia="Arial" w:hAnsi="Arial"/>
          <w:color w:val="1E293B"/>
          <w:sz w:val="20"/>
          <w:szCs w:val="20"/>
        </w:rPr>
        <w:t xml:space="preserve">. The full API reference is in </w:t>
      </w:r>
      <w:r>
        <w:rPr>
          <w:rFonts w:ascii="Courier New" w:cs="Courier New" w:eastAsia="Courier New" w:hAnsi="Courier New"/>
          <w:color w:val="475569"/>
          <w:sz w:val="18"/>
          <w:szCs w:val="18"/>
        </w:rPr>
        <w:t xml:space="preserve">PROP_SCOUT_API.md</w:t>
      </w:r>
      <w:r>
        <w:rPr>
          <w:rFonts w:ascii="Arial" w:cs="Arial" w:eastAsia="Arial" w:hAnsi="Arial"/>
          <w:color w:val="1E293B"/>
          <w:sz w:val="20"/>
          <w:szCs w:val="20"/>
        </w:rPr>
        <w:t xml:space="preserve"> in the project root; this section covers the endpoints most critical to the mobile MVP.</w:t>
      </w:r>
    </w:p>
    <w:p>
      <w:pPr>
        <w:spacing w:after="0" w:before="0"/>
      </w:pPr>
      <w:r>
        <w:t xml:space="preserve"/>
      </w:r>
    </w:p>
    <w:p>
      <w:pPr>
        <w:pStyle w:val="Heading2"/>
      </w:pPr>
      <w:r>
        <w:t xml:space="preserve">6.1 Recommended Data-Fetch Sequence</w:t>
      </w:r>
    </w:p>
    <w:p>
      <w:pPr>
        <w:pStyle w:val="ListParagraph"/>
        <w:numPr>
          <w:ilvl w:val="0"/>
          <w:numId w:val="3"/>
        </w:numPr>
        <w:spacing w:after="80" w:before="60"/>
      </w:pPr>
      <w:r>
        <w:rPr>
          <w:rFonts w:ascii="Courier New" w:cs="Courier New" w:eastAsia="Courier New" w:hAnsi="Courier New"/>
          <w:color w:val="475569"/>
          <w:sz w:val="18"/>
          <w:szCs w:val="18"/>
        </w:rPr>
        <w:t xml:space="preserve">GET /api/schedule</w:t>
      </w:r>
      <w:r>
        <w:rPr>
          <w:rFonts w:ascii="Arial" w:cs="Arial" w:eastAsia="Arial" w:hAnsi="Arial"/>
          <w:color w:val="1E293B"/>
          <w:sz w:val="20"/>
          <w:szCs w:val="20"/>
        </w:rPr>
        <w:t xml:space="preserve"> — today’s slate (gamePk, teams, pitchers, game time)</w:t>
      </w:r>
    </w:p>
    <w:p>
      <w:pPr>
        <w:pStyle w:val="ListParagraph"/>
        <w:numPr>
          <w:ilvl w:val="0"/>
          <w:numId w:val="3"/>
        </w:numPr>
        <w:spacing w:after="80" w:before="60"/>
      </w:pPr>
      <w:r>
        <w:rPr>
          <w:rFonts w:ascii="Courier New" w:cs="Courier New" w:eastAsia="Courier New" w:hAnsi="Courier New"/>
          <w:color w:val="475569"/>
          <w:sz w:val="18"/>
          <w:szCs w:val="18"/>
        </w:rPr>
        <w:t xml:space="preserve">GET /api/odds</w:t>
      </w:r>
      <w:r>
        <w:rPr>
          <w:rFonts w:ascii="Arial" w:cs="Arial" w:eastAsia="Arial" w:hAnsi="Arial"/>
          <w:color w:val="1E293B"/>
          <w:sz w:val="20"/>
          <w:szCs w:val="20"/>
        </w:rPr>
        <w:t xml:space="preserve"> — moneyline + total lines, all 4 books</w:t>
      </w:r>
    </w:p>
    <w:p>
      <w:pPr>
        <w:pStyle w:val="ListParagraph"/>
        <w:numPr>
          <w:ilvl w:val="0"/>
          <w:numId w:val="3"/>
        </w:numPr>
        <w:spacing w:after="80" w:before="60"/>
      </w:pPr>
      <w:r>
        <w:rPr>
          <w:rFonts w:ascii="Courier New" w:cs="Courier New" w:eastAsia="Courier New" w:hAnsi="Courier New"/>
          <w:color w:val="475569"/>
          <w:sz w:val="18"/>
          <w:szCs w:val="18"/>
        </w:rPr>
        <w:t xml:space="preserve">GET /api/weather</w:t>
      </w:r>
      <w:r>
        <w:rPr>
          <w:rFonts w:ascii="Arial" w:cs="Arial" w:eastAsia="Arial" w:hAnsi="Arial"/>
          <w:color w:val="1E293B"/>
          <w:sz w:val="20"/>
          <w:szCs w:val="20"/>
        </w:rPr>
        <w:t xml:space="preserve"> — stadium weather (temp, wind direction, condition)</w:t>
      </w:r>
    </w:p>
    <w:p>
      <w:pPr>
        <w:pStyle w:val="ListParagraph"/>
        <w:numPr>
          <w:ilvl w:val="0"/>
          <w:numId w:val="3"/>
        </w:numPr>
        <w:spacing w:after="80" w:before="60"/>
      </w:pPr>
      <w:r>
        <w:rPr>
          <w:rFonts w:ascii="Courier New" w:cs="Courier New" w:eastAsia="Courier New" w:hAnsi="Courier New"/>
          <w:color w:val="475569"/>
          <w:sz w:val="18"/>
          <w:szCs w:val="18"/>
        </w:rPr>
        <w:t xml:space="preserve">GET /api/injuries</w:t>
      </w:r>
      <w:r>
        <w:rPr>
          <w:rFonts w:ascii="Arial" w:cs="Arial" w:eastAsia="Arial" w:hAnsi="Arial"/>
          <w:color w:val="1E293B"/>
          <w:sz w:val="20"/>
          <w:szCs w:val="20"/>
        </w:rPr>
        <w:t xml:space="preserve"> — active IL list for scratch checks</w:t>
      </w:r>
    </w:p>
    <w:p>
      <w:pPr>
        <w:pStyle w:val="ListParagraph"/>
        <w:numPr>
          <w:ilvl w:val="0"/>
          <w:numId w:val="3"/>
        </w:numPr>
        <w:spacing w:after="80" w:before="60"/>
      </w:pPr>
      <w:r>
        <w:rPr>
          <w:rFonts w:ascii="Courier New" w:cs="Courier New" w:eastAsia="Courier New" w:hAnsi="Courier New"/>
          <w:color w:val="475569"/>
          <w:sz w:val="18"/>
          <w:szCs w:val="18"/>
        </w:rPr>
        <w:t xml:space="preserve">GET /api/lineups/:gamePk</w:t>
      </w:r>
      <w:r>
        <w:rPr>
          <w:rFonts w:ascii="Arial" w:cs="Arial" w:eastAsia="Arial" w:hAnsi="Arial"/>
          <w:color w:val="1E293B"/>
          <w:sz w:val="20"/>
          <w:szCs w:val="20"/>
        </w:rPr>
        <w:t xml:space="preserve"> — batting order (triggers after user selects a game)</w:t>
      </w:r>
    </w:p>
    <w:p>
      <w:pPr>
        <w:pStyle w:val="ListParagraph"/>
        <w:numPr>
          <w:ilvl w:val="0"/>
          <w:numId w:val="3"/>
        </w:numPr>
        <w:spacing w:after="80" w:before="60"/>
      </w:pPr>
      <w:r>
        <w:rPr>
          <w:rFonts w:ascii="Courier New" w:cs="Courier New" w:eastAsia="Courier New" w:hAnsi="Courier New"/>
          <w:color w:val="475569"/>
          <w:sz w:val="18"/>
          <w:szCs w:val="18"/>
        </w:rPr>
        <w:t xml:space="preserve">GET /api/umpires/:gamePk</w:t>
      </w:r>
      <w:r>
        <w:rPr>
          <w:rFonts w:ascii="Arial" w:cs="Arial" w:eastAsia="Arial" w:hAnsi="Arial"/>
          <w:color w:val="1E293B"/>
          <w:sz w:val="20"/>
          <w:szCs w:val="20"/>
        </w:rPr>
        <w:t xml:space="preserve"> — home plate ump + K/BB tendency</w:t>
      </w:r>
    </w:p>
    <w:p>
      <w:pPr>
        <w:pStyle w:val="ListParagraph"/>
        <w:numPr>
          <w:ilvl w:val="0"/>
          <w:numId w:val="3"/>
        </w:numPr>
        <w:spacing w:after="80" w:before="60"/>
      </w:pPr>
      <w:r>
        <w:rPr>
          <w:rFonts w:ascii="Courier New" w:cs="Courier New" w:eastAsia="Courier New" w:hAnsi="Courier New"/>
          <w:color w:val="475569"/>
          <w:sz w:val="18"/>
          <w:szCs w:val="18"/>
        </w:rPr>
        <w:t xml:space="preserve">GET /api/player-props/:gamePk</w:t>
      </w:r>
      <w:r>
        <w:rPr>
          <w:rFonts w:ascii="Arial" w:cs="Arial" w:eastAsia="Arial" w:hAnsi="Arial"/>
          <w:color w:val="1E293B"/>
          <w:sz w:val="20"/>
          <w:szCs w:val="20"/>
        </w:rPr>
        <w:t xml:space="preserve"> — prop lines (K, H, HR, TB), all books</w:t>
      </w:r>
    </w:p>
    <w:p>
      <w:pPr>
        <w:pStyle w:val="ListParagraph"/>
        <w:numPr>
          <w:ilvl w:val="0"/>
          <w:numId w:val="3"/>
        </w:numPr>
        <w:spacing w:after="80" w:before="60"/>
      </w:pPr>
      <w:r>
        <w:rPr>
          <w:rFonts w:ascii="Courier New" w:cs="Courier New" w:eastAsia="Courier New" w:hAnsi="Courier New"/>
          <w:color w:val="475569"/>
          <w:sz w:val="18"/>
          <w:szCs w:val="18"/>
        </w:rPr>
        <w:t xml:space="preserve">POST /api/card-summary</w:t>
      </w:r>
      <w:r>
        <w:rPr>
          <w:rFonts w:ascii="Arial" w:cs="Arial" w:eastAsia="Arial" w:hAnsi="Arial"/>
          <w:color w:val="1E293B"/>
          <w:sz w:val="20"/>
          <w:szCs w:val="20"/>
        </w:rPr>
        <w:t xml:space="preserve"> — AI summary text for a Board card (batched)</w:t>
      </w:r>
    </w:p>
    <w:p>
      <w:pPr>
        <w:spacing w:after="0" w:before="0"/>
      </w:pPr>
      <w:r>
        <w:t xml:space="preserve"/>
      </w:r>
    </w:p>
    <w:p>
      <w:pPr>
        <w:pStyle w:val="Heading2"/>
      </w:pPr>
      <w:r>
        <w:t xml:space="preserve">6.2 Board-Critical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280"/>
      </w:tblGrid>
      <w:tr>
        <w:trPr>
          <w:tblHeader/>
        </w:trPr>
        <w:tc>
          <w:tcPr>
            <w:tcW w:type="dxa" w:w="36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Endpoint</w:t>
            </w:r>
          </w:p>
        </w:tc>
        <w:tc>
          <w:tcPr>
            <w:tcW w:type="dxa" w:w="22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Cache TTL</w:t>
            </w:r>
          </w:p>
        </w:tc>
        <w:tc>
          <w:tcPr>
            <w:tcW w:type="dxa" w:w="42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Board tab</w:t>
            </w:r>
          </w:p>
        </w:tc>
      </w:tr>
      <w:tr>
        <w:tc>
          <w:tcPr>
            <w:tcW w:type="dxa" w:w="36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GET /api/players/:id/gamelog?group=hitting</w:t>
            </w:r>
          </w:p>
        </w:tc>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DB-backed, 6 hr</w:t>
            </w:r>
          </w:p>
        </w:tc>
        <w:tc>
          <w:tcPr>
            <w:tcW w:type="dxa" w:w="42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HR, Hits</w:t>
            </w:r>
          </w:p>
        </w:tc>
      </w:tr>
      <w:tr>
        <w:tc>
          <w:tcPr>
            <w:tcW w:type="dxa" w:w="36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GET /api/players/:id/gamelog?group=pitching</w:t>
            </w:r>
          </w:p>
        </w:tc>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DB-backed, 6 hr</w:t>
            </w:r>
          </w:p>
        </w:tc>
        <w:tc>
          <w:tcPr>
            <w:tcW w:type="dxa" w:w="42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K, Outs</w:t>
            </w:r>
          </w:p>
        </w:tc>
      </w:tr>
      <w:tr>
        <w:tc>
          <w:tcPr>
            <w:tcW w:type="dxa" w:w="36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GET /api/player-props/:gamePk</w:t>
            </w:r>
          </w:p>
        </w:tc>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10 min (2 min if empty)</w:t>
            </w:r>
          </w:p>
        </w:tc>
        <w:tc>
          <w:tcPr>
            <w:tcW w:type="dxa" w:w="42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All prop tabs</w:t>
            </w:r>
          </w:p>
        </w:tc>
      </w:tr>
      <w:tr>
        <w:tc>
          <w:tcPr>
            <w:tcW w:type="dxa" w:w="36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GET /api/linescore/:gamePk</w:t>
            </w:r>
          </w:p>
        </w:tc>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No cache (live)</w:t>
            </w:r>
          </w:p>
        </w:tc>
        <w:tc>
          <w:tcPr>
            <w:tcW w:type="dxa" w:w="42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All tabs (live indicator)</w:t>
            </w:r>
          </w:p>
        </w:tc>
      </w:tr>
      <w:tr>
        <w:tc>
          <w:tcPr>
            <w:tcW w:type="dxa" w:w="36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GET /api/boxscore/:gamePk</w:t>
            </w:r>
          </w:p>
        </w:tc>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No cache (live)</w:t>
            </w:r>
          </w:p>
        </w:tc>
        <w:tc>
          <w:tcPr>
            <w:tcW w:type="dxa" w:w="42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Final result grading</w:t>
            </w:r>
          </w:p>
        </w:tc>
      </w:tr>
      <w:tr>
        <w:tc>
          <w:tcPr>
            <w:tcW w:type="dxa" w:w="36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GET /api/stat-splits/:playerId</w:t>
            </w:r>
          </w:p>
        </w:tc>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6 hr</w:t>
            </w:r>
          </w:p>
        </w:tc>
        <w:tc>
          <w:tcPr>
            <w:tcW w:type="dxa" w:w="42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HR, Hits (home/away splits)</w:t>
            </w:r>
          </w:p>
        </w:tc>
      </w:tr>
      <w:tr>
        <w:tc>
          <w:tcPr>
            <w:tcW w:type="dxa" w:w="36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GET /api/pitcher-splits/:pitcherId</w:t>
            </w:r>
          </w:p>
        </w:tc>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6 hr</w:t>
            </w:r>
          </w:p>
        </w:tc>
        <w:tc>
          <w:tcPr>
            <w:tcW w:type="dxa" w:w="42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K, Outs (vs L/R splits)</w:t>
            </w:r>
          </w:p>
        </w:tc>
      </w:tr>
      <w:tr>
        <w:tc>
          <w:tcPr>
            <w:tcW w:type="dxa" w:w="36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POST /api/card-summary</w:t>
            </w:r>
          </w:p>
        </w:tc>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DB-backed (by key+date)</w:t>
            </w:r>
          </w:p>
        </w:tc>
        <w:tc>
          <w:tcPr>
            <w:tcW w:type="dxa" w:w="42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All tabs (AI summary text)</w:t>
            </w:r>
          </w:p>
        </w:tc>
      </w:tr>
    </w:tbl>
    <w:p>
      <w:pPr>
        <w:spacing w:after="0" w:before="0"/>
      </w:pPr>
      <w:r>
        <w:t xml:space="preserve"/>
      </w:r>
    </w:p>
    <w:p>
      <w:pPr>
        <w:pStyle w:val="Heading2"/>
      </w:pPr>
      <w:r>
        <w:t xml:space="preserve">6.3 AI Card Summary Endpoint</w:t>
      </w:r>
    </w:p>
    <w:p>
      <w:pPr>
        <w:spacing w:after="80" w:before="60"/>
      </w:pPr>
      <w:r>
        <w:rPr>
          <w:rFonts w:ascii="Courier New" w:cs="Courier New" w:eastAsia="Courier New" w:hAnsi="Courier New"/>
          <w:color w:val="475569"/>
          <w:sz w:val="18"/>
          <w:szCs w:val="18"/>
        </w:rPr>
        <w:t xml:space="preserve">POST /api/card-summary</w:t>
      </w:r>
      <w:r>
        <w:rPr>
          <w:rFonts w:ascii="Arial" w:cs="Arial" w:eastAsia="Arial" w:hAnsi="Arial"/>
          <w:color w:val="1E293B"/>
          <w:sz w:val="20"/>
          <w:szCs w:val="20"/>
        </w:rPr>
        <w:t xml:space="preserve"> — generates AI narrative summaries for a batch of Board cards.</w:t>
      </w:r>
    </w:p>
    <w:p>
      <w:pPr>
        <w:spacing w:after="80" w:before="60"/>
      </w:pPr>
      <w:r>
        <w:rPr>
          <w:rFonts w:ascii="Arial" w:cs="Arial" w:eastAsia="Arial" w:hAnsi="Arial"/>
          <w:color w:val="1E293B"/>
          <w:sz w:val="20"/>
          <w:szCs w:val="20"/>
        </w:rPr>
        <w:t xml:space="preserve">Request body:</w:t>
      </w:r>
    </w:p>
    <w:p>
      <w:pPr>
        <w:spacing w:after="80" w:before="60"/>
      </w:pPr>
      <w:r>
        <w:rPr>
          <w:rFonts w:ascii="Courier New" w:cs="Courier New" w:eastAsia="Courier New" w:hAnsi="Courier New"/>
          <w:color w:val="475569"/>
          <w:sz w:val="18"/>
          <w:szCs w:val="18"/>
        </w:rPr>
        <w:t xml:space="preserve">{ "cards": [{ "name": "Gerrit Cole", "market": "k", "lean": "OVER", "score": 78, "bookLine": 7.5, ... }], "isPremium": false }</w:t>
      </w:r>
    </w:p>
    <w:p>
      <w:pPr>
        <w:spacing w:after="80" w:before="60"/>
      </w:pPr>
      <w:r>
        <w:rPr>
          <w:rFonts w:ascii="Arial" w:cs="Arial" w:eastAsia="Arial" w:hAnsi="Arial"/>
          <w:color w:val="1E293B"/>
          <w:sz w:val="20"/>
          <w:szCs w:val="20"/>
        </w:rPr>
        <w:t xml:space="preserve">Response:</w:t>
      </w:r>
    </w:p>
    <w:p>
      <w:pPr>
        <w:spacing w:after="80" w:before="60"/>
      </w:pPr>
      <w:r>
        <w:rPr>
          <w:rFonts w:ascii="Courier New" w:cs="Courier New" w:eastAsia="Courier New" w:hAnsi="Courier New"/>
          <w:color w:val="475569"/>
          <w:sz w:val="18"/>
          <w:szCs w:val="18"/>
        </w:rPr>
        <w:t xml:space="preserve">{ "summaries": { "Gerrit Cole:k:OVER": "Cole averages 8.7 K over his last 3 starts..." } }</w:t>
      </w:r>
    </w:p>
    <w:p>
      <w:pPr>
        <w:pStyle w:val="ListParagraph"/>
        <w:numPr>
          <w:ilvl w:val="0"/>
          <w:numId w:val="2"/>
        </w:numPr>
      </w:pPr>
      <w:r>
        <w:rPr>
          <w:rFonts w:ascii="Arial" w:cs="Arial" w:eastAsia="Arial" w:hAnsi="Arial"/>
          <w:b/>
          <w:bCs/>
          <w:color w:val="1E293B"/>
          <w:sz w:val="20"/>
          <w:szCs w:val="20"/>
        </w:rPr>
        <w:t xml:space="preserve">Score gate:</w:t>
      </w:r>
      <w:r>
        <w:rPr>
          <w:rFonts w:ascii="Arial" w:cs="Arial" w:eastAsia="Arial" w:hAnsi="Arial"/>
          <w:color w:val="1E293B"/>
          <w:sz w:val="20"/>
          <w:szCs w:val="20"/>
        </w:rPr>
        <w:t xml:space="preserve"> Cards with score &lt; 70 receive a deterministic fallback summary, never touching the AI model.</w:t>
      </w:r>
    </w:p>
    <w:p>
      <w:pPr>
        <w:pStyle w:val="ListParagraph"/>
        <w:numPr>
          <w:ilvl w:val="0"/>
          <w:numId w:val="2"/>
        </w:numPr>
      </w:pPr>
      <w:r>
        <w:rPr>
          <w:rFonts w:ascii="Arial" w:cs="Arial" w:eastAsia="Arial" w:hAnsi="Arial"/>
          <w:b/>
          <w:bCs/>
          <w:color w:val="1E293B"/>
          <w:sz w:val="20"/>
          <w:szCs w:val="20"/>
        </w:rPr>
        <w:t xml:space="preserve">Three-tier cache:</w:t>
      </w:r>
      <w:r>
        <w:rPr>
          <w:rFonts w:ascii="Arial" w:cs="Arial" w:eastAsia="Arial" w:hAnsi="Arial"/>
          <w:color w:val="1E293B"/>
          <w:sz w:val="20"/>
          <w:szCs w:val="20"/>
        </w:rPr>
        <w:t xml:space="preserve"> In-memory → DB (by date + card key) → AI generation. DB writes are fire-and-forget.</w:t>
      </w:r>
    </w:p>
    <w:p>
      <w:pPr>
        <w:pStyle w:val="ListParagraph"/>
        <w:numPr>
          <w:ilvl w:val="0"/>
          <w:numId w:val="2"/>
        </w:numPr>
      </w:pPr>
      <w:r>
        <w:rPr>
          <w:rFonts w:ascii="Arial" w:cs="Arial" w:eastAsia="Arial" w:hAnsi="Arial"/>
          <w:b/>
          <w:bCs/>
          <w:color w:val="1E293B"/>
          <w:sz w:val="20"/>
          <w:szCs w:val="20"/>
        </w:rPr>
        <w:t xml:space="preserve">Token budget:</w:t>
      </w:r>
      <w:r>
        <w:rPr>
          <w:rFonts w:ascii="Arial" w:cs="Arial" w:eastAsia="Arial" w:hAnsi="Arial"/>
          <w:color w:val="1E293B"/>
          <w:sz w:val="20"/>
          <w:szCs w:val="20"/>
        </w:rPr>
        <w:t xml:space="preserve"> </w:t>
      </w:r>
      <w:r>
        <w:rPr>
          <w:rFonts w:ascii="Courier New" w:cs="Courier New" w:eastAsia="Courier New" w:hAnsi="Courier New"/>
          <w:color w:val="475569"/>
          <w:sz w:val="18"/>
          <w:szCs w:val="18"/>
        </w:rPr>
        <w:t xml:space="preserve">max_tokens</w:t>
      </w:r>
      <w:r>
        <w:rPr>
          <w:rFonts w:ascii="Arial" w:cs="Arial" w:eastAsia="Arial" w:hAnsi="Arial"/>
          <w:color w:val="1E293B"/>
          <w:sz w:val="20"/>
          <w:szCs w:val="20"/>
        </w:rPr>
        <w:t xml:space="preserve"> scales as </w:t>
      </w:r>
      <w:r>
        <w:rPr>
          <w:rFonts w:ascii="Courier New" w:cs="Courier New" w:eastAsia="Courier New" w:hAnsi="Courier New"/>
          <w:color w:val="475569"/>
          <w:sz w:val="18"/>
          <w:szCs w:val="18"/>
        </w:rPr>
        <w:t xml:space="preserve">min(4096, max(256, 100 + cardCount × 80))</w:t>
      </w:r>
      <w:r>
        <w:rPr>
          <w:rFonts w:ascii="Arial" w:cs="Arial" w:eastAsia="Arial" w:hAnsi="Arial"/>
          <w:color w:val="1E293B"/>
          <w:sz w:val="20"/>
          <w:szCs w:val="20"/>
        </w:rPr>
        <w:t xml:space="preserve">. Anthropic counts requested max_tokens against TPM, not actual output.</w:t>
      </w:r>
    </w:p>
    <w:p>
      <w:pPr>
        <w:pStyle w:val="ListParagraph"/>
        <w:numPr>
          <w:ilvl w:val="0"/>
          <w:numId w:val="2"/>
        </w:numPr>
      </w:pPr>
      <w:r>
        <w:rPr>
          <w:rFonts w:ascii="Arial" w:cs="Arial" w:eastAsia="Arial" w:hAnsi="Arial"/>
          <w:b/>
          <w:bCs/>
          <w:color w:val="1E293B"/>
          <w:sz w:val="20"/>
          <w:szCs w:val="20"/>
        </w:rPr>
        <w:t xml:space="preserve">429 fallback:</w:t>
      </w:r>
      <w:r>
        <w:rPr>
          <w:rFonts w:ascii="Arial" w:cs="Arial" w:eastAsia="Arial" w:hAnsi="Arial"/>
          <w:color w:val="1E293B"/>
          <w:sz w:val="20"/>
          <w:szCs w:val="20"/>
        </w:rPr>
        <w:t xml:space="preserve"> On Anthropic rate limit, auto-retries with OpenAI gpt-4o-mini.</w:t>
      </w:r>
    </w:p>
    <w:p>
      <w:r>
        <w:br w:type="page"/>
      </w:r>
    </w:p>
    <w:p>
      <w:pPr>
        <w:pStyle w:val="Heading1"/>
      </w:pPr>
      <w:r>
        <w:t xml:space="preserve">7. Design System</w:t>
      </w:r>
    </w:p>
    <w:p>
      <w:pPr>
        <w:pStyle w:val="Heading2"/>
      </w:pPr>
      <w:r>
        <w:t xml:space="preserve">7.1 Color Palette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rPr>
          <w:tblHeader/>
        </w:trPr>
        <w:tc>
          <w:tcPr>
            <w:tcW w:type="dxa" w:w="24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Token</w:t>
            </w:r>
          </w:p>
        </w:tc>
        <w:tc>
          <w:tcPr>
            <w:tcW w:type="dxa" w:w="18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Hex</w:t>
            </w:r>
          </w:p>
        </w:tc>
        <w:tc>
          <w:tcPr>
            <w:tcW w:type="dxa" w:w="58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Usage</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background</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#0d0f1a</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App background (darkest)</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surface</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#161827</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Card background</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surface2</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#1e2030</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Elevated surfaces, score badge bg</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border</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#1f2437</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Card borders, dividers</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text-primary</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#f9fafb</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Player names, primary values</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text-secondary</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#9ca3af</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Labels, secondary stats</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text-muted</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#6b7280</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Timestamps, captions</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accent-green</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#22c55e</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HIT, OVER, CONFIRMED, high score</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accent-amber</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#fbbf24</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Board tab active, HR badge</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accent-purple</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#a78bfa</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AI Board, Chat tab, premium star</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accent-blue</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#38bdf8</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Upcoming game time, Book lines</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accent-red</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#ef4444</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MISS, UNDER, low score, LIVE dot</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accent-indigo</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#818cf8</w:t>
            </w:r>
          </w:p>
        </w:tc>
        <w:tc>
          <w:tcPr>
            <w:tcW w:type="dxa" w:w="58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Game sub-tabs active</w:t>
            </w:r>
          </w:p>
        </w:tc>
      </w:tr>
    </w:tbl>
    <w:p>
      <w:pPr>
        <w:spacing w:after="0" w:before="0"/>
      </w:pPr>
      <w:r>
        <w:t xml:space="preserve"/>
      </w:r>
    </w:p>
    <w:p>
      <w:pPr>
        <w:pStyle w:val="Heading2"/>
      </w:pPr>
      <w:r>
        <w:t xml:space="preserve">7.2 Typography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3080"/>
      </w:tblGrid>
      <w:tr>
        <w:trPr>
          <w:tblHeader/>
        </w:trPr>
        <w:tc>
          <w:tcPr>
            <w:tcW w:type="dxa" w:w="24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Use</w:t>
            </w:r>
          </w:p>
        </w:tc>
        <w:tc>
          <w:tcPr>
            <w:tcW w:type="dxa" w:w="28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Font</w:t>
            </w:r>
          </w:p>
        </w:tc>
        <w:tc>
          <w:tcPr>
            <w:tcW w:type="dxa" w:w="18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Size</w:t>
            </w:r>
          </w:p>
        </w:tc>
        <w:tc>
          <w:tcPr>
            <w:tcW w:type="dxa" w:w="30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Weight</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Player names, headings</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System sans (SF Pro / Roboto)</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13–16pt</w:t>
            </w:r>
          </w:p>
        </w:tc>
        <w:tc>
          <w:tcPr>
            <w:tcW w:type="dxa" w:w="3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800</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Body / labels</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System sans</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9–11pt</w:t>
            </w:r>
          </w:p>
        </w:tc>
        <w:tc>
          <w:tcPr>
            <w:tcW w:type="dxa" w:w="3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400–700</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Scores, stats, codes, badges</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Courier New (monospace)</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7–14pt</w:t>
            </w:r>
          </w:p>
        </w:tc>
        <w:tc>
          <w:tcPr>
            <w:tcW w:type="dxa" w:w="3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700–900</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AI summary text</w:t>
            </w:r>
          </w:p>
        </w:tc>
        <w:tc>
          <w:tcPr>
            <w:tcW w:type="dxa" w:w="2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System sans</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10pt</w:t>
            </w:r>
          </w:p>
        </w:tc>
        <w:tc>
          <w:tcPr>
            <w:tcW w:type="dxa" w:w="3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400, italic</w:t>
            </w:r>
          </w:p>
        </w:tc>
      </w:tr>
    </w:tbl>
    <w:p>
      <w:pPr>
        <w:spacing w:after="80" w:before="60"/>
      </w:pPr>
      <w:r>
        <w:rPr>
          <w:rFonts w:ascii="Arial" w:cs="Arial" w:eastAsia="Arial" w:hAnsi="Arial"/>
          <w:color w:val="1E293B"/>
          <w:sz w:val="20"/>
          <w:szCs w:val="20"/>
        </w:rPr>
        <w:t xml:space="preserve">In React Native, use </w:t>
      </w:r>
      <w:r>
        <w:rPr>
          <w:rFonts w:ascii="Courier New" w:cs="Courier New" w:eastAsia="Courier New" w:hAnsi="Courier New"/>
          <w:color w:val="475569"/>
          <w:sz w:val="18"/>
          <w:szCs w:val="18"/>
        </w:rPr>
        <w:t xml:space="preserve">fontFamily: Platform.select({ ios: 'Courier New', android: 'monospace' })</w:t>
      </w:r>
      <w:r>
        <w:rPr>
          <w:rFonts w:ascii="Arial" w:cs="Arial" w:eastAsia="Arial" w:hAnsi="Arial"/>
          <w:color w:val="1E293B"/>
          <w:sz w:val="20"/>
          <w:szCs w:val="20"/>
        </w:rPr>
        <w:t xml:space="preserve"> for the monospace token.</w:t>
      </w:r>
    </w:p>
    <w:p>
      <w:pPr>
        <w:spacing w:after="0" w:before="0"/>
      </w:pPr>
      <w:r>
        <w:t xml:space="preserve"/>
      </w:r>
    </w:p>
    <w:p>
      <w:pPr>
        <w:pStyle w:val="Heading2"/>
      </w:pPr>
      <w:r>
        <w:t xml:space="preserve">7.3 Spacing &amp; Radii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rPr>
          <w:tblHeader/>
        </w:trPr>
        <w:tc>
          <w:tcPr>
            <w:tcW w:type="dxa" w:w="22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Token</w:t>
            </w:r>
          </w:p>
        </w:tc>
        <w:tc>
          <w:tcPr>
            <w:tcW w:type="dxa" w:w="18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Value</w:t>
            </w:r>
          </w:p>
        </w:tc>
        <w:tc>
          <w:tcPr>
            <w:tcW w:type="dxa" w:w="60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Usage</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card-radius</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14px</w:t>
            </w:r>
          </w:p>
        </w:tc>
        <w:tc>
          <w:tcPr>
            <w:tcW w:type="dxa" w:w="6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Main card border radius</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badge-radius</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6px</w:t>
            </w:r>
          </w:p>
        </w:tc>
        <w:tc>
          <w:tcPr>
            <w:tcW w:type="dxa" w:w="6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Lean badges, result badges</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pill-radius</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999px</w:t>
            </w:r>
          </w:p>
        </w:tc>
        <w:tc>
          <w:tcPr>
            <w:tcW w:type="dxa" w:w="6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Hit count pills, TabHitBadge</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card-padding</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10–12px</w:t>
            </w:r>
          </w:p>
        </w:tc>
        <w:tc>
          <w:tcPr>
            <w:tcW w:type="dxa" w:w="6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Internal card padding</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card-gap</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8px</w:t>
            </w:r>
          </w:p>
        </w:tc>
        <w:tc>
          <w:tcPr>
            <w:tcW w:type="dxa" w:w="6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Gap between cards in a list</w:t>
            </w:r>
          </w:p>
        </w:tc>
      </w:tr>
      <w:tr>
        <w:tc>
          <w:tcPr>
            <w:tcW w:type="dxa" w:w="2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section-gap</w:t>
            </w:r>
          </w:p>
        </w:tc>
        <w:tc>
          <w:tcPr>
            <w:tcW w:type="dxa" w:w="18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12–16px</w:t>
            </w:r>
          </w:p>
        </w:tc>
        <w:tc>
          <w:tcPr>
            <w:tcW w:type="dxa" w:w="6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Gap between game groups</w:t>
            </w:r>
          </w:p>
        </w:tc>
      </w:tr>
    </w:tbl>
    <w:p>
      <w:pPr>
        <w:spacing w:after="0" w:before="0"/>
      </w:pPr>
      <w:r>
        <w:t xml:space="preserve"/>
      </w:r>
    </w:p>
    <w:p>
      <w:pPr>
        <w:pStyle w:val="Heading2"/>
      </w:pPr>
      <w:r>
        <w:t xml:space="preserve">7.4 Key Interaction Patterns</w:t>
      </w:r>
    </w:p>
    <w:p>
      <w:pPr>
        <w:pStyle w:val="ListParagraph"/>
        <w:numPr>
          <w:ilvl w:val="0"/>
          <w:numId w:val="2"/>
        </w:numPr>
      </w:pPr>
      <w:r>
        <w:rPr>
          <w:rFonts w:ascii="Arial" w:cs="Arial" w:eastAsia="Arial" w:hAnsi="Arial"/>
          <w:b/>
          <w:bCs/>
          <w:color w:val="1E293B"/>
          <w:sz w:val="20"/>
          <w:szCs w:val="20"/>
        </w:rPr>
        <w:t xml:space="preserve">Card tap:</w:t>
      </w:r>
      <w:r>
        <w:rPr>
          <w:rFonts w:ascii="Arial" w:cs="Arial" w:eastAsia="Arial" w:hAnsi="Arial"/>
          <w:color w:val="1E293B"/>
          <w:sz w:val="20"/>
          <w:szCs w:val="20"/>
        </w:rPr>
        <w:t xml:space="preserve"> Opens “Why?” modal (bottom sheet). Shows scoring breakdown and AI reasoning.</w:t>
      </w:r>
    </w:p>
    <w:p>
      <w:pPr>
        <w:pStyle w:val="ListParagraph"/>
        <w:numPr>
          <w:ilvl w:val="0"/>
          <w:numId w:val="2"/>
        </w:numPr>
      </w:pPr>
      <w:r>
        <w:rPr>
          <w:rFonts w:ascii="Arial" w:cs="Arial" w:eastAsia="Arial" w:hAnsi="Arial"/>
          <w:b/>
          <w:bCs/>
          <w:color w:val="1E293B"/>
          <w:sz w:val="20"/>
          <w:szCs w:val="20"/>
        </w:rPr>
        <w:t xml:space="preserve">Tab long-press:</w:t>
      </w:r>
      <w:r>
        <w:rPr>
          <w:rFonts w:ascii="Arial" w:cs="Arial" w:eastAsia="Arial" w:hAnsi="Arial"/>
          <w:color w:val="1E293B"/>
          <w:sz w:val="20"/>
          <w:szCs w:val="20"/>
        </w:rPr>
        <w:t xml:space="preserve"> Not implemented in web; mobile should show tooltip with tab description.</w:t>
      </w:r>
    </w:p>
    <w:p>
      <w:pPr>
        <w:pStyle w:val="ListParagraph"/>
        <w:numPr>
          <w:ilvl w:val="0"/>
          <w:numId w:val="2"/>
        </w:numPr>
      </w:pPr>
      <w:r>
        <w:rPr>
          <w:rFonts w:ascii="Arial" w:cs="Arial" w:eastAsia="Arial" w:hAnsi="Arial"/>
          <w:b/>
          <w:bCs/>
          <w:color w:val="1E293B"/>
          <w:sz w:val="20"/>
          <w:szCs w:val="20"/>
        </w:rPr>
        <w:t xml:space="preserve">Pull-to-refresh:</w:t>
      </w:r>
      <w:r>
        <w:rPr>
          <w:rFonts w:ascii="Arial" w:cs="Arial" w:eastAsia="Arial" w:hAnsi="Arial"/>
          <w:color w:val="1E293B"/>
          <w:sz w:val="20"/>
          <w:szCs w:val="20"/>
        </w:rPr>
        <w:t xml:space="preserve"> Board and Slate screens. Invalidates TanStack Query cache for affected endpoints.</w:t>
      </w:r>
    </w:p>
    <w:p>
      <w:pPr>
        <w:pStyle w:val="ListParagraph"/>
        <w:numPr>
          <w:ilvl w:val="0"/>
          <w:numId w:val="2"/>
        </w:numPr>
      </w:pPr>
      <w:r>
        <w:rPr>
          <w:rFonts w:ascii="Arial" w:cs="Arial" w:eastAsia="Arial" w:hAnsi="Arial"/>
          <w:b/>
          <w:bCs/>
          <w:color w:val="1E293B"/>
          <w:sz w:val="20"/>
          <w:szCs w:val="20"/>
        </w:rPr>
        <w:t xml:space="preserve">LIVE indicator:</w:t>
      </w:r>
      <w:r>
        <w:rPr>
          <w:rFonts w:ascii="Arial" w:cs="Arial" w:eastAsia="Arial" w:hAnsi="Arial"/>
          <w:color w:val="1E293B"/>
          <w:sz w:val="20"/>
          <w:szCs w:val="20"/>
        </w:rPr>
        <w:t xml:space="preserve"> Pulsing red dot (CSS animation in web → Animated.loop in RN) on game status badges.</w:t>
      </w:r>
    </w:p>
    <w:p>
      <w:pPr>
        <w:pStyle w:val="ListParagraph"/>
        <w:numPr>
          <w:ilvl w:val="0"/>
          <w:numId w:val="2"/>
        </w:numPr>
      </w:pPr>
      <w:r>
        <w:rPr>
          <w:rFonts w:ascii="Arial" w:cs="Arial" w:eastAsia="Arial" w:hAnsi="Arial"/>
          <w:b/>
          <w:bCs/>
          <w:color w:val="1E293B"/>
          <w:sz w:val="20"/>
          <w:szCs w:val="20"/>
        </w:rPr>
        <w:t xml:space="preserve">Score badge color:</w:t>
      </w:r>
      <w:r>
        <w:rPr>
          <w:rFonts w:ascii="Arial" w:cs="Arial" w:eastAsia="Arial" w:hAnsi="Arial"/>
          <w:color w:val="1E293B"/>
          <w:sz w:val="20"/>
          <w:szCs w:val="20"/>
        </w:rPr>
        <w:t xml:space="preserve"> Interpolated linearly — use Reanimated interpolateColor from red → amber → green across the 0–100 range.</w:t>
      </w:r>
    </w:p>
    <w:p>
      <w:r>
        <w:br w:type="page"/>
      </w:r>
    </w:p>
    <w:p>
      <w:pPr>
        <w:pStyle w:val="Heading1"/>
      </w:pPr>
      <w:r>
        <w:t xml:space="preserve">8. Database Schema</w:t>
      </w:r>
    </w:p>
    <w:p>
      <w:pPr>
        <w:spacing w:after="80" w:before="60"/>
      </w:pPr>
      <w:r>
        <w:rPr>
          <w:rFonts w:ascii="Arial" w:cs="Arial" w:eastAsia="Arial" w:hAnsi="Arial"/>
          <w:color w:val="1E293B"/>
          <w:sz w:val="20"/>
          <w:szCs w:val="20"/>
        </w:rPr>
        <w:t xml:space="preserve">PostgreSQL hosted on Railway. The mobile app does NOT connect to the DB directly — all DB access goes through the backend API.</w:t>
      </w:r>
    </w:p>
    <w:p>
      <w:pPr>
        <w:spacing w:after="0" w:before="0"/>
      </w:pPr>
      <w:r>
        <w:t xml:space="preserve"/>
      </w:r>
    </w:p>
    <w:p>
      <w:pPr>
        <w:pStyle w:val="Heading2"/>
      </w:pPr>
      <w:r>
        <w:t xml:space="preserve">8.1 Key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rPr>
          <w:tblHeader/>
        </w:trPr>
        <w:tc>
          <w:tcPr>
            <w:tcW w:type="dxa" w:w="24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Table</w:t>
            </w:r>
          </w:p>
        </w:tc>
        <w:tc>
          <w:tcPr>
            <w:tcW w:type="dxa" w:w="42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Purpose</w:t>
            </w:r>
          </w:p>
        </w:tc>
        <w:tc>
          <w:tcPr>
            <w:tcW w:type="dxa" w:w="34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Mobile relevance</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users</w:t>
            </w:r>
          </w:p>
        </w:tc>
        <w:tc>
          <w:tcPr>
            <w:tcW w:type="dxa" w:w="4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Auth: id, email, username, password_hash, is_premium, created_at</w:t>
            </w:r>
          </w:p>
        </w:tc>
        <w:tc>
          <w:tcPr>
            <w:tcW w:type="dxa" w:w="3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Login + premium gate</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user_preferences</w:t>
            </w:r>
          </w:p>
        </w:tc>
        <w:tc>
          <w:tcPr>
            <w:tcW w:type="dxa" w:w="4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Per-user settings: preferred_book, theme, notification prefs</w:t>
            </w:r>
          </w:p>
        </w:tc>
        <w:tc>
          <w:tcPr>
            <w:tcW w:type="dxa" w:w="3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Settings screen</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slate_snapshots</w:t>
            </w:r>
          </w:p>
        </w:tc>
        <w:tc>
          <w:tcPr>
            <w:tcW w:type="dxa" w:w="4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Daily MLB schedule snapshots (JSON blob per date)</w:t>
            </w:r>
          </w:p>
        </w:tc>
        <w:tc>
          <w:tcPr>
            <w:tcW w:type="dxa" w:w="3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Reduces MLB API calls</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player_gamelogs</w:t>
            </w:r>
          </w:p>
        </w:tc>
        <w:tc>
          <w:tcPr>
            <w:tcW w:type="dxa" w:w="4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Per-player gamelog snapshots (date, stats JSON)</w:t>
            </w:r>
          </w:p>
        </w:tc>
        <w:tc>
          <w:tcPr>
            <w:tcW w:type="dxa" w:w="3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Board score inputs</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card_summaries</w:t>
            </w:r>
          </w:p>
        </w:tc>
        <w:tc>
          <w:tcPr>
            <w:tcW w:type="dxa" w:w="4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AI summary cache: slate_date, card_key, summary, is_premium</w:t>
            </w:r>
          </w:p>
        </w:tc>
        <w:tc>
          <w:tcPr>
            <w:tcW w:type="dxa" w:w="3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Deduplicates AI calls</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picks</w:t>
            </w:r>
          </w:p>
        </w:tc>
        <w:tc>
          <w:tcPr>
            <w:tcW w:type="dxa" w:w="4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Historical pick records: date, player, market, lean, score, result</w:t>
            </w:r>
          </w:p>
        </w:tc>
        <w:tc>
          <w:tcPr>
            <w:tcW w:type="dxa" w:w="3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Hit-rate tracking</w:t>
            </w:r>
          </w:p>
        </w:tc>
      </w:tr>
      <w:tr>
        <w:tc>
          <w:tcPr>
            <w:tcW w:type="dxa" w:w="24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board_snapshots</w:t>
            </w:r>
          </w:p>
        </w:tc>
        <w:tc>
          <w:tcPr>
            <w:tcW w:type="dxa" w:w="42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Serialized board state snapshots for date-specific history replay</w:t>
            </w:r>
          </w:p>
        </w:tc>
        <w:tc>
          <w:tcPr>
            <w:tcW w:type="dxa" w:w="34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Backtesting (future)</w:t>
            </w:r>
          </w:p>
        </w:tc>
      </w:tr>
    </w:tbl>
    <w:p>
      <w:pPr>
        <w:spacing w:after="80" w:before="60"/>
      </w:pPr>
      <w:r>
        <w:rPr>
          <w:rFonts w:ascii="Arial" w:cs="Arial" w:eastAsia="Arial" w:hAnsi="Arial"/>
          <w:color w:val="1E293B"/>
          <w:sz w:val="20"/>
          <w:szCs w:val="20"/>
        </w:rPr>
        <w:t xml:space="preserve">The </w:t>
      </w:r>
      <w:r>
        <w:rPr>
          <w:rFonts w:ascii="Courier New" w:cs="Courier New" w:eastAsia="Courier New" w:hAnsi="Courier New"/>
          <w:color w:val="475569"/>
          <w:sz w:val="18"/>
          <w:szCs w:val="18"/>
        </w:rPr>
        <w:t xml:space="preserve">card_summaries</w:t>
      </w:r>
      <w:r>
        <w:rPr>
          <w:rFonts w:ascii="Arial" w:cs="Arial" w:eastAsia="Arial" w:hAnsi="Arial"/>
          <w:color w:val="1E293B"/>
          <w:sz w:val="20"/>
          <w:szCs w:val="20"/>
        </w:rPr>
        <w:t xml:space="preserve"> table uses a unique index on </w:t>
      </w:r>
      <w:r>
        <w:rPr>
          <w:rFonts w:ascii="Courier New" w:cs="Courier New" w:eastAsia="Courier New" w:hAnsi="Courier New"/>
          <w:color w:val="475569"/>
          <w:sz w:val="18"/>
          <w:szCs w:val="18"/>
        </w:rPr>
        <w:t xml:space="preserve">(slate_date, card_key, is_premium)</w:t>
      </w:r>
      <w:r>
        <w:rPr>
          <w:rFonts w:ascii="Arial" w:cs="Arial" w:eastAsia="Arial" w:hAnsi="Arial"/>
          <w:color w:val="1E293B"/>
          <w:sz w:val="20"/>
          <w:szCs w:val="20"/>
        </w:rPr>
        <w:t xml:space="preserve">. The card key format is </w:t>
      </w:r>
      <w:r>
        <w:rPr>
          <w:rFonts w:ascii="Courier New" w:cs="Courier New" w:eastAsia="Courier New" w:hAnsi="Courier New"/>
          <w:color w:val="475569"/>
          <w:sz w:val="18"/>
          <w:szCs w:val="18"/>
        </w:rPr>
        <w:t xml:space="preserve">{name}:{market}:{lean}</w:t>
      </w:r>
      <w:r>
        <w:rPr>
          <w:rFonts w:ascii="Arial" w:cs="Arial" w:eastAsia="Arial" w:hAnsi="Arial"/>
          <w:color w:val="1E293B"/>
          <w:sz w:val="20"/>
          <w:szCs w:val="20"/>
        </w:rPr>
        <w:t xml:space="preserve">, e.g. </w:t>
      </w:r>
      <w:r>
        <w:rPr>
          <w:rFonts w:ascii="Courier New" w:cs="Courier New" w:eastAsia="Courier New" w:hAnsi="Courier New"/>
          <w:color w:val="475569"/>
          <w:sz w:val="18"/>
          <w:szCs w:val="18"/>
        </w:rPr>
        <w:t xml:space="preserve">Gerrit Cole:k:OVER</w:t>
      </w:r>
      <w:r>
        <w:rPr>
          <w:rFonts w:ascii="Arial" w:cs="Arial" w:eastAsia="Arial" w:hAnsi="Arial"/>
          <w:color w:val="1E293B"/>
          <w:sz w:val="20"/>
          <w:szCs w:val="20"/>
        </w:rPr>
        <w:t xml:space="preserve">.</w:t>
      </w:r>
    </w:p>
    <w:p>
      <w:pPr>
        <w:spacing w:after="0" w:before="0"/>
      </w:pPr>
      <w:r>
        <w:t xml:space="preserve"/>
      </w:r>
    </w:p>
    <w:p>
      <w:pPr>
        <w:pStyle w:val="Heading2"/>
      </w:pPr>
      <w:r>
        <w:t xml:space="preserve">8.2 Migrations</w:t>
      </w:r>
    </w:p>
    <w:p>
      <w:pPr>
        <w:spacing w:after="80" w:before="60"/>
      </w:pPr>
      <w:r>
        <w:rPr>
          <w:rFonts w:ascii="Arial" w:cs="Arial" w:eastAsia="Arial" w:hAnsi="Arial"/>
          <w:color w:val="1E293B"/>
          <w:sz w:val="20"/>
          <w:szCs w:val="20"/>
        </w:rPr>
        <w:t xml:space="preserve">Migration SQL files live in </w:t>
      </w:r>
      <w:r>
        <w:rPr>
          <w:rFonts w:ascii="Courier New" w:cs="Courier New" w:eastAsia="Courier New" w:hAnsi="Courier New"/>
          <w:color w:val="475569"/>
          <w:sz w:val="18"/>
          <w:szCs w:val="18"/>
        </w:rPr>
        <w:t xml:space="preserve">backend/migrations/</w:t>
      </w:r>
      <w:r>
        <w:rPr>
          <w:rFonts w:ascii="Arial" w:cs="Arial" w:eastAsia="Arial" w:hAnsi="Arial"/>
          <w:color w:val="1E293B"/>
          <w:sz w:val="20"/>
          <w:szCs w:val="20"/>
        </w:rPr>
        <w:t xml:space="preserve">. Run them in order against the Railway PostgreSQL instance. The current latest is </w:t>
      </w:r>
      <w:r>
        <w:rPr>
          <w:rFonts w:ascii="Courier New" w:cs="Courier New" w:eastAsia="Courier New" w:hAnsi="Courier New"/>
          <w:color w:val="475569"/>
          <w:sz w:val="18"/>
          <w:szCs w:val="18"/>
        </w:rPr>
        <w:t xml:space="preserve">006_card_summaries.sql</w:t>
      </w:r>
      <w:r>
        <w:rPr>
          <w:rFonts w:ascii="Arial" w:cs="Arial" w:eastAsia="Arial" w:hAnsi="Arial"/>
          <w:color w:val="1E293B"/>
          <w:sz w:val="20"/>
          <w:szCs w:val="20"/>
        </w:rPr>
        <w:t xml:space="preserve">.</w:t>
      </w:r>
    </w:p>
    <w:p>
      <w:r>
        <w:br w:type="page"/>
      </w:r>
    </w:p>
    <w:p>
      <w:pPr>
        <w:pStyle w:val="Heading1"/>
      </w:pPr>
      <w:r>
        <w:t xml:space="preserve">9. Recommended MVP Build Plan</w:t>
      </w:r>
    </w:p>
    <w:p>
      <w:pPr>
        <w:spacing w:after="80" w:before="60"/>
      </w:pPr>
      <w:r>
        <w:rPr>
          <w:rFonts w:ascii="Arial" w:cs="Arial" w:eastAsia="Arial" w:hAnsi="Arial"/>
          <w:color w:val="1E293B"/>
          <w:sz w:val="20"/>
          <w:szCs w:val="20"/>
        </w:rPr>
        <w:t xml:space="preserve">Ship the highest-value screens first. The Board is the core daily-use surface; Slate enables game selection. Everything else follows.</w:t>
      </w:r>
    </w:p>
    <w:p>
      <w:pPr>
        <w:spacing w:after="0" w:before="0"/>
      </w:pPr>
      <w:r>
        <w:t xml:space="preserve"/>
      </w:r>
    </w:p>
    <w:p>
      <w:pPr>
        <w:pStyle w:val="Heading2"/>
      </w:pPr>
      <w:r>
        <w:t xml:space="preserve">Phase 1 — Foundation (Week 1–2)</w:t>
      </w:r>
    </w:p>
    <w:p>
      <w:pPr>
        <w:pStyle w:val="ListParagraph"/>
        <w:numPr>
          <w:ilvl w:val="0"/>
          <w:numId w:val="2"/>
        </w:numPr>
      </w:pPr>
      <w:r>
        <w:rPr>
          <w:rFonts w:ascii="Arial" w:cs="Arial" w:eastAsia="Arial" w:hAnsi="Arial"/>
          <w:color w:val="1E293B"/>
          <w:sz w:val="20"/>
          <w:szCs w:val="20"/>
        </w:rPr>
        <w:t xml:space="preserve">Expo project setup with TypeScript, Navigation (Bottom Tabs + Stack), Zustand, TanStack Query</w:t>
      </w:r>
    </w:p>
    <w:p>
      <w:pPr>
        <w:pStyle w:val="ListParagraph"/>
        <w:numPr>
          <w:ilvl w:val="0"/>
          <w:numId w:val="2"/>
        </w:numPr>
      </w:pPr>
      <w:r>
        <w:rPr>
          <w:rFonts w:ascii="Arial" w:cs="Arial" w:eastAsia="Arial" w:hAnsi="Arial"/>
          <w:color w:val="1E293B"/>
          <w:sz w:val="20"/>
          <w:szCs w:val="20"/>
        </w:rPr>
        <w:t xml:space="preserve">Auth flow: login screen, JWT storage in expo-secure-store, auto-login on launch, 401 auto-logout</w:t>
      </w:r>
    </w:p>
    <w:p>
      <w:pPr>
        <w:pStyle w:val="ListParagraph"/>
        <w:numPr>
          <w:ilvl w:val="0"/>
          <w:numId w:val="2"/>
        </w:numPr>
      </w:pPr>
      <w:r>
        <w:rPr>
          <w:rFonts w:ascii="Arial" w:cs="Arial" w:eastAsia="Arial" w:hAnsi="Arial"/>
          <w:color w:val="1E293B"/>
          <w:sz w:val="20"/>
          <w:szCs w:val="20"/>
        </w:rPr>
        <w:t xml:space="preserve">Design system tokens (colors, typography, spacing, radii) in a theme file</w:t>
      </w:r>
    </w:p>
    <w:p>
      <w:pPr>
        <w:pStyle w:val="ListParagraph"/>
        <w:numPr>
          <w:ilvl w:val="0"/>
          <w:numId w:val="2"/>
        </w:numPr>
      </w:pPr>
      <w:r>
        <w:rPr>
          <w:rFonts w:ascii="Arial" w:cs="Arial" w:eastAsia="Arial" w:hAnsi="Arial"/>
          <w:color w:val="1E293B"/>
          <w:sz w:val="20"/>
          <w:szCs w:val="20"/>
        </w:rPr>
        <w:t xml:space="preserve">Shared primitive components: Card, LeanBadge, TierBadge, GameStatusBadge, RankScoreColumn</w:t>
      </w:r>
    </w:p>
    <w:p>
      <w:pPr>
        <w:spacing w:after="0" w:before="0"/>
      </w:pPr>
      <w:r>
        <w:t xml:space="preserve"/>
      </w:r>
    </w:p>
    <w:p>
      <w:pPr>
        <w:pStyle w:val="Heading2"/>
      </w:pPr>
      <w:r>
        <w:t xml:space="preserve">Phase 2 — Board Screen (Week 3–4)</w:t>
      </w:r>
    </w:p>
    <w:p>
      <w:pPr>
        <w:pStyle w:val="ListParagraph"/>
        <w:numPr>
          <w:ilvl w:val="0"/>
          <w:numId w:val="2"/>
        </w:numPr>
      </w:pPr>
      <w:r>
        <w:rPr>
          <w:rFonts w:ascii="Arial" w:cs="Arial" w:eastAsia="Arial" w:hAnsi="Arial"/>
          <w:color w:val="1E293B"/>
          <w:sz w:val="20"/>
          <w:szCs w:val="20"/>
        </w:rPr>
        <w:t xml:space="preserve">Board market tabs (HR / Hits / K / Outs / Games)</w:t>
      </w:r>
    </w:p>
    <w:p>
      <w:pPr>
        <w:pStyle w:val="ListParagraph"/>
        <w:numPr>
          <w:ilvl w:val="0"/>
          <w:numId w:val="2"/>
        </w:numPr>
      </w:pPr>
      <w:r>
        <w:rPr>
          <w:rFonts w:ascii="Arial" w:cs="Arial" w:eastAsia="Arial" w:hAnsi="Arial"/>
          <w:color w:val="1E293B"/>
          <w:sz w:val="20"/>
          <w:szCs w:val="20"/>
        </w:rPr>
        <w:t xml:space="preserve">FlatList with BoardGameGroup headers and PitcherBoardCard / BatterBoardCard / GameBoardCard cells</w:t>
      </w:r>
    </w:p>
    <w:p>
      <w:pPr>
        <w:pStyle w:val="ListParagraph"/>
        <w:numPr>
          <w:ilvl w:val="0"/>
          <w:numId w:val="2"/>
        </w:numPr>
      </w:pPr>
      <w:r>
        <w:rPr>
          <w:rFonts w:ascii="Arial" w:cs="Arial" w:eastAsia="Arial" w:hAnsi="Arial"/>
          <w:color w:val="1E293B"/>
          <w:sz w:val="20"/>
          <w:szCs w:val="20"/>
        </w:rPr>
        <w:t xml:space="preserve">TabHitBadge on each tab button</w:t>
      </w:r>
    </w:p>
    <w:p>
      <w:pPr>
        <w:pStyle w:val="ListParagraph"/>
        <w:numPr>
          <w:ilvl w:val="0"/>
          <w:numId w:val="2"/>
        </w:numPr>
      </w:pPr>
      <w:r>
        <w:rPr>
          <w:rFonts w:ascii="Arial" w:cs="Arial" w:eastAsia="Arial" w:hAnsi="Arial"/>
          <w:color w:val="1E293B"/>
          <w:sz w:val="20"/>
          <w:szCs w:val="20"/>
        </w:rPr>
        <w:t xml:space="preserve">Live + Final state handling (phase prop, LIVE pulse animation)</w:t>
      </w:r>
    </w:p>
    <w:p>
      <w:pPr>
        <w:pStyle w:val="ListParagraph"/>
        <w:numPr>
          <w:ilvl w:val="0"/>
          <w:numId w:val="2"/>
        </w:numPr>
      </w:pPr>
      <w:r>
        <w:rPr>
          <w:rFonts w:ascii="Arial" w:cs="Arial" w:eastAsia="Arial" w:hAnsi="Arial"/>
          <w:color w:val="1E293B"/>
          <w:sz w:val="20"/>
          <w:szCs w:val="20"/>
        </w:rPr>
        <w:t xml:space="preserve">Card summary fetch (POST /api/card-summary) triggered after initial card list loads</w:t>
      </w:r>
    </w:p>
    <w:p>
      <w:pPr>
        <w:pStyle w:val="ListParagraph"/>
        <w:numPr>
          <w:ilvl w:val="0"/>
          <w:numId w:val="2"/>
        </w:numPr>
      </w:pPr>
      <w:r>
        <w:rPr>
          <w:rFonts w:ascii="Arial" w:cs="Arial" w:eastAsia="Arial" w:hAnsi="Arial"/>
          <w:color w:val="1E293B"/>
          <w:sz w:val="20"/>
          <w:szCs w:val="20"/>
        </w:rPr>
        <w:t xml:space="preserve">“Why?” bottom sheet modal on card tap</w:t>
      </w:r>
    </w:p>
    <w:p>
      <w:pPr>
        <w:spacing w:after="0" w:before="0"/>
      </w:pPr>
      <w:r>
        <w:t xml:space="preserve"/>
      </w:r>
    </w:p>
    <w:p>
      <w:pPr>
        <w:pStyle w:val="Heading2"/>
      </w:pPr>
      <w:r>
        <w:t xml:space="preserve">Phase 3 — Slate Screen (Week 5)</w:t>
      </w:r>
    </w:p>
    <w:p>
      <w:pPr>
        <w:pStyle w:val="ListParagraph"/>
        <w:numPr>
          <w:ilvl w:val="0"/>
          <w:numId w:val="2"/>
        </w:numPr>
      </w:pPr>
      <w:r>
        <w:rPr>
          <w:rFonts w:ascii="Arial" w:cs="Arial" w:eastAsia="Arial" w:hAnsi="Arial"/>
          <w:color w:val="1E293B"/>
          <w:sz w:val="20"/>
          <w:szCs w:val="20"/>
        </w:rPr>
        <w:t xml:space="preserve">Game list with weather badge, O/U line, NRFI lean, LIVE indicator</w:t>
      </w:r>
    </w:p>
    <w:p>
      <w:pPr>
        <w:pStyle w:val="ListParagraph"/>
        <w:numPr>
          <w:ilvl w:val="0"/>
          <w:numId w:val="2"/>
        </w:numPr>
      </w:pPr>
      <w:r>
        <w:rPr>
          <w:rFonts w:ascii="Arial" w:cs="Arial" w:eastAsia="Arial" w:hAnsi="Arial"/>
          <w:color w:val="1E293B"/>
          <w:sz w:val="20"/>
          <w:szCs w:val="20"/>
        </w:rPr>
        <w:t xml:space="preserve">Tap game → push GameScreen with game tabs (Overview, Lineup, Arsenal, Intel, Props)</w:t>
      </w:r>
    </w:p>
    <w:p>
      <w:pPr>
        <w:pStyle w:val="ListParagraph"/>
        <w:numPr>
          <w:ilvl w:val="0"/>
          <w:numId w:val="2"/>
        </w:numPr>
      </w:pPr>
      <w:r>
        <w:rPr>
          <w:rFonts w:ascii="Arial" w:cs="Arial" w:eastAsia="Arial" w:hAnsi="Arial"/>
          <w:color w:val="1E293B"/>
          <w:sz w:val="20"/>
          <w:szCs w:val="20"/>
        </w:rPr>
        <w:t xml:space="preserve">Overview and Intel tabs first (highest value, least data complexity)</w:t>
      </w:r>
    </w:p>
    <w:p>
      <w:pPr>
        <w:spacing w:after="0" w:before="0"/>
      </w:pPr>
      <w:r>
        <w:t xml:space="preserve"/>
      </w:r>
    </w:p>
    <w:p>
      <w:pPr>
        <w:pStyle w:val="Heading2"/>
      </w:pPr>
      <w:r>
        <w:t xml:space="preserve">Phase 4 — Premium Features (Week 6+)</w:t>
      </w:r>
    </w:p>
    <w:p>
      <w:pPr>
        <w:pStyle w:val="ListParagraph"/>
        <w:numPr>
          <w:ilvl w:val="0"/>
          <w:numId w:val="2"/>
        </w:numPr>
      </w:pPr>
      <w:r>
        <w:rPr>
          <w:rFonts w:ascii="Arial" w:cs="Arial" w:eastAsia="Arial" w:hAnsi="Arial"/>
          <w:color w:val="1E293B"/>
          <w:sz w:val="20"/>
          <w:szCs w:val="20"/>
        </w:rPr>
        <w:t xml:space="preserve">AI Board view (scout access gate)</w:t>
      </w:r>
    </w:p>
    <w:p>
      <w:pPr>
        <w:pStyle w:val="ListParagraph"/>
        <w:numPr>
          <w:ilvl w:val="0"/>
          <w:numId w:val="2"/>
        </w:numPr>
      </w:pPr>
      <w:r>
        <w:rPr>
          <w:rFonts w:ascii="Arial" w:cs="Arial" w:eastAsia="Arial" w:hAnsi="Arial"/>
          <w:color w:val="1E293B"/>
          <w:sz w:val="20"/>
          <w:szCs w:val="20"/>
        </w:rPr>
        <w:t xml:space="preserve">Daily Card (Model tab)</w:t>
      </w:r>
    </w:p>
    <w:p>
      <w:pPr>
        <w:pStyle w:val="ListParagraph"/>
        <w:numPr>
          <w:ilvl w:val="0"/>
          <w:numId w:val="2"/>
        </w:numPr>
      </w:pPr>
      <w:r>
        <w:rPr>
          <w:rFonts w:ascii="Arial" w:cs="Arial" w:eastAsia="Arial" w:hAnsi="Arial"/>
          <w:color w:val="1E293B"/>
          <w:sz w:val="20"/>
          <w:szCs w:val="20"/>
        </w:rPr>
        <w:t xml:space="preserve">Chat screen</w:t>
      </w:r>
    </w:p>
    <w:p>
      <w:pPr>
        <w:pStyle w:val="ListParagraph"/>
        <w:numPr>
          <w:ilvl w:val="0"/>
          <w:numId w:val="2"/>
        </w:numPr>
      </w:pPr>
      <w:r>
        <w:rPr>
          <w:rFonts w:ascii="Arial" w:cs="Arial" w:eastAsia="Arial" w:hAnsi="Arial"/>
          <w:color w:val="1E293B"/>
          <w:sz w:val="20"/>
          <w:szCs w:val="20"/>
        </w:rPr>
        <w:t xml:space="preserve">Push notifications for Board card results (expo-notifications + backend webhook on game final)</w:t>
      </w:r>
    </w:p>
    <w:p>
      <w:pPr>
        <w:pStyle w:val="ListParagraph"/>
        <w:numPr>
          <w:ilvl w:val="0"/>
          <w:numId w:val="2"/>
        </w:numPr>
      </w:pPr>
      <w:r>
        <w:rPr>
          <w:rFonts w:ascii="Arial" w:cs="Arial" w:eastAsia="Arial" w:hAnsi="Arial"/>
          <w:color w:val="1E293B"/>
          <w:sz w:val="20"/>
          <w:szCs w:val="20"/>
        </w:rPr>
        <w:t xml:space="preserve">Lineup and Arsenal tabs (requires arsenal / splits API calls)</w:t>
      </w:r>
    </w:p>
    <w:p>
      <w:pPr>
        <w:spacing w:after="0" w:before="0"/>
      </w:pPr>
      <w:r>
        <w:t xml:space="preserve"/>
      </w:r>
    </w:p>
    <w:p>
      <w:pPr>
        <w:spacing w:after="120" w:before="240"/>
      </w:pPr>
      <w:r>
        <w:rPr>
          <w:rFonts w:ascii="Arial" w:cs="Arial" w:eastAsia="Arial" w:hAnsi="Arial"/>
          <w:b/>
          <w:bCs/>
          <w:color w:val="0F172A"/>
          <w:sz w:val="26"/>
          <w:szCs w:val="26"/>
        </w:rPr>
        <w:t xml:space="preserve">Known Gotchas</w:t>
      </w:r>
    </w:p>
    <w:p>
      <w:pPr>
        <w:pStyle w:val="ListParagraph"/>
        <w:numPr>
          <w:ilvl w:val="0"/>
          <w:numId w:val="2"/>
        </w:numPr>
      </w:pPr>
      <w:r>
        <w:rPr>
          <w:rFonts w:ascii="Arial" w:cs="Arial" w:eastAsia="Arial" w:hAnsi="Arial"/>
          <w:b/>
          <w:bCs/>
          <w:color w:val="1E293B"/>
          <w:sz w:val="20"/>
          <w:szCs w:val="20"/>
        </w:rPr>
        <w:t xml:space="preserve">sim.js flaky test:</w:t>
      </w:r>
      <w:r>
        <w:rPr>
          <w:rFonts w:ascii="Arial" w:cs="Arial" w:eastAsia="Arial" w:hAnsi="Arial"/>
          <w:color w:val="1E293B"/>
          <w:sz w:val="20"/>
          <w:szCs w:val="20"/>
        </w:rPr>
        <w:t xml:space="preserve"> The </w:t>
      </w:r>
      <w:r>
        <w:rPr>
          <w:rFonts w:ascii="Courier New" w:cs="Courier New" w:eastAsia="Courier New" w:hAnsi="Courier New"/>
          <w:color w:val="475569"/>
          <w:sz w:val="18"/>
          <w:szCs w:val="18"/>
        </w:rPr>
        <w:t xml:space="preserve">simHRConfidence &gt; wind-favorable</w:t>
      </w:r>
      <w:r>
        <w:rPr>
          <w:rFonts w:ascii="Arial" w:cs="Arial" w:eastAsia="Arial" w:hAnsi="Arial"/>
          <w:color w:val="1E293B"/>
          <w:sz w:val="20"/>
          <w:szCs w:val="20"/>
        </w:rPr>
        <w:t xml:space="preserve"> test is non-deterministic (Monte Carlo). It fails occasionally in CI. The model itself is correct; increase </w:t>
      </w:r>
      <w:r>
        <w:rPr>
          <w:rFonts w:ascii="Courier New" w:cs="Courier New" w:eastAsia="Courier New" w:hAnsi="Courier New"/>
          <w:color w:val="475569"/>
          <w:sz w:val="18"/>
          <w:szCs w:val="18"/>
        </w:rPr>
        <w:t xml:space="preserve">n</w:t>
      </w:r>
      <w:r>
        <w:rPr>
          <w:rFonts w:ascii="Arial" w:cs="Arial" w:eastAsia="Arial" w:hAnsi="Arial"/>
          <w:color w:val="1E293B"/>
          <w:sz w:val="20"/>
          <w:szCs w:val="20"/>
        </w:rPr>
        <w:t xml:space="preserve"> to 5000 or mock </w:t>
      </w:r>
      <w:r>
        <w:rPr>
          <w:rFonts w:ascii="Courier New" w:cs="Courier New" w:eastAsia="Courier New" w:hAnsi="Courier New"/>
          <w:color w:val="475569"/>
          <w:sz w:val="18"/>
          <w:szCs w:val="18"/>
        </w:rPr>
        <w:t xml:space="preserve">Math.random</w:t>
      </w:r>
      <w:r>
        <w:rPr>
          <w:rFonts w:ascii="Arial" w:cs="Arial" w:eastAsia="Arial" w:hAnsi="Arial"/>
          <w:color w:val="1E293B"/>
          <w:sz w:val="20"/>
          <w:szCs w:val="20"/>
        </w:rPr>
        <w:t xml:space="preserve"> in tests.</w:t>
      </w:r>
    </w:p>
    <w:p>
      <w:pPr>
        <w:pStyle w:val="ListParagraph"/>
        <w:numPr>
          <w:ilvl w:val="0"/>
          <w:numId w:val="2"/>
        </w:numPr>
      </w:pPr>
      <w:r>
        <w:rPr>
          <w:rFonts w:ascii="Arial" w:cs="Arial" w:eastAsia="Arial" w:hAnsi="Arial"/>
          <w:b/>
          <w:bCs/>
          <w:color w:val="1E293B"/>
          <w:sz w:val="20"/>
          <w:szCs w:val="20"/>
        </w:rPr>
        <w:t xml:space="preserve">Savant scraping:</w:t>
      </w:r>
      <w:r>
        <w:rPr>
          <w:rFonts w:ascii="Arial" w:cs="Arial" w:eastAsia="Arial" w:hAnsi="Arial"/>
          <w:color w:val="1E293B"/>
          <w:sz w:val="20"/>
          <w:szCs w:val="20"/>
        </w:rPr>
        <w:t xml:space="preserve"> Baseball Savant CSV endpoints return 403 intermittently. Task 70 (backlog) tracks the fix. For MVP, fall back to MLB Stats API K/9 and whiff estimates.</w:t>
      </w:r>
    </w:p>
    <w:p>
      <w:pPr>
        <w:pStyle w:val="ListParagraph"/>
        <w:numPr>
          <w:ilvl w:val="0"/>
          <w:numId w:val="2"/>
        </w:numPr>
      </w:pPr>
      <w:r>
        <w:rPr>
          <w:rFonts w:ascii="Arial" w:cs="Arial" w:eastAsia="Arial" w:hAnsi="Arial"/>
          <w:b/>
          <w:bCs/>
          <w:color w:val="1E293B"/>
          <w:sz w:val="20"/>
          <w:szCs w:val="20"/>
        </w:rPr>
        <w:t xml:space="preserve">Odds API matching:</w:t>
      </w:r>
      <w:r>
        <w:rPr>
          <w:rFonts w:ascii="Arial" w:cs="Arial" w:eastAsia="Arial" w:hAnsi="Arial"/>
          <w:color w:val="1E293B"/>
          <w:sz w:val="20"/>
          <w:szCs w:val="20"/>
        </w:rPr>
        <w:t xml:space="preserve"> The game key is </w:t>
      </w:r>
      <w:r>
        <w:rPr>
          <w:rFonts w:ascii="Courier New" w:cs="Courier New" w:eastAsia="Courier New" w:hAnsi="Courier New"/>
          <w:color w:val="475569"/>
          <w:sz w:val="18"/>
          <w:szCs w:val="18"/>
        </w:rPr>
        <w:t xml:space="preserve">"AwayTeamFullName|HomeTeamFullName"</w:t>
      </w:r>
      <w:r>
        <w:rPr>
          <w:rFonts w:ascii="Arial" w:cs="Arial" w:eastAsia="Arial" w:hAnsi="Arial"/>
          <w:color w:val="1E293B"/>
          <w:sz w:val="20"/>
          <w:szCs w:val="20"/>
        </w:rPr>
        <w:t xml:space="preserve">. Full team names must match exactly between the Odds API and MLB schedule. The backend resolves this via a </w:t>
      </w:r>
      <w:r>
        <w:rPr>
          <w:rFonts w:ascii="Courier New" w:cs="Courier New" w:eastAsia="Courier New" w:hAnsi="Courier New"/>
          <w:color w:val="475569"/>
          <w:sz w:val="18"/>
          <w:szCs w:val="18"/>
        </w:rPr>
        <w:t xml:space="preserve">TEAM_ABBR</w:t>
      </w:r>
      <w:r>
        <w:rPr>
          <w:rFonts w:ascii="Arial" w:cs="Arial" w:eastAsia="Arial" w:hAnsi="Arial"/>
          <w:color w:val="1E293B"/>
          <w:sz w:val="20"/>
          <w:szCs w:val="20"/>
        </w:rPr>
        <w:t xml:space="preserve"> lookup table.</w:t>
      </w:r>
    </w:p>
    <w:p>
      <w:pPr>
        <w:pStyle w:val="ListParagraph"/>
        <w:numPr>
          <w:ilvl w:val="0"/>
          <w:numId w:val="2"/>
        </w:numPr>
      </w:pPr>
      <w:r>
        <w:rPr>
          <w:rFonts w:ascii="Arial" w:cs="Arial" w:eastAsia="Arial" w:hAnsi="Arial"/>
          <w:b/>
          <w:bCs/>
          <w:color w:val="1E293B"/>
          <w:sz w:val="20"/>
          <w:szCs w:val="20"/>
        </w:rPr>
        <w:t xml:space="preserve">TPM budget (Anthropic):</w:t>
      </w:r>
      <w:r>
        <w:rPr>
          <w:rFonts w:ascii="Arial" w:cs="Arial" w:eastAsia="Arial" w:hAnsi="Arial"/>
          <w:color w:val="1E293B"/>
          <w:sz w:val="20"/>
          <w:szCs w:val="20"/>
        </w:rPr>
        <w:t xml:space="preserve"> Anthropic counts </w:t>
      </w:r>
      <w:r>
        <w:rPr>
          <w:rFonts w:ascii="Arial" w:cs="Arial" w:eastAsia="Arial" w:hAnsi="Arial"/>
          <w:i/>
          <w:iCs/>
          <w:color w:val="1E293B"/>
          <w:sz w:val="20"/>
          <w:szCs w:val="20"/>
        </w:rPr>
        <w:t xml:space="preserve">requested</w:t>
      </w:r>
      <w:r>
        <w:rPr>
          <w:rFonts w:ascii="Arial" w:cs="Arial" w:eastAsia="Arial" w:hAnsi="Arial"/>
          <w:color w:val="1E293B"/>
          <w:sz w:val="20"/>
          <w:szCs w:val="20"/>
        </w:rPr>
        <w:t xml:space="preserve"> max_tokens against TPM, not actual output. Do not set large max_tokens on batched card summary requests.</w:t>
      </w:r>
    </w:p>
    <w:p>
      <w:pPr>
        <w:pStyle w:val="ListParagraph"/>
        <w:numPr>
          <w:ilvl w:val="0"/>
          <w:numId w:val="2"/>
        </w:numPr>
      </w:pPr>
      <w:r>
        <w:rPr>
          <w:rFonts w:ascii="Arial" w:cs="Arial" w:eastAsia="Arial" w:hAnsi="Arial"/>
          <w:b/>
          <w:bCs/>
          <w:color w:val="1E293B"/>
          <w:sz w:val="20"/>
          <w:szCs w:val="20"/>
        </w:rPr>
        <w:t xml:space="preserve">Schedule cache:</w:t>
      </w:r>
      <w:r>
        <w:rPr>
          <w:rFonts w:ascii="Arial" w:cs="Arial" w:eastAsia="Arial" w:hAnsi="Arial"/>
          <w:color w:val="1E293B"/>
          <w:sz w:val="20"/>
          <w:szCs w:val="20"/>
        </w:rPr>
        <w:t xml:space="preserve"> </w:t>
      </w:r>
      <w:r>
        <w:rPr>
          <w:rFonts w:ascii="Courier New" w:cs="Courier New" w:eastAsia="Courier New" w:hAnsi="Courier New"/>
          <w:color w:val="475569"/>
          <w:sz w:val="18"/>
          <w:szCs w:val="18"/>
        </w:rPr>
        <w:t xml:space="preserve">DB_FRESH_MS</w:t>
      </w:r>
      <w:r>
        <w:rPr>
          <w:rFonts w:ascii="Arial" w:cs="Arial" w:eastAsia="Arial" w:hAnsi="Arial"/>
          <w:color w:val="1E293B"/>
          <w:sz w:val="20"/>
          <w:szCs w:val="20"/>
        </w:rPr>
        <w:t xml:space="preserve"> for schedule is tuned to avoid stale probable pitchers. Do not cache the schedule beyond 60 minutes on the mobile client.</w:t>
      </w:r>
    </w:p>
    <w:p>
      <w:r>
        <w:br w:type="page"/>
      </w:r>
    </w:p>
    <w:p>
      <w:pPr>
        <w:pStyle w:val="Heading1"/>
      </w:pPr>
      <w:r>
        <w:t xml:space="preserve">10. Contacts &amp;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Resource</w:t>
            </w:r>
          </w:p>
        </w:tc>
        <w:tc>
          <w:tcPr>
            <w:tcW w:type="dxa" w:w="7080"/>
            <w:gridSpan w:val="1"/>
            <w:tcBorders>
              <w:top w:val="single" w:color="334155" w:sz="1"/>
              <w:left w:val="single" w:color="334155" w:sz="1"/>
              <w:bottom w:val="single" w:color="334155" w:sz="1"/>
              <w:right w:val="single" w:color="334155" w:sz="1"/>
            </w:tcBorders>
            <w:shd w:fill="E2E8F0" w:val="clear"/>
            <w:tcMar>
              <w:top w:type="dxa" w:w="80"/>
              <w:left w:type="dxa" w:w="120"/>
              <w:bottom w:type="dxa" w:w="80"/>
              <w:right w:type="dxa" w:w="120"/>
            </w:tcMar>
          </w:tcPr>
          <w:p>
            <w:pPr>
              <w:jc w:val="left"/>
            </w:pPr>
            <w:r>
              <w:rPr>
                <w:rFonts w:ascii="Arial" w:cs="Arial" w:eastAsia="Arial" w:hAnsi="Arial"/>
                <w:b/>
                <w:bCs/>
                <w:color w:val="0F172A"/>
                <w:sz w:val="19"/>
                <w:szCs w:val="19"/>
              </w:rPr>
              <w:t xml:space="preserve">Location</w:t>
            </w:r>
          </w:p>
        </w:tc>
      </w:tr>
      <w:tr>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Full API reference</w:t>
            </w:r>
          </w:p>
        </w:tc>
        <w:tc>
          <w:tcPr>
            <w:tcW w:type="dxa" w:w="7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PROP_SCOUT_API.md in project root</w:t>
            </w:r>
          </w:p>
        </w:tc>
      </w:tr>
      <w:tr>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Web app source</w:t>
            </w:r>
          </w:p>
        </w:tc>
        <w:tc>
          <w:tcPr>
            <w:tcW w:type="dxa" w:w="7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prop-scout-v7.jsx (main file) + src/</w:t>
            </w:r>
          </w:p>
        </w:tc>
      </w:tr>
      <w:tr>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Backend source</w:t>
            </w:r>
          </w:p>
        </w:tc>
        <w:tc>
          <w:tcPr>
            <w:tcW w:type="dxa" w:w="7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backend/server.js + backend/routes/</w:t>
            </w:r>
          </w:p>
        </w:tc>
      </w:tr>
      <w:tr>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DB migrations</w:t>
            </w:r>
          </w:p>
        </w:tc>
        <w:tc>
          <w:tcPr>
            <w:tcW w:type="dxa" w:w="7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backend/migrations/</w:t>
            </w:r>
          </w:p>
        </w:tc>
      </w:tr>
      <w:tr>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Park factors &amp; constants</w:t>
            </w:r>
          </w:p>
        </w:tc>
        <w:tc>
          <w:tcPr>
            <w:tcW w:type="dxa" w:w="7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src/constants.js</w:t>
            </w:r>
          </w:p>
        </w:tc>
      </w:tr>
      <w:tr>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Scoring models</w:t>
            </w:r>
          </w:p>
        </w:tc>
        <w:tc>
          <w:tcPr>
            <w:tcW w:type="dxa" w:w="7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src/scoring/batter.js, pitcher.js, sim.js</w:t>
            </w:r>
          </w:p>
        </w:tc>
      </w:tr>
      <w:tr>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Board assembly</w:t>
            </w:r>
          </w:p>
        </w:tc>
        <w:tc>
          <w:tcPr>
            <w:tcW w:type="dxa" w:w="7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src/board/index.js</w:t>
            </w:r>
          </w:p>
        </w:tc>
      </w:tr>
      <w:tr>
        <w:tc>
          <w:tcPr>
            <w:tcW w:type="dxa" w:w="300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Component tests</w:t>
            </w:r>
          </w:p>
        </w:tc>
        <w:tc>
          <w:tcPr>
            <w:tcW w:type="dxa" w:w="7080"/>
            <w:gridSpan w:val="1"/>
            <w:tcBorders>
              <w:top w:val="single" w:color="334155" w:sz="1"/>
              <w:left w:val="single" w:color="334155" w:sz="1"/>
              <w:bottom w:val="single" w:color="334155" w:sz="1"/>
              <w:right w:val="single" w:color="334155" w:sz="1"/>
            </w:tcBorders>
            <w:tcMar>
              <w:top w:type="dxa" w:w="80"/>
              <w:left w:type="dxa" w:w="120"/>
              <w:bottom w:type="dxa" w:w="80"/>
              <w:right w:type="dxa" w:w="120"/>
            </w:tcMar>
          </w:tcPr>
          <w:p>
            <w:pPr>
              <w:jc w:val="left"/>
            </w:pPr>
            <w:r>
              <w:rPr>
                <w:rFonts w:ascii="Arial" w:cs="Arial" w:eastAsia="Arial" w:hAnsi="Arial"/>
                <w:b w:val="false"/>
                <w:bCs w:val="false"/>
                <w:color w:val="1E293B"/>
                <w:sz w:val="19"/>
                <w:szCs w:val="19"/>
              </w:rPr>
              <w:t xml:space="preserve">src/components/*.test.jsx</w:t>
            </w:r>
          </w:p>
        </w:tc>
      </w:tr>
    </w:tbl>
    <w:p>
      <w:pPr>
        <w:spacing w:after="0" w:before="0"/>
      </w:pPr>
      <w:r>
        <w:t xml:space="preserve"/>
      </w:r>
    </w:p>
    <w:p>
      <w:pPr>
        <w:spacing w:after="80" w:before="60"/>
      </w:pPr>
      <w:r>
        <w:rPr>
          <w:rFonts w:ascii="Arial" w:cs="Arial" w:eastAsia="Arial" w:hAnsi="Arial"/>
          <w:i/>
          <w:iCs/>
          <w:color w:val="64748B"/>
          <w:sz w:val="20"/>
          <w:szCs w:val="20"/>
        </w:rPr>
        <w:t xml:space="preserve">For questions, reach out in the project Slack channel or open a GitHub discussion on the repo.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spacing w:before="80"/>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1"/>
      </w:pBdr>
      <w:spacing w:after="80"/>
    </w:pPr>
    <w:r>
      <w:rPr>
        <w:rFonts w:ascii="Arial" w:cs="Arial" w:eastAsia="Arial" w:hAnsi="Arial"/>
        <w:color w:val="94A3B8"/>
        <w:sz w:val="18"/>
        <w:szCs w:val="18"/>
      </w:rPr>
      <w:t xml:space="preserve">PROP SCOUT — React Native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bullet"/>
      <w:lvlText w:val="–"/>
      <w:lvlJc w:val="left"/>
      <w:pPr>
        <w:spacing w:after="30" w:before="30"/>
        <w:ind w:left="1080" w:hanging="360"/>
      </w:pPr>
    </w:lvl>
  </w:abstractNum>
  <w:abstractNum w:abstractNumId="4"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82F6" w:sz="4" w:space="1"/>
      </w:pBdr>
      <w:spacing w:after="12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F172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2026-05-17T05:39:53.039Z</dcterms:created>
  <dcterms:modified xsi:type="dcterms:W3CDTF">2026-05-17T05:39:53.039Z</dcterms:modified>
</cp:coreProperties>
</file>

<file path=docProps/custom.xml><?xml version="1.0" encoding="utf-8"?>
<Properties xmlns="http://schemas.openxmlformats.org/officeDocument/2006/custom-properties" xmlns:vt="http://schemas.openxmlformats.org/officeDocument/2006/docPropsVTypes"/>
</file>