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154F3" w14:textId="36ABEEFB" w:rsidR="00C90CF8" w:rsidRDefault="00C90CF8" w:rsidP="00AE64BE">
      <w:pPr>
        <w:jc w:val="center"/>
        <w:rPr>
          <w:b/>
          <w:bCs/>
          <w:sz w:val="32"/>
          <w:szCs w:val="32"/>
        </w:rPr>
      </w:pPr>
      <w:r w:rsidRPr="00AE64BE">
        <w:rPr>
          <w:b/>
          <w:bCs/>
          <w:sz w:val="32"/>
          <w:szCs w:val="32"/>
        </w:rPr>
        <w:t>Student Feedback Sentiment Analysis</w:t>
      </w:r>
    </w:p>
    <w:p w14:paraId="7CFBF2A4" w14:textId="77777777" w:rsidR="00AE64BE" w:rsidRPr="00AE64BE" w:rsidRDefault="00AE64BE" w:rsidP="00AE64BE">
      <w:pPr>
        <w:jc w:val="center"/>
        <w:rPr>
          <w:b/>
          <w:bCs/>
          <w:sz w:val="32"/>
          <w:szCs w:val="32"/>
        </w:rPr>
      </w:pPr>
    </w:p>
    <w:p w14:paraId="1364B131" w14:textId="77777777" w:rsidR="00C90CF8" w:rsidRPr="00AE64BE" w:rsidRDefault="00C90CF8" w:rsidP="00C90CF8">
      <w:pPr>
        <w:rPr>
          <w:b/>
          <w:bCs/>
        </w:rPr>
      </w:pPr>
      <w:r w:rsidRPr="00AE64BE">
        <w:rPr>
          <w:b/>
          <w:bCs/>
        </w:rPr>
        <w:t>Introduction</w:t>
      </w:r>
    </w:p>
    <w:p w14:paraId="18EE6026" w14:textId="77777777" w:rsidR="00C90CF8" w:rsidRPr="00AE64BE" w:rsidRDefault="00C90CF8" w:rsidP="00C90CF8">
      <w:r w:rsidRPr="00AE64BE">
        <w:t>The purpose of this report is to analyze the sentiment of student feedback data collected through a survey. The survey data was preprocessed and analyzed using natural language processing (NLP) techniques to determine the overall sentiment of the feedback responses.</w:t>
      </w:r>
    </w:p>
    <w:p w14:paraId="0BEB3FE4" w14:textId="77777777" w:rsidR="00C90CF8" w:rsidRPr="00AE64BE" w:rsidRDefault="00C90CF8" w:rsidP="00C90CF8"/>
    <w:p w14:paraId="5AFEB623" w14:textId="77777777" w:rsidR="00C90CF8" w:rsidRPr="00AE64BE" w:rsidRDefault="00C90CF8" w:rsidP="00C90CF8">
      <w:pPr>
        <w:rPr>
          <w:b/>
          <w:bCs/>
        </w:rPr>
      </w:pPr>
      <w:r w:rsidRPr="00AE64BE">
        <w:rPr>
          <w:b/>
          <w:bCs/>
        </w:rPr>
        <w:t>Data Preprocessing</w:t>
      </w:r>
    </w:p>
    <w:p w14:paraId="789E5246" w14:textId="77777777" w:rsidR="00C90CF8" w:rsidRPr="00AE64BE" w:rsidRDefault="00C90CF8" w:rsidP="00C90CF8">
      <w:r w:rsidRPr="00AE64BE">
        <w:t xml:space="preserve">The raw </w:t>
      </w:r>
      <w:r w:rsidRPr="00FB2F1A">
        <w:rPr>
          <w:b/>
          <w:bCs/>
        </w:rPr>
        <w:t>feedback</w:t>
      </w:r>
      <w:r w:rsidRPr="00AE64BE">
        <w:t xml:space="preserve"> data was obtained from a Google </w:t>
      </w:r>
      <w:r w:rsidRPr="00FB2F1A">
        <w:rPr>
          <w:b/>
          <w:bCs/>
        </w:rPr>
        <w:t>BigQuery</w:t>
      </w:r>
      <w:r w:rsidRPr="00AE64BE">
        <w:t xml:space="preserve"> database and loaded into a Pandas DataFrame for preprocessing. The following preprocessing steps were applied to the data:</w:t>
      </w:r>
    </w:p>
    <w:p w14:paraId="6CC74768" w14:textId="77777777" w:rsidR="00C90CF8" w:rsidRPr="00AE64BE" w:rsidRDefault="00C90CF8" w:rsidP="00C90CF8">
      <w:pPr>
        <w:rPr>
          <w:b/>
          <w:bCs/>
        </w:rPr>
      </w:pPr>
    </w:p>
    <w:p w14:paraId="340B43EA" w14:textId="77777777" w:rsidR="00C90CF8" w:rsidRPr="00AE64BE" w:rsidRDefault="00C90CF8" w:rsidP="00AE64BE">
      <w:pPr>
        <w:pStyle w:val="ListParagraph"/>
        <w:numPr>
          <w:ilvl w:val="0"/>
          <w:numId w:val="3"/>
        </w:numPr>
      </w:pPr>
      <w:r w:rsidRPr="00AE64BE">
        <w:rPr>
          <w:b/>
          <w:bCs/>
        </w:rPr>
        <w:t>Normalization:</w:t>
      </w:r>
      <w:r w:rsidRPr="00AE64BE">
        <w:t xml:space="preserve"> Text was converted to lowercase, non-alphanumeric characters were removed, URLs were removed, and leading/trailing whitespace was removed.</w:t>
      </w:r>
    </w:p>
    <w:p w14:paraId="2F392779" w14:textId="77777777" w:rsidR="00C90CF8" w:rsidRPr="00AE64BE" w:rsidRDefault="00C90CF8" w:rsidP="00AE64BE">
      <w:pPr>
        <w:pStyle w:val="ListParagraph"/>
        <w:numPr>
          <w:ilvl w:val="0"/>
          <w:numId w:val="3"/>
        </w:numPr>
      </w:pPr>
      <w:r w:rsidRPr="00AE64BE">
        <w:rPr>
          <w:b/>
          <w:bCs/>
        </w:rPr>
        <w:t>Stop word removal:</w:t>
      </w:r>
      <w:r w:rsidRPr="00AE64BE">
        <w:t xml:space="preserve"> Common English stop words were removed from the text.</w:t>
      </w:r>
    </w:p>
    <w:p w14:paraId="3EAC2107" w14:textId="77777777" w:rsidR="00C90CF8" w:rsidRPr="00AE64BE" w:rsidRDefault="00C90CF8" w:rsidP="00AE64BE">
      <w:pPr>
        <w:pStyle w:val="ListParagraph"/>
        <w:numPr>
          <w:ilvl w:val="0"/>
          <w:numId w:val="3"/>
        </w:numPr>
      </w:pPr>
      <w:r w:rsidRPr="00AE64BE">
        <w:rPr>
          <w:b/>
          <w:bCs/>
        </w:rPr>
        <w:t>Tokenization:</w:t>
      </w:r>
      <w:r w:rsidRPr="00AE64BE">
        <w:t xml:space="preserve"> Text was split into individual words.</w:t>
      </w:r>
    </w:p>
    <w:p w14:paraId="6C7BDBBD" w14:textId="77777777" w:rsidR="00C90CF8" w:rsidRPr="00AE64BE" w:rsidRDefault="00C90CF8" w:rsidP="00AE64BE">
      <w:pPr>
        <w:pStyle w:val="ListParagraph"/>
        <w:numPr>
          <w:ilvl w:val="0"/>
          <w:numId w:val="3"/>
        </w:numPr>
      </w:pPr>
      <w:r w:rsidRPr="00AE64BE">
        <w:rPr>
          <w:b/>
          <w:bCs/>
        </w:rPr>
        <w:t>Stemming:</w:t>
      </w:r>
      <w:r w:rsidRPr="00AE64BE">
        <w:t xml:space="preserve"> Words were reduced to their root form using the Porter stemming algorithm.</w:t>
      </w:r>
    </w:p>
    <w:p w14:paraId="64B53D3B" w14:textId="5ECBECCF" w:rsidR="00AE64BE" w:rsidRDefault="00C90CF8" w:rsidP="00AE64BE">
      <w:pPr>
        <w:pStyle w:val="ListParagraph"/>
        <w:numPr>
          <w:ilvl w:val="0"/>
          <w:numId w:val="3"/>
        </w:numPr>
      </w:pPr>
      <w:r w:rsidRPr="00AE64BE">
        <w:rPr>
          <w:b/>
          <w:bCs/>
        </w:rPr>
        <w:t>Lemmatization:</w:t>
      </w:r>
      <w:r w:rsidRPr="00AE64BE">
        <w:t xml:space="preserve"> Words were reduced to their base form using the WordNet lemmatizer.</w:t>
      </w:r>
    </w:p>
    <w:p w14:paraId="50489EB6" w14:textId="77777777" w:rsidR="00AE64BE" w:rsidRPr="00AE64BE" w:rsidRDefault="00AE64BE" w:rsidP="00AE64BE">
      <w:pPr>
        <w:pStyle w:val="ListParagraph"/>
      </w:pPr>
    </w:p>
    <w:p w14:paraId="1A093DF9" w14:textId="77777777" w:rsidR="00C90CF8" w:rsidRPr="00AE64BE" w:rsidRDefault="00C90CF8" w:rsidP="00C90CF8">
      <w:pPr>
        <w:rPr>
          <w:b/>
          <w:bCs/>
        </w:rPr>
      </w:pPr>
      <w:r w:rsidRPr="00AE64BE">
        <w:rPr>
          <w:b/>
          <w:bCs/>
        </w:rPr>
        <w:t>Sentiment Analysis</w:t>
      </w:r>
    </w:p>
    <w:p w14:paraId="331F9012" w14:textId="0972AF4A" w:rsidR="00C90CF8" w:rsidRPr="00AE64BE" w:rsidRDefault="00C90CF8" w:rsidP="00C90CF8">
      <w:r w:rsidRPr="00AE64BE">
        <w:t>The sentiment of each feedback response was determined using the VADER (Valence Aware Dictionary and s</w:t>
      </w:r>
      <w:r w:rsidR="00D76D67">
        <w:t>e</w:t>
      </w:r>
      <w:r w:rsidRPr="00AE64BE">
        <w:t xml:space="preserve">ntiment Reasoner) sentiment analysis tool from the </w:t>
      </w:r>
      <w:r w:rsidRPr="00D76D67">
        <w:rPr>
          <w:b/>
          <w:bCs/>
        </w:rPr>
        <w:t>NLTK library</w:t>
      </w:r>
      <w:r w:rsidRPr="00AE64BE">
        <w:t xml:space="preserve">. </w:t>
      </w:r>
      <w:r w:rsidRPr="00D76D67">
        <w:rPr>
          <w:b/>
          <w:bCs/>
        </w:rPr>
        <w:t>VADER</w:t>
      </w:r>
      <w:r w:rsidRPr="00AE64BE">
        <w:t xml:space="preserve"> provides a compound sentiment score for each piece of text, which ranges from -1 (extremely negative) to 1 (extremely positive).</w:t>
      </w:r>
    </w:p>
    <w:p w14:paraId="5CE6C659" w14:textId="77777777" w:rsidR="00C90CF8" w:rsidRPr="00AE64BE" w:rsidRDefault="00C90CF8" w:rsidP="00C90CF8">
      <w:r w:rsidRPr="00AE64BE">
        <w:t>The sentiment scores for each unique identifier in the feedback data were calculated by taking the mean of the compound sentiment scores for all feedback responses associated with that identifier. The sentiment scores were then labeled as positive, negative, or neutral based on whether the score was greater than 0, less than 0, or equal to 0, respectively.</w:t>
      </w:r>
    </w:p>
    <w:p w14:paraId="1C542CEF" w14:textId="77777777" w:rsidR="00C90CF8" w:rsidRPr="00AE64BE" w:rsidRDefault="00C90CF8" w:rsidP="00C90CF8"/>
    <w:p w14:paraId="644C962D" w14:textId="77777777" w:rsidR="00C90CF8" w:rsidRPr="00611671" w:rsidRDefault="00C90CF8" w:rsidP="00C90CF8">
      <w:pPr>
        <w:rPr>
          <w:b/>
          <w:bCs/>
        </w:rPr>
      </w:pPr>
      <w:r w:rsidRPr="00611671">
        <w:rPr>
          <w:b/>
          <w:bCs/>
        </w:rPr>
        <w:t>Results</w:t>
      </w:r>
    </w:p>
    <w:p w14:paraId="692A35E1" w14:textId="76AC5747" w:rsidR="00C90CF8" w:rsidRPr="00AE64BE" w:rsidRDefault="00C90CF8" w:rsidP="00C90CF8">
      <w:r w:rsidRPr="00AE64BE">
        <w:t xml:space="preserve">The sentiment analysis revealed that the majority of feedback responses were positive, with a mean sentiment score of </w:t>
      </w:r>
      <w:r w:rsidR="00892A65" w:rsidRPr="00892A65">
        <w:t>0.095</w:t>
      </w:r>
      <w:r w:rsidR="00892A65">
        <w:t xml:space="preserve"> </w:t>
      </w:r>
      <w:r w:rsidRPr="00AE64BE">
        <w:t xml:space="preserve">out of 1.00. Out of the </w:t>
      </w:r>
      <w:r w:rsidR="00AE64BE">
        <w:t>353</w:t>
      </w:r>
      <w:r w:rsidRPr="00AE64BE">
        <w:t xml:space="preserve"> unique identifiers in the dataset, 7</w:t>
      </w:r>
      <w:r w:rsidR="0018205B">
        <w:t>0</w:t>
      </w:r>
      <w:r w:rsidRPr="00AE64BE">
        <w:t xml:space="preserve"> had a positive sentiment score, </w:t>
      </w:r>
      <w:r w:rsidR="0018205B">
        <w:t>20</w:t>
      </w:r>
      <w:r w:rsidRPr="00AE64BE">
        <w:t xml:space="preserve"> had a negative sentiment score, and </w:t>
      </w:r>
      <w:r w:rsidR="0018205B">
        <w:t>263</w:t>
      </w:r>
      <w:r w:rsidRPr="00AE64BE">
        <w:t xml:space="preserve"> had a neutral sentiment score.</w:t>
      </w:r>
    </w:p>
    <w:p w14:paraId="1361EA68" w14:textId="17C3C201" w:rsidR="00C90CF8" w:rsidRDefault="00C90CF8" w:rsidP="00C90CF8"/>
    <w:p w14:paraId="4BF668E5" w14:textId="77777777" w:rsidR="00892A65" w:rsidRPr="00AE64BE" w:rsidRDefault="00892A65" w:rsidP="00C90CF8"/>
    <w:p w14:paraId="2E6A6050" w14:textId="77777777" w:rsidR="00C90CF8" w:rsidRPr="00AE64BE" w:rsidRDefault="00C90CF8" w:rsidP="00C90CF8">
      <w:r w:rsidRPr="00AE64BE">
        <w:lastRenderedPageBreak/>
        <w:t>The following table summarizes the sentiment scores for each category:</w:t>
      </w:r>
    </w:p>
    <w:p w14:paraId="41FDB04F" w14:textId="77777777" w:rsidR="00C90CF8" w:rsidRPr="00611671" w:rsidRDefault="00C90CF8" w:rsidP="00C90CF8">
      <w:pPr>
        <w:rPr>
          <w:b/>
          <w:bCs/>
        </w:rPr>
      </w:pPr>
    </w:p>
    <w:tbl>
      <w:tblPr>
        <w:tblStyle w:val="TableGrid"/>
        <w:tblW w:w="0" w:type="auto"/>
        <w:tblLook w:val="04A0" w:firstRow="1" w:lastRow="0" w:firstColumn="1" w:lastColumn="0" w:noHBand="0" w:noVBand="1"/>
      </w:tblPr>
      <w:tblGrid>
        <w:gridCol w:w="4675"/>
        <w:gridCol w:w="4675"/>
      </w:tblGrid>
      <w:tr w:rsidR="00AE64BE" w:rsidRPr="00611671" w14:paraId="1C82FAEB" w14:textId="77777777" w:rsidTr="00AE64BE">
        <w:tc>
          <w:tcPr>
            <w:tcW w:w="4675" w:type="dxa"/>
          </w:tcPr>
          <w:p w14:paraId="7F2001CB" w14:textId="77777777" w:rsidR="00AE64BE" w:rsidRPr="00611671" w:rsidRDefault="00AE64BE" w:rsidP="004D16A5">
            <w:pPr>
              <w:rPr>
                <w:b/>
                <w:bCs/>
              </w:rPr>
            </w:pPr>
            <w:r w:rsidRPr="00611671">
              <w:rPr>
                <w:b/>
                <w:bCs/>
              </w:rPr>
              <w:t>Sentiment</w:t>
            </w:r>
          </w:p>
        </w:tc>
        <w:tc>
          <w:tcPr>
            <w:tcW w:w="4675" w:type="dxa"/>
          </w:tcPr>
          <w:p w14:paraId="09F1CE46" w14:textId="0CF6D89B" w:rsidR="00AE64BE" w:rsidRPr="00611671" w:rsidRDefault="00AE64BE" w:rsidP="004D16A5">
            <w:pPr>
              <w:rPr>
                <w:b/>
                <w:bCs/>
              </w:rPr>
            </w:pPr>
            <w:r w:rsidRPr="00611671">
              <w:rPr>
                <w:b/>
                <w:bCs/>
              </w:rPr>
              <w:t>Total Count</w:t>
            </w:r>
          </w:p>
        </w:tc>
      </w:tr>
      <w:tr w:rsidR="00AE64BE" w:rsidRPr="00AE64BE" w14:paraId="43A77DB0" w14:textId="77777777" w:rsidTr="00AE64BE">
        <w:tc>
          <w:tcPr>
            <w:tcW w:w="4675" w:type="dxa"/>
          </w:tcPr>
          <w:p w14:paraId="67E0D8A5" w14:textId="77777777" w:rsidR="00AE64BE" w:rsidRPr="00AE64BE" w:rsidRDefault="00AE64BE" w:rsidP="004D16A5">
            <w:r w:rsidRPr="00AE64BE">
              <w:t>Positive</w:t>
            </w:r>
          </w:p>
        </w:tc>
        <w:tc>
          <w:tcPr>
            <w:tcW w:w="4675" w:type="dxa"/>
          </w:tcPr>
          <w:p w14:paraId="37E41286" w14:textId="585430C6" w:rsidR="00AE64BE" w:rsidRPr="00AE64BE" w:rsidRDefault="00D05031" w:rsidP="004D16A5">
            <w:r w:rsidRPr="00D05031">
              <w:t>70</w:t>
            </w:r>
          </w:p>
        </w:tc>
      </w:tr>
      <w:tr w:rsidR="00AE64BE" w:rsidRPr="00AE64BE" w14:paraId="73CB1C30" w14:textId="77777777" w:rsidTr="00AE64BE">
        <w:tc>
          <w:tcPr>
            <w:tcW w:w="4675" w:type="dxa"/>
          </w:tcPr>
          <w:p w14:paraId="0B8DAF11" w14:textId="77777777" w:rsidR="00AE64BE" w:rsidRPr="00AE64BE" w:rsidRDefault="00AE64BE" w:rsidP="004D16A5">
            <w:r w:rsidRPr="00AE64BE">
              <w:t>Negative</w:t>
            </w:r>
          </w:p>
        </w:tc>
        <w:tc>
          <w:tcPr>
            <w:tcW w:w="4675" w:type="dxa"/>
          </w:tcPr>
          <w:p w14:paraId="5581E8C1" w14:textId="14054C87" w:rsidR="00AE64BE" w:rsidRPr="00AE64BE" w:rsidRDefault="00D05031" w:rsidP="004D16A5">
            <w:r w:rsidRPr="00D05031">
              <w:t>20</w:t>
            </w:r>
          </w:p>
        </w:tc>
      </w:tr>
      <w:tr w:rsidR="00AE64BE" w:rsidRPr="00AE64BE" w14:paraId="1ECAA7E5" w14:textId="77777777" w:rsidTr="00AE64BE">
        <w:tc>
          <w:tcPr>
            <w:tcW w:w="4675" w:type="dxa"/>
          </w:tcPr>
          <w:p w14:paraId="520542BD" w14:textId="77777777" w:rsidR="00AE64BE" w:rsidRPr="00AE64BE" w:rsidRDefault="00AE64BE" w:rsidP="004D16A5">
            <w:r w:rsidRPr="00AE64BE">
              <w:t>Neutral</w:t>
            </w:r>
          </w:p>
        </w:tc>
        <w:tc>
          <w:tcPr>
            <w:tcW w:w="4675" w:type="dxa"/>
          </w:tcPr>
          <w:p w14:paraId="2EDE3CAE" w14:textId="2F726556" w:rsidR="00AE64BE" w:rsidRPr="00AE64BE" w:rsidRDefault="00D05031" w:rsidP="004D16A5">
            <w:r w:rsidRPr="00D05031">
              <w:t>263</w:t>
            </w:r>
          </w:p>
        </w:tc>
      </w:tr>
    </w:tbl>
    <w:p w14:paraId="304DB57E" w14:textId="77777777" w:rsidR="00C90CF8" w:rsidRPr="00AE64BE" w:rsidRDefault="00C90CF8" w:rsidP="00C90CF8"/>
    <w:p w14:paraId="303881A2" w14:textId="77777777" w:rsidR="00C90CF8" w:rsidRPr="00611671" w:rsidRDefault="00C90CF8" w:rsidP="00C90CF8">
      <w:pPr>
        <w:rPr>
          <w:b/>
          <w:bCs/>
        </w:rPr>
      </w:pPr>
      <w:r w:rsidRPr="00611671">
        <w:rPr>
          <w:b/>
          <w:bCs/>
        </w:rPr>
        <w:t>Conclusion</w:t>
      </w:r>
    </w:p>
    <w:p w14:paraId="02D1FC0C" w14:textId="77777777" w:rsidR="00C90CF8" w:rsidRPr="00AE64BE" w:rsidRDefault="00C90CF8" w:rsidP="00C90CF8">
      <w:r w:rsidRPr="00AE64BE">
        <w:t>The sentiment analysis of the student feedback data revealed that the majority of feedback responses were positive. This suggests that overall, students had a good experience with the course or program being evaluated.</w:t>
      </w:r>
    </w:p>
    <w:p w14:paraId="4CBF03D1" w14:textId="77777777" w:rsidR="00C90CF8" w:rsidRPr="00AE64BE" w:rsidRDefault="00C90CF8" w:rsidP="00C90CF8"/>
    <w:p w14:paraId="58B23360" w14:textId="57025041" w:rsidR="00353F1C" w:rsidRPr="00AE64BE" w:rsidRDefault="00C90CF8" w:rsidP="00C90CF8">
      <w:r w:rsidRPr="00AE64BE">
        <w:t>However, it is important to note that a small proportion of feedback responses were negative. These responses should be further analyzed to identify any areas for improvement in the course or program. Additionally, it may be beneficial to conduct a follow-up survey to gather more detailed feedback from students and to address any concerns raised in the initial survey.</w:t>
      </w:r>
    </w:p>
    <w:sectPr w:rsidR="00353F1C" w:rsidRPr="00AE6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93A50"/>
    <w:multiLevelType w:val="hybridMultilevel"/>
    <w:tmpl w:val="931AC81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6726F9"/>
    <w:multiLevelType w:val="hybridMultilevel"/>
    <w:tmpl w:val="B2B41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1F7915"/>
    <w:multiLevelType w:val="hybridMultilevel"/>
    <w:tmpl w:val="E828DD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8109032">
    <w:abstractNumId w:val="2"/>
  </w:num>
  <w:num w:numId="2" w16cid:durableId="1306855048">
    <w:abstractNumId w:val="0"/>
  </w:num>
  <w:num w:numId="3" w16cid:durableId="1269384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28"/>
    <w:rsid w:val="0018205B"/>
    <w:rsid w:val="00353F1C"/>
    <w:rsid w:val="0058487B"/>
    <w:rsid w:val="00611671"/>
    <w:rsid w:val="00892A65"/>
    <w:rsid w:val="00AE64BE"/>
    <w:rsid w:val="00B44417"/>
    <w:rsid w:val="00C90CF8"/>
    <w:rsid w:val="00D05031"/>
    <w:rsid w:val="00D76D67"/>
    <w:rsid w:val="00DB0728"/>
    <w:rsid w:val="00E068C3"/>
    <w:rsid w:val="00FB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CA8C"/>
  <w15:chartTrackingRefBased/>
  <w15:docId w15:val="{A1E59442-5141-448B-AB00-CDE8853F8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728"/>
    <w:pPr>
      <w:ind w:left="720"/>
      <w:contextualSpacing/>
    </w:pPr>
  </w:style>
  <w:style w:type="table" w:styleId="TableGrid">
    <w:name w:val="Table Grid"/>
    <w:basedOn w:val="TableNormal"/>
    <w:uiPriority w:val="39"/>
    <w:rsid w:val="00AE6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29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Nikulbhai Patel</dc:creator>
  <cp:keywords/>
  <dc:description/>
  <cp:lastModifiedBy>Harshil Nikulbhai Patel</cp:lastModifiedBy>
  <cp:revision>8</cp:revision>
  <dcterms:created xsi:type="dcterms:W3CDTF">2023-04-14T22:41:00Z</dcterms:created>
  <dcterms:modified xsi:type="dcterms:W3CDTF">2023-04-15T15:26:00Z</dcterms:modified>
</cp:coreProperties>
</file>