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F1E" w:rsidRDefault="00A87EE6">
      <w:pPr>
        <w:pStyle w:val="1"/>
        <w:jc w:val="center"/>
      </w:pPr>
      <w:r>
        <w:rPr>
          <w:rFonts w:hint="eastAsia"/>
        </w:rPr>
        <w:t>信息技术类实验报告</w:t>
      </w:r>
    </w:p>
    <w:p w:rsidR="00D45F1E" w:rsidRDefault="00A87EE6">
      <w:r>
        <w:rPr>
          <w:rFonts w:hint="eastAsia"/>
        </w:rPr>
        <w:t>课程名称：</w:t>
      </w:r>
      <w:r>
        <w:rPr>
          <w:rFonts w:hint="eastAsia"/>
        </w:rPr>
        <w:t>jquery</w:t>
      </w:r>
      <w:r>
        <w:rPr>
          <w:rFonts w:hint="eastAsia"/>
        </w:rPr>
        <w:t>特效设计</w:t>
      </w:r>
    </w:p>
    <w:p w:rsidR="00D45F1E" w:rsidRDefault="00A87EE6">
      <w:r>
        <w:rPr>
          <w:rFonts w:hint="eastAsia"/>
        </w:rPr>
        <w:t>实验项目：</w:t>
      </w:r>
      <w:r w:rsidR="008E62A3" w:rsidRPr="008E62A3">
        <w:rPr>
          <w:rFonts w:hint="eastAsia"/>
        </w:rPr>
        <w:t>使用</w:t>
      </w:r>
      <w:r w:rsidR="008E62A3" w:rsidRPr="008E62A3">
        <w:rPr>
          <w:rFonts w:hint="eastAsia"/>
        </w:rPr>
        <w:t>jQuery</w:t>
      </w:r>
      <w:r w:rsidR="008E62A3" w:rsidRPr="008E62A3">
        <w:rPr>
          <w:rFonts w:hint="eastAsia"/>
        </w:rPr>
        <w:t>操作</w:t>
      </w:r>
      <w:r w:rsidR="008E62A3">
        <w:rPr>
          <w:rFonts w:hint="eastAsia"/>
        </w:rPr>
        <w:t>DOM</w:t>
      </w:r>
    </w:p>
    <w:p w:rsidR="00D45F1E" w:rsidRDefault="00A87EE6">
      <w:r>
        <w:rPr>
          <w:rFonts w:hint="eastAsia"/>
        </w:rPr>
        <w:t>计算机号：</w:t>
      </w:r>
      <w:r w:rsidR="00C118AF">
        <w:rPr>
          <w:rFonts w:hint="eastAsia"/>
        </w:rPr>
        <w:t>PC-23</w:t>
      </w:r>
    </w:p>
    <w:p w:rsidR="00D45F1E" w:rsidRDefault="00A87EE6">
      <w:r>
        <w:rPr>
          <w:rFonts w:hint="eastAsia"/>
        </w:rPr>
        <w:t>所属学院：传媒学院</w:t>
      </w:r>
    </w:p>
    <w:p w:rsidR="00A87EE6" w:rsidRDefault="00A87EE6">
      <w:r>
        <w:rPr>
          <w:rFonts w:hint="eastAsia"/>
        </w:rPr>
        <w:t>专业班级：</w:t>
      </w:r>
      <w:r w:rsidR="00C118AF">
        <w:rPr>
          <w:rFonts w:hint="eastAsia"/>
        </w:rPr>
        <w:t>1</w:t>
      </w:r>
      <w:r w:rsidR="00C118AF">
        <w:t>7</w:t>
      </w:r>
      <w:r w:rsidR="00C118AF">
        <w:rPr>
          <w:rFonts w:hint="eastAsia"/>
        </w:rPr>
        <w:t>软件</w:t>
      </w:r>
      <w:r w:rsidR="00C118AF">
        <w:rPr>
          <w:rFonts w:hint="eastAsia"/>
        </w:rPr>
        <w:t>2</w:t>
      </w:r>
      <w:r w:rsidR="00C118AF">
        <w:rPr>
          <w:rFonts w:hint="eastAsia"/>
        </w:rPr>
        <w:t>班</w:t>
      </w:r>
    </w:p>
    <w:p w:rsidR="00D45F1E" w:rsidRDefault="00A87EE6"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C118AF">
        <w:rPr>
          <w:rFonts w:hint="eastAsia"/>
        </w:rPr>
        <w:t>1</w:t>
      </w:r>
      <w:r w:rsidR="00C118AF">
        <w:t>706060203</w:t>
      </w:r>
    </w:p>
    <w:p w:rsidR="00D45F1E" w:rsidRDefault="00A87EE6">
      <w:r>
        <w:rPr>
          <w:rFonts w:hint="eastAsia"/>
        </w:rPr>
        <w:t>姓</w:t>
      </w:r>
      <w:r>
        <w:rPr>
          <w:rFonts w:hint="eastAsia"/>
        </w:rPr>
        <w:t xml:space="preserve">    </w:t>
      </w:r>
      <w:r w:rsidR="00D1412C">
        <w:rPr>
          <w:rFonts w:hint="eastAsia"/>
        </w:rPr>
        <w:t>名：</w:t>
      </w:r>
      <w:r w:rsidR="00C118AF">
        <w:rPr>
          <w:rFonts w:hint="eastAsia"/>
        </w:rPr>
        <w:t>陈清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45F1E">
        <w:tc>
          <w:tcPr>
            <w:tcW w:w="8522" w:type="dxa"/>
          </w:tcPr>
          <w:p w:rsidR="00D45F1E" w:rsidRDefault="00A87EE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D45F1E" w:rsidRDefault="008E62A3" w:rsidP="008E62A3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实现鼠标移入移出特效处理</w:t>
            </w:r>
          </w:p>
          <w:p w:rsidR="008E62A3" w:rsidRDefault="008E62A3" w:rsidP="008E62A3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实现文本框获得和失去焦点特效处理</w:t>
            </w:r>
          </w:p>
          <w:p w:rsidR="008E62A3" w:rsidRDefault="008E62A3" w:rsidP="008E62A3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通过实训，能够掌握</w:t>
            </w:r>
            <w:r w:rsidRPr="008E62A3">
              <w:rPr>
                <w:rFonts w:hint="eastAsia"/>
              </w:rPr>
              <w:t>单击“</w:t>
            </w:r>
            <w:r w:rsidRPr="008E62A3">
              <w:t>X”</w:t>
            </w:r>
            <w:r w:rsidRPr="008E62A3">
              <w:t>图标时，删除其所在行信息，单击</w:t>
            </w:r>
            <w:r w:rsidRPr="008E62A3">
              <w:t>“</w:t>
            </w:r>
            <w:r w:rsidRPr="008E62A3">
              <w:t>新增</w:t>
            </w:r>
            <w:r w:rsidRPr="008E62A3">
              <w:t>”</w:t>
            </w:r>
            <w:r w:rsidRPr="008E62A3">
              <w:t>时，增加一条表格中现有信息</w:t>
            </w:r>
            <w:r>
              <w:rPr>
                <w:rFonts w:hint="eastAsia"/>
              </w:rPr>
              <w:t>特效。</w:t>
            </w:r>
          </w:p>
        </w:tc>
      </w:tr>
      <w:tr w:rsidR="00D45F1E">
        <w:tc>
          <w:tcPr>
            <w:tcW w:w="8522" w:type="dxa"/>
          </w:tcPr>
          <w:p w:rsidR="00D45F1E" w:rsidRDefault="00A87EE6" w:rsidP="00A87EE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实验环境：</w:t>
            </w:r>
          </w:p>
          <w:p w:rsidR="00D45F1E" w:rsidRDefault="00A87EE6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>+windows+HBulider</w:t>
            </w:r>
          </w:p>
        </w:tc>
      </w:tr>
      <w:tr w:rsidR="00D45F1E">
        <w:tc>
          <w:tcPr>
            <w:tcW w:w="8522" w:type="dxa"/>
          </w:tcPr>
          <w:p w:rsidR="00D45F1E" w:rsidRDefault="00A87EE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核心技术（代码）：</w:t>
            </w:r>
          </w:p>
          <w:p w:rsidR="00D45F1E" w:rsidRDefault="008E62A3" w:rsidP="00A87EE6">
            <w:r>
              <w:t>J</w:t>
            </w:r>
            <w:r>
              <w:rPr>
                <w:rFonts w:hint="eastAsia"/>
              </w:rPr>
              <w:t>avascript+jquery</w:t>
            </w:r>
          </w:p>
        </w:tc>
      </w:tr>
      <w:tr w:rsidR="00D45F1E">
        <w:trPr>
          <w:trHeight w:val="5198"/>
        </w:trPr>
        <w:tc>
          <w:tcPr>
            <w:tcW w:w="8522" w:type="dxa"/>
          </w:tcPr>
          <w:p w:rsidR="00D45F1E" w:rsidRDefault="00A87EE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运行效果（截图）：</w:t>
            </w:r>
          </w:p>
          <w:p w:rsidR="00D45F1E" w:rsidRDefault="00AD26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6A84EB" wp14:editId="275B990C">
                  <wp:extent cx="5274310" cy="20256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Start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".act</w:t>
            </w:r>
            <w:proofErr w:type="gramEnd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mouseenter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5C07B"/>
                <w:kern w:val="0"/>
                <w:sz w:val="24"/>
              </w:rPr>
              <w:t>this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proofErr w:type="gramStart"/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css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{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"background-color"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: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"#D51938"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"border"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: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"3px solid #D51938"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});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});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Start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".act</w:t>
            </w:r>
            <w:proofErr w:type="gramEnd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mouseleave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5C07B"/>
                <w:kern w:val="0"/>
                <w:sz w:val="24"/>
              </w:rPr>
              <w:t>this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proofErr w:type="gramStart"/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css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{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"background-color"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: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"#FFFFFF"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"border"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: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"3px solid #FFFFFF"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});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});</w:t>
            </w:r>
          </w:p>
          <w:p w:rsidR="00AD268B" w:rsidRDefault="00AD268B"/>
          <w:p w:rsidR="00AD268B" w:rsidRDefault="00AD268B">
            <w:r>
              <w:rPr>
                <w:noProof/>
              </w:rPr>
              <w:lastRenderedPageBreak/>
              <w:drawing>
                <wp:inline distT="0" distB="0" distL="0" distR="0" wp14:anchorId="5ECD3803" wp14:editId="4C58A826">
                  <wp:extent cx="4780952" cy="2771429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52" cy="2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68B" w:rsidRDefault="00AD268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81A46C" wp14:editId="02615278">
                  <wp:extent cx="4838095" cy="2838095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2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"input"</w:t>
            </w:r>
            <w:proofErr w:type="gramStart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each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var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</w:t>
            </w:r>
            <w:r w:rsidRPr="00AD268B">
              <w:rPr>
                <w:rFonts w:ascii="Consolas" w:eastAsia="宋体" w:hAnsi="Consolas" w:cs="宋体"/>
                <w:color w:val="56B6C2"/>
                <w:kern w:val="0"/>
                <w:sz w:val="24"/>
              </w:rPr>
              <w:t>=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5C07B"/>
                <w:kern w:val="0"/>
                <w:sz w:val="24"/>
              </w:rPr>
              <w:t>this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var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oldText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</w:t>
            </w:r>
            <w:r w:rsidRPr="00AD268B">
              <w:rPr>
                <w:rFonts w:ascii="Consolas" w:eastAsia="宋体" w:hAnsi="Consolas" w:cs="宋体"/>
                <w:color w:val="56B6C2"/>
                <w:kern w:val="0"/>
                <w:sz w:val="24"/>
              </w:rPr>
              <w:t>=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trim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val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());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css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"color"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"#888"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focus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if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val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) </w:t>
            </w:r>
            <w:r w:rsidRPr="00AD268B">
              <w:rPr>
                <w:rFonts w:ascii="Consolas" w:eastAsia="宋体" w:hAnsi="Consolas" w:cs="宋体"/>
                <w:color w:val="56B6C2"/>
                <w:kern w:val="0"/>
                <w:sz w:val="24"/>
              </w:rPr>
              <w:t>!=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oldText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    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css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"color"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"#000"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}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else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    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val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css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"color"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"#888"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}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});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blur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if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val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) </w:t>
            </w:r>
            <w:r w:rsidRPr="00AD268B">
              <w:rPr>
                <w:rFonts w:ascii="Consolas" w:eastAsia="宋体" w:hAnsi="Consolas" w:cs="宋体"/>
                <w:color w:val="56B6C2"/>
                <w:kern w:val="0"/>
                <w:sz w:val="24"/>
              </w:rPr>
              <w:t>==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lastRenderedPageBreak/>
              <w:t xml:space="preserve">                        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val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oldText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proofErr w:type="gramStart"/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css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"color"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"#888"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}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});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keydown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    </w:t>
            </w:r>
            <w:proofErr w:type="gramStart"/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text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css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proofErr w:type="gramEnd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"color"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"#000"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});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});</w:t>
            </w:r>
          </w:p>
          <w:p w:rsidR="00AD268B" w:rsidRDefault="00AD268B"/>
          <w:p w:rsidR="00AD268B" w:rsidRDefault="00AD268B">
            <w:r>
              <w:rPr>
                <w:noProof/>
              </w:rPr>
              <w:drawing>
                <wp:inline distT="0" distB="0" distL="0" distR="0" wp14:anchorId="32D7E213" wp14:editId="09B6DD70">
                  <wp:extent cx="4647619" cy="2019048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19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68B" w:rsidRDefault="00AD268B">
            <w:r>
              <w:rPr>
                <w:noProof/>
              </w:rPr>
              <w:drawing>
                <wp:inline distT="0" distB="0" distL="0" distR="0" wp14:anchorId="3F3C37F1" wp14:editId="09DCBAC2">
                  <wp:extent cx="4752381" cy="1314286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document</w:t>
            </w:r>
            <w:proofErr w:type="gramStart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ready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document</w:t>
            </w:r>
            <w:proofErr w:type="gramStart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on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"click"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"a"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".add"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append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"&lt;tr class='del'&gt; &lt;td&gt;&lt;a&gt;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张三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&lt;/a&gt;&lt;/td&gt; &lt;td&gt;&lt;a&gt;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男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&lt;/a&gt;&lt;/td&gt; &lt;td&gt;&lt;a&gt;622202110203675&lt;/a&gt;&lt;/td&gt; &lt;td&gt;&lt;a&gt;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短工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&lt;/a&gt;&lt;/td&gt; &lt;td&gt;&lt;a&gt;8008208820&lt;/a&gt;&lt;/td&gt; &lt;td&gt;&lt;a&gt;1000&lt;/a&gt;&lt;/td&gt; &lt;td&gt;&lt;img src='./images/add.jpg'&gt;&lt;/td&gt; &lt;td&gt;&lt;span class='del'&gt;&lt;img src='images/del.jpg'&gt;&lt;/span&gt;&lt;/td&gt; &lt;/tr&gt;"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});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06C75"/>
                <w:kern w:val="0"/>
                <w:sz w:val="24"/>
              </w:rPr>
              <w:t>document</w:t>
            </w:r>
            <w:proofErr w:type="gramStart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on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bookmarkStart w:id="0" w:name="_GoBack"/>
            <w:bookmarkEnd w:id="0"/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"click"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98C379"/>
                <w:kern w:val="0"/>
                <w:sz w:val="24"/>
              </w:rPr>
              <w:t>".del"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, </w:t>
            </w:r>
            <w:r w:rsidRPr="00AD268B">
              <w:rPr>
                <w:rFonts w:ascii="Consolas" w:eastAsia="宋体" w:hAnsi="Consolas" w:cs="宋体"/>
                <w:color w:val="C678DD"/>
                <w:kern w:val="0"/>
                <w:sz w:val="24"/>
              </w:rPr>
              <w:t>function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() {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    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$</w:t>
            </w: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</w:t>
            </w:r>
            <w:r w:rsidRPr="00AD268B">
              <w:rPr>
                <w:rFonts w:ascii="Consolas" w:eastAsia="宋体" w:hAnsi="Consolas" w:cs="宋体"/>
                <w:color w:val="E5C07B"/>
                <w:kern w:val="0"/>
                <w:sz w:val="24"/>
              </w:rPr>
              <w:t>this</w:t>
            </w:r>
            <w:proofErr w:type="gramStart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).</w:t>
            </w:r>
            <w:r w:rsidRPr="00AD268B">
              <w:rPr>
                <w:rFonts w:ascii="Consolas" w:eastAsia="宋体" w:hAnsi="Consolas" w:cs="宋体"/>
                <w:color w:val="61AFEF"/>
                <w:kern w:val="0"/>
                <w:sz w:val="24"/>
              </w:rPr>
              <w:t>remove</w:t>
            </w:r>
            <w:proofErr w:type="gramEnd"/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>();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    });</w:t>
            </w:r>
          </w:p>
          <w:p w:rsidR="00AD268B" w:rsidRPr="00AD268B" w:rsidRDefault="00AD268B" w:rsidP="00AD268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 w:val="24"/>
              </w:rPr>
            </w:pPr>
            <w:r w:rsidRPr="00AD268B">
              <w:rPr>
                <w:rFonts w:ascii="Consolas" w:eastAsia="宋体" w:hAnsi="Consolas" w:cs="宋体"/>
                <w:color w:val="ABB2BF"/>
                <w:kern w:val="0"/>
                <w:sz w:val="24"/>
              </w:rPr>
              <w:t xml:space="preserve">        });</w:t>
            </w:r>
          </w:p>
          <w:p w:rsidR="00AD268B" w:rsidRDefault="00AD268B">
            <w:pPr>
              <w:rPr>
                <w:rFonts w:hint="eastAsia"/>
              </w:rPr>
            </w:pPr>
          </w:p>
        </w:tc>
      </w:tr>
      <w:tr w:rsidR="00D45F1E">
        <w:trPr>
          <w:trHeight w:val="1086"/>
        </w:trPr>
        <w:tc>
          <w:tcPr>
            <w:tcW w:w="8522" w:type="dxa"/>
          </w:tcPr>
          <w:p w:rsidR="00AD268B" w:rsidRDefault="00A87EE6" w:rsidP="00AD268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实验总结：</w:t>
            </w:r>
          </w:p>
          <w:p w:rsidR="00D45F1E" w:rsidRDefault="00AD268B">
            <w:pPr>
              <w:rPr>
                <w:rFonts w:hint="eastAsia"/>
              </w:rPr>
            </w:pPr>
            <w:r>
              <w:rPr>
                <w:rFonts w:hint="eastAsia"/>
              </w:rPr>
              <w:t>通过本次实训</w:t>
            </w:r>
            <w:r>
              <w:rPr>
                <w:rFonts w:hint="eastAsia"/>
              </w:rPr>
              <w:t>，学会了</w:t>
            </w:r>
            <w:r>
              <w:rPr>
                <w:rFonts w:hint="eastAsia"/>
              </w:rPr>
              <w:t>实现鼠标移入移出特效处理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实现文本框获得和失去焦点特效处理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能够掌握</w:t>
            </w:r>
            <w:r w:rsidRPr="008E62A3">
              <w:rPr>
                <w:rFonts w:hint="eastAsia"/>
              </w:rPr>
              <w:t>单击“</w:t>
            </w:r>
            <w:r w:rsidRPr="008E62A3">
              <w:t>X”</w:t>
            </w:r>
            <w:r w:rsidRPr="008E62A3">
              <w:t>图标时，删除其所在行信息，单击</w:t>
            </w:r>
            <w:r w:rsidRPr="008E62A3">
              <w:t>“</w:t>
            </w:r>
            <w:r w:rsidRPr="008E62A3">
              <w:t>新增</w:t>
            </w:r>
            <w:r w:rsidRPr="008E62A3">
              <w:t>”</w:t>
            </w:r>
            <w:r w:rsidRPr="008E62A3">
              <w:t>时，增加一条表格中现有信息</w:t>
            </w:r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lastRenderedPageBreak/>
              <w:t>效。</w:t>
            </w:r>
          </w:p>
        </w:tc>
      </w:tr>
      <w:tr w:rsidR="00D45F1E">
        <w:trPr>
          <w:trHeight w:val="1086"/>
        </w:trPr>
        <w:tc>
          <w:tcPr>
            <w:tcW w:w="8522" w:type="dxa"/>
          </w:tcPr>
          <w:p w:rsidR="00D45F1E" w:rsidRDefault="00A87EE6">
            <w:r>
              <w:rPr>
                <w:rFonts w:hint="eastAsia"/>
              </w:rPr>
              <w:lastRenderedPageBreak/>
              <w:t>六，教师评语及评分：</w:t>
            </w:r>
            <w:r w:rsidR="008E62A3">
              <w:t xml:space="preserve"> </w:t>
            </w:r>
          </w:p>
          <w:p w:rsidR="00D45F1E" w:rsidRDefault="00A87EE6">
            <w:r>
              <w:rPr>
                <w:rFonts w:hint="eastAsia"/>
              </w:rPr>
              <w:t>通过本次实训，</w:t>
            </w:r>
            <w:r w:rsidR="008E62A3">
              <w:rPr>
                <w:rFonts w:hint="eastAsia"/>
              </w:rPr>
              <w:t>该学生掌握了</w:t>
            </w:r>
            <w:r>
              <w:rPr>
                <w:rFonts w:hint="eastAsia"/>
              </w:rPr>
              <w:t xml:space="preserve">                                       </w:t>
            </w:r>
          </w:p>
          <w:p w:rsidR="00D45F1E" w:rsidRDefault="00A87EE6"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韩亮</w:t>
            </w:r>
          </w:p>
          <w:p w:rsidR="00D45F1E" w:rsidRDefault="00A87EE6">
            <w:r>
              <w:rPr>
                <w:rFonts w:hint="eastAsia"/>
              </w:rPr>
              <w:t xml:space="preserve">                </w:t>
            </w:r>
            <w:r w:rsidR="008E62A3">
              <w:rPr>
                <w:rFonts w:hint="eastAsia"/>
              </w:rPr>
              <w:t xml:space="preserve">                            2019</w:t>
            </w:r>
            <w:r>
              <w:rPr>
                <w:rFonts w:hint="eastAsia"/>
              </w:rPr>
              <w:t>年</w:t>
            </w:r>
            <w:r w:rsidR="008E62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 w:rsidR="008E62A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D45F1E" w:rsidRDefault="00D45F1E" w:rsidP="008E62A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sectPr w:rsidR="00D4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8C0" w:rsidRDefault="00CB28C0" w:rsidP="00A87EE6">
      <w:r>
        <w:separator/>
      </w:r>
    </w:p>
  </w:endnote>
  <w:endnote w:type="continuationSeparator" w:id="0">
    <w:p w:rsidR="00CB28C0" w:rsidRDefault="00CB28C0" w:rsidP="00A8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8C0" w:rsidRDefault="00CB28C0" w:rsidP="00A87EE6">
      <w:r>
        <w:separator/>
      </w:r>
    </w:p>
  </w:footnote>
  <w:footnote w:type="continuationSeparator" w:id="0">
    <w:p w:rsidR="00CB28C0" w:rsidRDefault="00CB28C0" w:rsidP="00A87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0EDC"/>
    <w:multiLevelType w:val="hybridMultilevel"/>
    <w:tmpl w:val="DCBE0684"/>
    <w:lvl w:ilvl="0" w:tplc="E2EE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94EE7"/>
    <w:multiLevelType w:val="hybridMultilevel"/>
    <w:tmpl w:val="5D8410EA"/>
    <w:lvl w:ilvl="0" w:tplc="2E3C1C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0285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EE83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B67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4B6F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4748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2BA7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4A741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942DC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25CB7"/>
    <w:multiLevelType w:val="hybridMultilevel"/>
    <w:tmpl w:val="DCBE0684"/>
    <w:lvl w:ilvl="0" w:tplc="E2EE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AFA78"/>
    <w:multiLevelType w:val="singleLevel"/>
    <w:tmpl w:val="5A4AFA78"/>
    <w:lvl w:ilvl="0">
      <w:start w:val="1"/>
      <w:numFmt w:val="chineseCounting"/>
      <w:suff w:val="nothing"/>
      <w:lvlText w:val="%1，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761"/>
    <w:rsid w:val="00042723"/>
    <w:rsid w:val="00065038"/>
    <w:rsid w:val="000D383C"/>
    <w:rsid w:val="000F4FE1"/>
    <w:rsid w:val="000F62CA"/>
    <w:rsid w:val="00146761"/>
    <w:rsid w:val="001475B7"/>
    <w:rsid w:val="0018146E"/>
    <w:rsid w:val="001A0393"/>
    <w:rsid w:val="001D3338"/>
    <w:rsid w:val="0020619F"/>
    <w:rsid w:val="00246CA2"/>
    <w:rsid w:val="0026167B"/>
    <w:rsid w:val="00286AEC"/>
    <w:rsid w:val="003547A4"/>
    <w:rsid w:val="004302CA"/>
    <w:rsid w:val="004315A9"/>
    <w:rsid w:val="004411CE"/>
    <w:rsid w:val="00445C95"/>
    <w:rsid w:val="004912A6"/>
    <w:rsid w:val="004A7E78"/>
    <w:rsid w:val="004D321B"/>
    <w:rsid w:val="00531015"/>
    <w:rsid w:val="005618FE"/>
    <w:rsid w:val="005846EE"/>
    <w:rsid w:val="00687DED"/>
    <w:rsid w:val="006A6EA1"/>
    <w:rsid w:val="006E0315"/>
    <w:rsid w:val="0077440A"/>
    <w:rsid w:val="00886868"/>
    <w:rsid w:val="008C67C3"/>
    <w:rsid w:val="008E1FCD"/>
    <w:rsid w:val="008E62A3"/>
    <w:rsid w:val="0091212C"/>
    <w:rsid w:val="009C2C6C"/>
    <w:rsid w:val="00A46596"/>
    <w:rsid w:val="00A87EE6"/>
    <w:rsid w:val="00AD268B"/>
    <w:rsid w:val="00AF3133"/>
    <w:rsid w:val="00B12286"/>
    <w:rsid w:val="00B20CF2"/>
    <w:rsid w:val="00BC1DD7"/>
    <w:rsid w:val="00BF09E3"/>
    <w:rsid w:val="00C118AF"/>
    <w:rsid w:val="00C21D4C"/>
    <w:rsid w:val="00C23529"/>
    <w:rsid w:val="00C47F4E"/>
    <w:rsid w:val="00C6179D"/>
    <w:rsid w:val="00C85FDF"/>
    <w:rsid w:val="00CA3BA4"/>
    <w:rsid w:val="00CB28C0"/>
    <w:rsid w:val="00CF1D5A"/>
    <w:rsid w:val="00D1412C"/>
    <w:rsid w:val="00D45F1E"/>
    <w:rsid w:val="00DA2187"/>
    <w:rsid w:val="00DB4E55"/>
    <w:rsid w:val="00DC6E73"/>
    <w:rsid w:val="00E431A6"/>
    <w:rsid w:val="00E478F4"/>
    <w:rsid w:val="00E836D5"/>
    <w:rsid w:val="00F80847"/>
    <w:rsid w:val="00FD6A65"/>
    <w:rsid w:val="038E48D9"/>
    <w:rsid w:val="0E5675EF"/>
    <w:rsid w:val="1F020BE4"/>
    <w:rsid w:val="20B4333E"/>
    <w:rsid w:val="4BA8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8D57B"/>
  <w15:docId w15:val="{32B17B6A-C0E3-4537-A4A0-2A97F4AD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a">
    <w:name w:val="List Paragraph"/>
    <w:basedOn w:val="a"/>
    <w:uiPriority w:val="34"/>
    <w:unhideWhenUsed/>
    <w:qFormat/>
    <w:rsid w:val="008E6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322</Words>
  <Characters>1838</Characters>
  <Application>Microsoft Office Word</Application>
  <DocSecurity>0</DocSecurity>
  <Lines>15</Lines>
  <Paragraphs>4</Paragraphs>
  <ScaleCrop>false</ScaleCrop>
  <Company>MS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Jaysae Moster</cp:lastModifiedBy>
  <cp:revision>4</cp:revision>
  <cp:lastPrinted>2018-05-14T00:42:00Z</cp:lastPrinted>
  <dcterms:created xsi:type="dcterms:W3CDTF">2019-03-18T09:16:00Z</dcterms:created>
  <dcterms:modified xsi:type="dcterms:W3CDTF">2019-03-28T03:39:00Z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